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3A181" w14:textId="5C831BDD" w:rsidR="00C65130" w:rsidRPr="00C65130" w:rsidRDefault="00C65130" w:rsidP="006535A8">
      <w:pPr>
        <w:pStyle w:val="Pa0"/>
        <w:spacing w:after="240" w:line="240" w:lineRule="auto"/>
        <w:jc w:val="center"/>
        <w:outlineLvl w:val="0"/>
        <w:rPr>
          <w:rFonts w:ascii="Arial" w:hAnsi="Arial" w:cs="Arial"/>
          <w:sz w:val="20"/>
          <w:szCs w:val="20"/>
        </w:rPr>
      </w:pPr>
      <w:r>
        <w:rPr>
          <w:rStyle w:val="A2"/>
          <w:rFonts w:ascii="Arial" w:hAnsi="Arial" w:cs="Arial"/>
        </w:rPr>
        <w:t xml:space="preserve">SECTION 212 – </w:t>
      </w:r>
      <w:r w:rsidRPr="00C65130">
        <w:rPr>
          <w:rStyle w:val="A2"/>
          <w:rFonts w:ascii="Arial" w:hAnsi="Arial" w:cs="Arial"/>
        </w:rPr>
        <w:t>JOINT MATERIALS</w:t>
      </w:r>
    </w:p>
    <w:p w14:paraId="6427AFD2" w14:textId="2CD0CC25" w:rsidR="00C65130" w:rsidRPr="00C65130" w:rsidRDefault="00C65130" w:rsidP="006535A8">
      <w:pPr>
        <w:pStyle w:val="Pa1"/>
        <w:spacing w:after="240" w:line="240" w:lineRule="auto"/>
        <w:jc w:val="both"/>
        <w:outlineLvl w:val="1"/>
        <w:rPr>
          <w:rFonts w:ascii="Arial" w:hAnsi="Arial" w:cs="Arial"/>
          <w:sz w:val="20"/>
          <w:szCs w:val="20"/>
        </w:rPr>
      </w:pPr>
      <w:r>
        <w:rPr>
          <w:rStyle w:val="A0"/>
          <w:rFonts w:ascii="Arial" w:hAnsi="Arial" w:cs="Arial"/>
          <w:b/>
          <w:bCs/>
          <w:color w:val="auto"/>
          <w:sz w:val="20"/>
          <w:szCs w:val="20"/>
        </w:rPr>
        <w:t xml:space="preserve">212.01 – </w:t>
      </w:r>
      <w:r w:rsidRPr="00C65130">
        <w:rPr>
          <w:rStyle w:val="A0"/>
          <w:rFonts w:ascii="Arial" w:hAnsi="Arial" w:cs="Arial"/>
          <w:b/>
          <w:bCs/>
          <w:color w:val="auto"/>
          <w:sz w:val="20"/>
          <w:szCs w:val="20"/>
        </w:rPr>
        <w:t>Description</w:t>
      </w:r>
    </w:p>
    <w:p w14:paraId="619102F3" w14:textId="24F98F4E" w:rsidR="00C65130" w:rsidRDefault="00C65130" w:rsidP="006535A8">
      <w:pPr>
        <w:pStyle w:val="Pa1"/>
        <w:spacing w:after="240" w:line="240" w:lineRule="auto"/>
        <w:jc w:val="both"/>
        <w:rPr>
          <w:rStyle w:val="A0"/>
          <w:rFonts w:ascii="Arial" w:hAnsi="Arial" w:cs="Arial"/>
          <w:color w:val="auto"/>
          <w:sz w:val="20"/>
          <w:szCs w:val="20"/>
        </w:rPr>
      </w:pPr>
      <w:r w:rsidRPr="00C65130">
        <w:rPr>
          <w:rStyle w:val="A0"/>
          <w:rFonts w:ascii="Arial" w:hAnsi="Arial" w:cs="Arial"/>
          <w:color w:val="auto"/>
          <w:sz w:val="20"/>
          <w:szCs w:val="20"/>
        </w:rPr>
        <w:t>These specifications cover resilient products made from various materials that are designed to accommodate the movement of rigid structures, such as component parts of hydraulic cement concrete, and seal the joint from intrusi</w:t>
      </w:r>
      <w:r>
        <w:rPr>
          <w:rStyle w:val="A0"/>
          <w:rFonts w:ascii="Arial" w:hAnsi="Arial" w:cs="Arial"/>
          <w:color w:val="auto"/>
          <w:sz w:val="20"/>
          <w:szCs w:val="20"/>
        </w:rPr>
        <w:t>on of water or incompressibles.</w:t>
      </w:r>
    </w:p>
    <w:p w14:paraId="132B0131" w14:textId="77777777" w:rsidR="00C65130" w:rsidRPr="006535A8" w:rsidRDefault="00C65130" w:rsidP="006535A8">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212.02 – Detail Requirements</w:t>
      </w:r>
    </w:p>
    <w:p w14:paraId="73D97144" w14:textId="77777777" w:rsidR="00C65130" w:rsidRDefault="00C65130" w:rsidP="006535A8">
      <w:pPr>
        <w:pStyle w:val="Pa1"/>
        <w:numPr>
          <w:ilvl w:val="0"/>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Hot-poured joint sealer</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 xml:space="preserve">shall be heated in accordance with the manufacturer’s </w:t>
      </w:r>
      <w:r>
        <w:rPr>
          <w:rStyle w:val="A0"/>
          <w:rFonts w:ascii="Arial" w:hAnsi="Arial" w:cs="Arial"/>
          <w:color w:val="auto"/>
          <w:sz w:val="20"/>
          <w:szCs w:val="20"/>
        </w:rPr>
        <w:t>recommendations.</w:t>
      </w:r>
    </w:p>
    <w:p w14:paraId="77DB2DF1" w14:textId="77777777" w:rsidR="00C65130" w:rsidRDefault="00C65130" w:rsidP="006535A8">
      <w:pPr>
        <w:pStyle w:val="Pa1"/>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 xml:space="preserve">Asphalt sealer </w:t>
      </w:r>
      <w:r w:rsidRPr="00C65130">
        <w:rPr>
          <w:rStyle w:val="A0"/>
          <w:rFonts w:ascii="Arial" w:hAnsi="Arial" w:cs="Arial"/>
          <w:color w:val="auto"/>
          <w:sz w:val="20"/>
          <w:szCs w:val="20"/>
        </w:rPr>
        <w:t xml:space="preserve">shall </w:t>
      </w:r>
      <w:r>
        <w:rPr>
          <w:rStyle w:val="A0"/>
          <w:rFonts w:ascii="Arial" w:hAnsi="Arial" w:cs="Arial"/>
          <w:color w:val="auto"/>
          <w:sz w:val="20"/>
          <w:szCs w:val="20"/>
        </w:rPr>
        <w:t>conform to ASTM D6690, Type II.</w:t>
      </w:r>
    </w:p>
    <w:p w14:paraId="2E7E7A80" w14:textId="77777777" w:rsidR="00C65130" w:rsidRDefault="00C65130" w:rsidP="006535A8">
      <w:pPr>
        <w:pStyle w:val="Pa1"/>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Elastomeric joint sealer</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 xml:space="preserve">shall conform to ASTM D3406 and shall only be used for </w:t>
      </w:r>
      <w:r>
        <w:rPr>
          <w:rStyle w:val="A0"/>
          <w:rFonts w:ascii="Arial" w:hAnsi="Arial" w:cs="Arial"/>
          <w:color w:val="auto"/>
          <w:sz w:val="20"/>
          <w:szCs w:val="20"/>
        </w:rPr>
        <w:t>longitudinal joints.</w:t>
      </w:r>
    </w:p>
    <w:p w14:paraId="452E5565" w14:textId="77777777" w:rsidR="00C65130" w:rsidRDefault="00C65130" w:rsidP="006535A8">
      <w:pPr>
        <w:pStyle w:val="Pa1"/>
        <w:numPr>
          <w:ilvl w:val="0"/>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Silicone sealants</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shall be furnished in a one- or two-part formulation. The sealant shall be compatible with the surface to which it is applied. Acid-cure sealants are not acceptable for use on hydraulic cement concrete. Bond breakers shall be chemically inert and resistant to petroleum products, solvents, and pr</w:t>
      </w:r>
      <w:r>
        <w:rPr>
          <w:rStyle w:val="A0"/>
          <w:rFonts w:ascii="Arial" w:hAnsi="Arial" w:cs="Arial"/>
          <w:color w:val="auto"/>
          <w:sz w:val="20"/>
          <w:szCs w:val="20"/>
        </w:rPr>
        <w:t>imers.</w:t>
      </w:r>
    </w:p>
    <w:p w14:paraId="1D8ED5D1" w14:textId="77777777" w:rsidR="00C65130" w:rsidRDefault="00C65130" w:rsidP="006535A8">
      <w:pPr>
        <w:pStyle w:val="Pa1"/>
        <w:spacing w:after="240" w:line="240" w:lineRule="auto"/>
        <w:ind w:left="360"/>
        <w:jc w:val="both"/>
        <w:rPr>
          <w:rStyle w:val="A0"/>
          <w:rFonts w:ascii="Arial" w:hAnsi="Arial" w:cs="Arial"/>
          <w:color w:val="auto"/>
          <w:sz w:val="20"/>
          <w:szCs w:val="20"/>
        </w:rPr>
      </w:pPr>
      <w:r w:rsidRPr="00C65130">
        <w:rPr>
          <w:rStyle w:val="A0"/>
          <w:rFonts w:ascii="Arial" w:hAnsi="Arial" w:cs="Arial"/>
          <w:color w:val="auto"/>
          <w:sz w:val="20"/>
          <w:szCs w:val="20"/>
        </w:rPr>
        <w:t>Silicone sealants are iden</w:t>
      </w:r>
      <w:r>
        <w:rPr>
          <w:rStyle w:val="A0"/>
          <w:rFonts w:ascii="Arial" w:hAnsi="Arial" w:cs="Arial"/>
          <w:color w:val="auto"/>
          <w:sz w:val="20"/>
          <w:szCs w:val="20"/>
        </w:rPr>
        <w:t>tified in the following manner:</w:t>
      </w:r>
    </w:p>
    <w:p w14:paraId="0BAD6967" w14:textId="77777777" w:rsidR="00C65130" w:rsidRDefault="00C65130" w:rsidP="006535A8">
      <w:pPr>
        <w:pStyle w:val="Pa1"/>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Class A:</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A low-modulus non-sag silicone for use in sealing horizontal and vertical joints in hydraulic concrete pavements and s</w:t>
      </w:r>
      <w:r>
        <w:rPr>
          <w:rStyle w:val="A0"/>
          <w:rFonts w:ascii="Arial" w:hAnsi="Arial" w:cs="Arial"/>
          <w:color w:val="auto"/>
          <w:sz w:val="20"/>
          <w:szCs w:val="20"/>
        </w:rPr>
        <w:t>tructures. Tooling is required.</w:t>
      </w:r>
    </w:p>
    <w:p w14:paraId="16B149EB" w14:textId="77777777" w:rsidR="00C65130" w:rsidRDefault="00C65130" w:rsidP="006535A8">
      <w:pPr>
        <w:pStyle w:val="Pa1"/>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Class B:</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A very-low-modulus self-leveling silicone used to seal horizontal joints in hydraulic cement concrete pavements and structures. To</w:t>
      </w:r>
      <w:r>
        <w:rPr>
          <w:rStyle w:val="A0"/>
          <w:rFonts w:ascii="Arial" w:hAnsi="Arial" w:cs="Arial"/>
          <w:color w:val="auto"/>
          <w:sz w:val="20"/>
          <w:szCs w:val="20"/>
        </w:rPr>
        <w:t>oling is not normally required.</w:t>
      </w:r>
    </w:p>
    <w:p w14:paraId="2A6D8A60" w14:textId="77777777" w:rsidR="00C65130" w:rsidRDefault="00C65130" w:rsidP="006535A8">
      <w:pPr>
        <w:pStyle w:val="Pa1"/>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Class C:</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An ultra-low-modulus self-leveling silicone us</w:t>
      </w:r>
      <w:r>
        <w:rPr>
          <w:rStyle w:val="A0"/>
          <w:rFonts w:ascii="Arial" w:hAnsi="Arial" w:cs="Arial"/>
          <w:color w:val="auto"/>
          <w:sz w:val="20"/>
          <w:szCs w:val="20"/>
        </w:rPr>
        <w:t xml:space="preserve">ed to seal horizontal joints in </w:t>
      </w:r>
      <w:r w:rsidRPr="00C65130">
        <w:rPr>
          <w:rStyle w:val="A0"/>
          <w:rFonts w:ascii="Arial" w:hAnsi="Arial" w:cs="Arial"/>
          <w:color w:val="auto"/>
          <w:sz w:val="20"/>
          <w:szCs w:val="20"/>
        </w:rPr>
        <w:t>hydraulic cement concrete pavements and structures. It can also be used to seal the joints between hydraulic cement concrete pavement and asphaltic concrete shoulders. To</w:t>
      </w:r>
      <w:r>
        <w:rPr>
          <w:rStyle w:val="A0"/>
          <w:rFonts w:ascii="Arial" w:hAnsi="Arial" w:cs="Arial"/>
          <w:color w:val="auto"/>
          <w:sz w:val="20"/>
          <w:szCs w:val="20"/>
        </w:rPr>
        <w:t>oling is not normally required.</w:t>
      </w:r>
    </w:p>
    <w:p w14:paraId="47623BB9" w14:textId="77777777" w:rsidR="00654C7F" w:rsidRDefault="00C65130" w:rsidP="006535A8">
      <w:pPr>
        <w:pStyle w:val="Pa1"/>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Class D:</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An ultra-low-modulus self-leveling rapid-curing two-part silicone used to seal expansion joints on bridge decks. It can also be used to seal joints subject to dynamic movements where rapid curing is necessary. To</w:t>
      </w:r>
      <w:r>
        <w:rPr>
          <w:rStyle w:val="A0"/>
          <w:rFonts w:ascii="Arial" w:hAnsi="Arial" w:cs="Arial"/>
          <w:color w:val="auto"/>
          <w:sz w:val="20"/>
          <w:szCs w:val="20"/>
        </w:rPr>
        <w:t>oling is not normally required.</w:t>
      </w:r>
    </w:p>
    <w:p w14:paraId="1E9A008D" w14:textId="77777777" w:rsidR="00654C7F" w:rsidRDefault="00654C7F" w:rsidP="006535A8">
      <w:pPr>
        <w:pStyle w:val="Pa1"/>
        <w:spacing w:after="240" w:line="240" w:lineRule="auto"/>
        <w:ind w:left="720"/>
        <w:jc w:val="both"/>
        <w:rPr>
          <w:rStyle w:val="A0"/>
          <w:rFonts w:ascii="Arial" w:hAnsi="Arial" w:cs="Arial"/>
          <w:color w:val="auto"/>
          <w:sz w:val="20"/>
          <w:szCs w:val="20"/>
        </w:rPr>
      </w:pPr>
      <w:r w:rsidRPr="00C65130">
        <w:rPr>
          <w:rStyle w:val="A0"/>
          <w:rFonts w:ascii="Arial" w:hAnsi="Arial" w:cs="Arial"/>
          <w:color w:val="auto"/>
          <w:sz w:val="20"/>
          <w:szCs w:val="20"/>
        </w:rPr>
        <w:t>Silicone sealants shall conform to the following physical require</w:t>
      </w:r>
      <w:r>
        <w:rPr>
          <w:rStyle w:val="A0"/>
          <w:rFonts w:ascii="Arial" w:hAnsi="Arial" w:cs="Arial"/>
          <w:color w:val="auto"/>
          <w:sz w:val="20"/>
          <w:szCs w:val="20"/>
        </w:rPr>
        <w:t>ments:</w:t>
      </w:r>
    </w:p>
    <w:tbl>
      <w:tblPr>
        <w:tblW w:w="8748" w:type="dxa"/>
        <w:jc w:val="right"/>
        <w:tblLayout w:type="fixed"/>
        <w:tblLook w:val="0000" w:firstRow="0" w:lastRow="0" w:firstColumn="0" w:lastColumn="0" w:noHBand="0" w:noVBand="0"/>
      </w:tblPr>
      <w:tblGrid>
        <w:gridCol w:w="3600"/>
        <w:gridCol w:w="1728"/>
        <w:gridCol w:w="855"/>
        <w:gridCol w:w="855"/>
        <w:gridCol w:w="855"/>
        <w:gridCol w:w="855"/>
      </w:tblGrid>
      <w:tr w:rsidR="00654C7F" w:rsidRPr="00CD21F0" w14:paraId="4D23F854" w14:textId="77777777" w:rsidTr="006535A8">
        <w:trPr>
          <w:jc w:val="right"/>
        </w:trPr>
        <w:tc>
          <w:tcPr>
            <w:tcW w:w="3600" w:type="dxa"/>
            <w:vMerge w:val="restart"/>
            <w:tcBorders>
              <w:top w:val="single" w:sz="4" w:space="0" w:color="auto"/>
              <w:bottom w:val="single" w:sz="4" w:space="0" w:color="auto"/>
            </w:tcBorders>
          </w:tcPr>
          <w:p w14:paraId="1513DA9F" w14:textId="77777777" w:rsidR="00654C7F" w:rsidRPr="006535A8" w:rsidRDefault="00654C7F" w:rsidP="006535A8">
            <w:pPr>
              <w:suppressAutoHyphens/>
              <w:ind w:left="90"/>
              <w:jc w:val="center"/>
              <w:rPr>
                <w:spacing w:val="-3"/>
              </w:rPr>
            </w:pPr>
          </w:p>
          <w:p w14:paraId="35B6BE7C" w14:textId="77777777" w:rsidR="00654C7F" w:rsidRPr="00CD21F0" w:rsidRDefault="00654C7F" w:rsidP="006535A8">
            <w:pPr>
              <w:suppressAutoHyphens/>
              <w:ind w:left="90"/>
              <w:jc w:val="center"/>
              <w:rPr>
                <w:spacing w:val="-3"/>
              </w:rPr>
            </w:pPr>
            <w:r w:rsidRPr="00CD21F0">
              <w:rPr>
                <w:b/>
                <w:spacing w:val="-3"/>
              </w:rPr>
              <w:t>Properties</w:t>
            </w:r>
          </w:p>
        </w:tc>
        <w:tc>
          <w:tcPr>
            <w:tcW w:w="1728" w:type="dxa"/>
            <w:vMerge w:val="restart"/>
            <w:tcBorders>
              <w:top w:val="single" w:sz="4" w:space="0" w:color="auto"/>
              <w:bottom w:val="single" w:sz="4" w:space="0" w:color="auto"/>
            </w:tcBorders>
          </w:tcPr>
          <w:p w14:paraId="3EB661C8" w14:textId="77777777" w:rsidR="00654C7F" w:rsidRPr="006535A8" w:rsidRDefault="00654C7F" w:rsidP="006535A8">
            <w:pPr>
              <w:suppressAutoHyphens/>
              <w:jc w:val="center"/>
              <w:rPr>
                <w:spacing w:val="-3"/>
              </w:rPr>
            </w:pPr>
          </w:p>
          <w:p w14:paraId="75D1FB1D" w14:textId="77777777" w:rsidR="00654C7F" w:rsidRPr="00CD21F0" w:rsidRDefault="00654C7F" w:rsidP="006535A8">
            <w:pPr>
              <w:suppressAutoHyphens/>
              <w:jc w:val="center"/>
              <w:rPr>
                <w:spacing w:val="-3"/>
              </w:rPr>
            </w:pPr>
            <w:r w:rsidRPr="00CD21F0">
              <w:rPr>
                <w:b/>
                <w:spacing w:val="-3"/>
              </w:rPr>
              <w:t>Test Method</w:t>
            </w:r>
          </w:p>
        </w:tc>
        <w:tc>
          <w:tcPr>
            <w:tcW w:w="3420" w:type="dxa"/>
            <w:gridSpan w:val="4"/>
            <w:tcBorders>
              <w:top w:val="single" w:sz="4" w:space="0" w:color="auto"/>
              <w:bottom w:val="single" w:sz="4" w:space="0" w:color="auto"/>
            </w:tcBorders>
          </w:tcPr>
          <w:p w14:paraId="139B6FFD" w14:textId="77777777" w:rsidR="00654C7F" w:rsidRPr="00CD21F0" w:rsidRDefault="00654C7F" w:rsidP="006535A8">
            <w:pPr>
              <w:suppressAutoHyphens/>
              <w:jc w:val="center"/>
              <w:rPr>
                <w:b/>
                <w:spacing w:val="-3"/>
              </w:rPr>
            </w:pPr>
            <w:r w:rsidRPr="00CD21F0">
              <w:rPr>
                <w:b/>
                <w:spacing w:val="-3"/>
              </w:rPr>
              <w:t>Sealant Class</w:t>
            </w:r>
          </w:p>
        </w:tc>
      </w:tr>
      <w:tr w:rsidR="00654C7F" w:rsidRPr="00CD21F0" w14:paraId="6CAFE3BE" w14:textId="77777777" w:rsidTr="006535A8">
        <w:trPr>
          <w:jc w:val="right"/>
        </w:trPr>
        <w:tc>
          <w:tcPr>
            <w:tcW w:w="3600" w:type="dxa"/>
            <w:vMerge/>
            <w:tcBorders>
              <w:top w:val="single" w:sz="4" w:space="0" w:color="auto"/>
              <w:bottom w:val="single" w:sz="4" w:space="0" w:color="auto"/>
            </w:tcBorders>
          </w:tcPr>
          <w:p w14:paraId="77FA89ED" w14:textId="77777777" w:rsidR="00654C7F" w:rsidRPr="00CD21F0" w:rsidRDefault="00654C7F" w:rsidP="006535A8">
            <w:pPr>
              <w:suppressAutoHyphens/>
              <w:ind w:left="90"/>
              <w:jc w:val="both"/>
              <w:rPr>
                <w:spacing w:val="-3"/>
              </w:rPr>
            </w:pPr>
          </w:p>
        </w:tc>
        <w:tc>
          <w:tcPr>
            <w:tcW w:w="1728" w:type="dxa"/>
            <w:vMerge/>
            <w:tcBorders>
              <w:top w:val="single" w:sz="4" w:space="0" w:color="auto"/>
              <w:bottom w:val="single" w:sz="4" w:space="0" w:color="auto"/>
            </w:tcBorders>
          </w:tcPr>
          <w:p w14:paraId="618A3A03" w14:textId="77777777" w:rsidR="00654C7F" w:rsidRPr="00CD21F0" w:rsidRDefault="00654C7F" w:rsidP="006535A8">
            <w:pPr>
              <w:suppressAutoHyphens/>
              <w:jc w:val="center"/>
              <w:rPr>
                <w:spacing w:val="-3"/>
              </w:rPr>
            </w:pPr>
          </w:p>
        </w:tc>
        <w:tc>
          <w:tcPr>
            <w:tcW w:w="855" w:type="dxa"/>
            <w:tcBorders>
              <w:top w:val="single" w:sz="4" w:space="0" w:color="auto"/>
              <w:bottom w:val="single" w:sz="4" w:space="0" w:color="auto"/>
            </w:tcBorders>
          </w:tcPr>
          <w:p w14:paraId="0EE07B1B" w14:textId="77777777" w:rsidR="00654C7F" w:rsidRPr="00CD21F0" w:rsidRDefault="00654C7F" w:rsidP="006535A8">
            <w:pPr>
              <w:suppressAutoHyphens/>
              <w:jc w:val="center"/>
              <w:rPr>
                <w:spacing w:val="-3"/>
              </w:rPr>
            </w:pPr>
            <w:r w:rsidRPr="00CD21F0">
              <w:rPr>
                <w:b/>
                <w:spacing w:val="-3"/>
              </w:rPr>
              <w:t>A</w:t>
            </w:r>
          </w:p>
        </w:tc>
        <w:tc>
          <w:tcPr>
            <w:tcW w:w="855" w:type="dxa"/>
            <w:tcBorders>
              <w:top w:val="single" w:sz="4" w:space="0" w:color="auto"/>
              <w:bottom w:val="single" w:sz="4" w:space="0" w:color="auto"/>
            </w:tcBorders>
          </w:tcPr>
          <w:p w14:paraId="54DF7181" w14:textId="77777777" w:rsidR="00654C7F" w:rsidRPr="00CD21F0" w:rsidRDefault="00654C7F" w:rsidP="006535A8">
            <w:pPr>
              <w:suppressAutoHyphens/>
              <w:jc w:val="center"/>
              <w:rPr>
                <w:spacing w:val="-3"/>
              </w:rPr>
            </w:pPr>
            <w:r w:rsidRPr="00CD21F0">
              <w:rPr>
                <w:b/>
                <w:spacing w:val="-3"/>
              </w:rPr>
              <w:t>B</w:t>
            </w:r>
          </w:p>
        </w:tc>
        <w:tc>
          <w:tcPr>
            <w:tcW w:w="855" w:type="dxa"/>
            <w:tcBorders>
              <w:top w:val="single" w:sz="4" w:space="0" w:color="auto"/>
              <w:bottom w:val="single" w:sz="4" w:space="0" w:color="auto"/>
            </w:tcBorders>
          </w:tcPr>
          <w:p w14:paraId="1B1252A2" w14:textId="77777777" w:rsidR="00654C7F" w:rsidRPr="00CD21F0" w:rsidRDefault="00654C7F" w:rsidP="006535A8">
            <w:pPr>
              <w:suppressAutoHyphens/>
              <w:jc w:val="center"/>
              <w:rPr>
                <w:spacing w:val="-3"/>
              </w:rPr>
            </w:pPr>
            <w:r w:rsidRPr="00CD21F0">
              <w:rPr>
                <w:b/>
                <w:spacing w:val="-3"/>
              </w:rPr>
              <w:t>C</w:t>
            </w:r>
          </w:p>
        </w:tc>
        <w:tc>
          <w:tcPr>
            <w:tcW w:w="855" w:type="dxa"/>
            <w:tcBorders>
              <w:top w:val="single" w:sz="4" w:space="0" w:color="auto"/>
              <w:bottom w:val="single" w:sz="4" w:space="0" w:color="auto"/>
            </w:tcBorders>
          </w:tcPr>
          <w:p w14:paraId="28F8D27E" w14:textId="77777777" w:rsidR="00654C7F" w:rsidRPr="00CD21F0" w:rsidRDefault="00654C7F" w:rsidP="006535A8">
            <w:pPr>
              <w:suppressAutoHyphens/>
              <w:jc w:val="center"/>
              <w:rPr>
                <w:b/>
                <w:spacing w:val="-3"/>
              </w:rPr>
            </w:pPr>
            <w:r w:rsidRPr="00CD21F0">
              <w:rPr>
                <w:b/>
                <w:spacing w:val="-3"/>
              </w:rPr>
              <w:t>D</w:t>
            </w:r>
          </w:p>
        </w:tc>
      </w:tr>
      <w:tr w:rsidR="00654C7F" w:rsidRPr="00CD21F0" w14:paraId="46645EEF" w14:textId="77777777" w:rsidTr="006535A8">
        <w:trPr>
          <w:jc w:val="right"/>
        </w:trPr>
        <w:tc>
          <w:tcPr>
            <w:tcW w:w="3600" w:type="dxa"/>
            <w:tcBorders>
              <w:top w:val="single" w:sz="4" w:space="0" w:color="auto"/>
            </w:tcBorders>
          </w:tcPr>
          <w:p w14:paraId="32C0E42A" w14:textId="77777777" w:rsidR="00654C7F" w:rsidRPr="00CD21F0" w:rsidRDefault="00654C7F" w:rsidP="006535A8">
            <w:pPr>
              <w:suppressAutoHyphens/>
              <w:ind w:left="360" w:hanging="360"/>
              <w:rPr>
                <w:spacing w:val="-3"/>
              </w:rPr>
            </w:pPr>
            <w:r w:rsidRPr="00CD21F0">
              <w:rPr>
                <w:spacing w:val="-3"/>
              </w:rPr>
              <w:t>Tensile stress at 150% strain (max. psi) (Note 1)</w:t>
            </w:r>
          </w:p>
        </w:tc>
        <w:tc>
          <w:tcPr>
            <w:tcW w:w="1728" w:type="dxa"/>
            <w:tcBorders>
              <w:top w:val="single" w:sz="4" w:space="0" w:color="auto"/>
            </w:tcBorders>
          </w:tcPr>
          <w:p w14:paraId="2CFDE791" w14:textId="77777777" w:rsidR="00654C7F" w:rsidRPr="00CD21F0" w:rsidRDefault="00654C7F" w:rsidP="006535A8">
            <w:pPr>
              <w:suppressAutoHyphens/>
              <w:jc w:val="center"/>
              <w:rPr>
                <w:spacing w:val="-3"/>
              </w:rPr>
            </w:pPr>
            <w:r w:rsidRPr="00CD21F0">
              <w:rPr>
                <w:spacing w:val="-3"/>
              </w:rPr>
              <w:t>ASTM C1135</w:t>
            </w:r>
          </w:p>
        </w:tc>
        <w:tc>
          <w:tcPr>
            <w:tcW w:w="855" w:type="dxa"/>
            <w:tcBorders>
              <w:top w:val="single" w:sz="4" w:space="0" w:color="auto"/>
            </w:tcBorders>
          </w:tcPr>
          <w:p w14:paraId="23A96405" w14:textId="77777777" w:rsidR="00654C7F" w:rsidRPr="00CD21F0" w:rsidRDefault="00654C7F" w:rsidP="006535A8">
            <w:pPr>
              <w:suppressAutoHyphens/>
              <w:jc w:val="center"/>
              <w:rPr>
                <w:spacing w:val="-3"/>
              </w:rPr>
            </w:pPr>
          </w:p>
          <w:p w14:paraId="346ECC17" w14:textId="77777777" w:rsidR="00654C7F" w:rsidRPr="00CD21F0" w:rsidRDefault="00654C7F" w:rsidP="006535A8">
            <w:pPr>
              <w:suppressAutoHyphens/>
              <w:jc w:val="center"/>
              <w:rPr>
                <w:spacing w:val="-3"/>
              </w:rPr>
            </w:pPr>
            <w:r w:rsidRPr="00CD21F0">
              <w:rPr>
                <w:spacing w:val="-3"/>
              </w:rPr>
              <w:t>45</w:t>
            </w:r>
          </w:p>
        </w:tc>
        <w:tc>
          <w:tcPr>
            <w:tcW w:w="855" w:type="dxa"/>
            <w:tcBorders>
              <w:top w:val="single" w:sz="4" w:space="0" w:color="auto"/>
            </w:tcBorders>
          </w:tcPr>
          <w:p w14:paraId="199851A5" w14:textId="77777777" w:rsidR="00654C7F" w:rsidRPr="00CD21F0" w:rsidRDefault="00654C7F" w:rsidP="006535A8">
            <w:pPr>
              <w:suppressAutoHyphens/>
              <w:jc w:val="center"/>
              <w:rPr>
                <w:spacing w:val="-3"/>
              </w:rPr>
            </w:pPr>
          </w:p>
          <w:p w14:paraId="0380DEC4" w14:textId="77777777" w:rsidR="00654C7F" w:rsidRPr="00CD21F0" w:rsidRDefault="00654C7F" w:rsidP="006535A8">
            <w:pPr>
              <w:suppressAutoHyphens/>
              <w:jc w:val="center"/>
              <w:rPr>
                <w:spacing w:val="-3"/>
              </w:rPr>
            </w:pPr>
            <w:r w:rsidRPr="00CD21F0">
              <w:rPr>
                <w:spacing w:val="-3"/>
              </w:rPr>
              <w:t>40</w:t>
            </w:r>
          </w:p>
        </w:tc>
        <w:tc>
          <w:tcPr>
            <w:tcW w:w="855" w:type="dxa"/>
            <w:tcBorders>
              <w:top w:val="single" w:sz="4" w:space="0" w:color="auto"/>
            </w:tcBorders>
          </w:tcPr>
          <w:p w14:paraId="01EEC50C" w14:textId="77777777" w:rsidR="00654C7F" w:rsidRPr="00CD21F0" w:rsidRDefault="00654C7F" w:rsidP="006535A8">
            <w:pPr>
              <w:suppressAutoHyphens/>
              <w:jc w:val="center"/>
              <w:rPr>
                <w:spacing w:val="-3"/>
              </w:rPr>
            </w:pPr>
          </w:p>
          <w:p w14:paraId="400A078B" w14:textId="77777777" w:rsidR="00654C7F" w:rsidRPr="00CD21F0" w:rsidRDefault="00654C7F" w:rsidP="006535A8">
            <w:pPr>
              <w:suppressAutoHyphens/>
              <w:jc w:val="center"/>
              <w:rPr>
                <w:spacing w:val="-3"/>
              </w:rPr>
            </w:pPr>
            <w:r w:rsidRPr="00CD21F0">
              <w:rPr>
                <w:spacing w:val="-3"/>
              </w:rPr>
              <w:t>15</w:t>
            </w:r>
          </w:p>
        </w:tc>
        <w:tc>
          <w:tcPr>
            <w:tcW w:w="855" w:type="dxa"/>
            <w:tcBorders>
              <w:top w:val="single" w:sz="4" w:space="0" w:color="auto"/>
            </w:tcBorders>
          </w:tcPr>
          <w:p w14:paraId="5BD04374" w14:textId="77777777" w:rsidR="00654C7F" w:rsidRPr="00CD21F0" w:rsidRDefault="00654C7F" w:rsidP="006535A8">
            <w:pPr>
              <w:suppressAutoHyphens/>
              <w:jc w:val="center"/>
              <w:rPr>
                <w:spacing w:val="-3"/>
              </w:rPr>
            </w:pPr>
          </w:p>
          <w:p w14:paraId="5FB88F75" w14:textId="77777777" w:rsidR="00654C7F" w:rsidRPr="00CD21F0" w:rsidRDefault="00654C7F" w:rsidP="006535A8">
            <w:pPr>
              <w:suppressAutoHyphens/>
              <w:jc w:val="center"/>
              <w:rPr>
                <w:spacing w:val="-3"/>
              </w:rPr>
            </w:pPr>
            <w:r w:rsidRPr="00CD21F0">
              <w:rPr>
                <w:spacing w:val="-3"/>
              </w:rPr>
              <w:t>25</w:t>
            </w:r>
          </w:p>
        </w:tc>
      </w:tr>
      <w:tr w:rsidR="00654C7F" w:rsidRPr="00CD21F0" w14:paraId="2EF3D9AE" w14:textId="77777777" w:rsidTr="006535A8">
        <w:trPr>
          <w:jc w:val="right"/>
        </w:trPr>
        <w:tc>
          <w:tcPr>
            <w:tcW w:w="3600" w:type="dxa"/>
          </w:tcPr>
          <w:p w14:paraId="139AD217" w14:textId="499DA4E1" w:rsidR="00654C7F" w:rsidRPr="00CD21F0" w:rsidRDefault="00654C7F" w:rsidP="00B63194">
            <w:pPr>
              <w:suppressAutoHyphens/>
              <w:ind w:left="360" w:hanging="360"/>
              <w:rPr>
                <w:spacing w:val="-3"/>
              </w:rPr>
            </w:pPr>
            <w:r w:rsidRPr="00CD21F0">
              <w:rPr>
                <w:spacing w:val="-3"/>
              </w:rPr>
              <w:t>Durometer hardness, Shore (0</w:t>
            </w:r>
            <w:r w:rsidR="00B63194">
              <w:rPr>
                <w:rFonts w:cs="Arial"/>
                <w:spacing w:val="-3"/>
              </w:rPr>
              <w:t>º</w:t>
            </w:r>
            <w:r w:rsidRPr="00CD21F0">
              <w:rPr>
                <w:spacing w:val="-3"/>
              </w:rPr>
              <w:t xml:space="preserve"> and 77</w:t>
            </w:r>
            <w:r w:rsidR="00B63194" w:rsidRPr="00B63194">
              <w:rPr>
                <w:rFonts w:cs="Arial"/>
                <w:spacing w:val="-3"/>
              </w:rPr>
              <w:t>º</w:t>
            </w:r>
            <w:r w:rsidRPr="00CD21F0">
              <w:rPr>
                <w:spacing w:val="-3"/>
                <w:vertAlign w:val="superscript"/>
              </w:rPr>
              <w:t xml:space="preserve"> </w:t>
            </w:r>
            <w:r w:rsidRPr="00CD21F0">
              <w:rPr>
                <w:spacing w:val="-3"/>
              </w:rPr>
              <w:t>± 3</w:t>
            </w:r>
            <w:r w:rsidR="00B63194" w:rsidRPr="00B63194">
              <w:rPr>
                <w:rFonts w:cs="Arial"/>
                <w:spacing w:val="-3"/>
              </w:rPr>
              <w:t>º</w:t>
            </w:r>
            <w:r w:rsidRPr="00CD21F0">
              <w:rPr>
                <w:spacing w:val="-3"/>
              </w:rPr>
              <w:t>F) (Note 1)</w:t>
            </w:r>
          </w:p>
        </w:tc>
        <w:tc>
          <w:tcPr>
            <w:tcW w:w="1728" w:type="dxa"/>
          </w:tcPr>
          <w:p w14:paraId="357A78F9" w14:textId="77777777" w:rsidR="00654C7F" w:rsidRPr="00CD21F0" w:rsidRDefault="00654C7F" w:rsidP="006535A8">
            <w:pPr>
              <w:suppressAutoHyphens/>
              <w:jc w:val="center"/>
              <w:rPr>
                <w:spacing w:val="-3"/>
              </w:rPr>
            </w:pPr>
            <w:r w:rsidRPr="00CD21F0">
              <w:rPr>
                <w:spacing w:val="-3"/>
              </w:rPr>
              <w:t>ASTM D2240</w:t>
            </w:r>
          </w:p>
        </w:tc>
        <w:tc>
          <w:tcPr>
            <w:tcW w:w="855" w:type="dxa"/>
          </w:tcPr>
          <w:p w14:paraId="367FC046" w14:textId="77777777" w:rsidR="00654C7F" w:rsidRPr="00CD21F0" w:rsidRDefault="00654C7F" w:rsidP="006535A8">
            <w:pPr>
              <w:suppressAutoHyphens/>
              <w:jc w:val="center"/>
              <w:rPr>
                <w:spacing w:val="-3"/>
              </w:rPr>
            </w:pPr>
            <w:r w:rsidRPr="00CD21F0">
              <w:rPr>
                <w:spacing w:val="-3"/>
              </w:rPr>
              <w:t>"A"</w:t>
            </w:r>
          </w:p>
          <w:p w14:paraId="5E0012C6" w14:textId="77777777" w:rsidR="00654C7F" w:rsidRPr="00CD21F0" w:rsidRDefault="00654C7F" w:rsidP="006535A8">
            <w:pPr>
              <w:suppressAutoHyphens/>
              <w:jc w:val="center"/>
              <w:rPr>
                <w:spacing w:val="-3"/>
              </w:rPr>
            </w:pPr>
            <w:r w:rsidRPr="00CD21F0">
              <w:rPr>
                <w:spacing w:val="-3"/>
              </w:rPr>
              <w:t>10-25</w:t>
            </w:r>
          </w:p>
        </w:tc>
        <w:tc>
          <w:tcPr>
            <w:tcW w:w="855" w:type="dxa"/>
          </w:tcPr>
          <w:p w14:paraId="43DD0B7F" w14:textId="77777777" w:rsidR="00654C7F" w:rsidRPr="00CD21F0" w:rsidRDefault="00654C7F" w:rsidP="006535A8">
            <w:pPr>
              <w:suppressAutoHyphens/>
              <w:jc w:val="center"/>
              <w:rPr>
                <w:spacing w:val="-3"/>
              </w:rPr>
            </w:pPr>
            <w:r w:rsidRPr="00CD21F0">
              <w:rPr>
                <w:spacing w:val="-3"/>
              </w:rPr>
              <w:t>"00"</w:t>
            </w:r>
          </w:p>
          <w:p w14:paraId="120EF19D" w14:textId="77777777" w:rsidR="00654C7F" w:rsidRPr="00CD21F0" w:rsidRDefault="00654C7F" w:rsidP="006535A8">
            <w:pPr>
              <w:suppressAutoHyphens/>
              <w:jc w:val="center"/>
              <w:rPr>
                <w:spacing w:val="-3"/>
              </w:rPr>
            </w:pPr>
            <w:r w:rsidRPr="00CD21F0">
              <w:rPr>
                <w:spacing w:val="-3"/>
              </w:rPr>
              <w:t>40-80</w:t>
            </w:r>
          </w:p>
        </w:tc>
        <w:tc>
          <w:tcPr>
            <w:tcW w:w="855" w:type="dxa"/>
          </w:tcPr>
          <w:p w14:paraId="6257CBC8" w14:textId="77777777" w:rsidR="00654C7F" w:rsidRPr="00CD21F0" w:rsidRDefault="00654C7F" w:rsidP="006535A8">
            <w:pPr>
              <w:suppressAutoHyphens/>
              <w:jc w:val="center"/>
              <w:rPr>
                <w:spacing w:val="-3"/>
              </w:rPr>
            </w:pPr>
            <w:r w:rsidRPr="00CD21F0">
              <w:rPr>
                <w:spacing w:val="-3"/>
              </w:rPr>
              <w:t>"00"</w:t>
            </w:r>
          </w:p>
          <w:p w14:paraId="5D3196E3" w14:textId="77777777" w:rsidR="00654C7F" w:rsidRPr="00CD21F0" w:rsidRDefault="00654C7F" w:rsidP="006535A8">
            <w:pPr>
              <w:tabs>
                <w:tab w:val="left" w:pos="-7849"/>
                <w:tab w:val="left" w:pos="-7561"/>
                <w:tab w:val="left" w:pos="-7129"/>
                <w:tab w:val="left" w:pos="-6697"/>
                <w:tab w:val="left" w:pos="-6265"/>
                <w:tab w:val="left" w:pos="-5689"/>
                <w:tab w:val="left" w:pos="-3817"/>
                <w:tab w:val="left" w:pos="-3529"/>
                <w:tab w:val="left" w:pos="-2089"/>
                <w:tab w:val="left" w:pos="-1081"/>
                <w:tab w:val="left" w:pos="-937"/>
              </w:tabs>
              <w:suppressAutoHyphens/>
              <w:jc w:val="center"/>
              <w:rPr>
                <w:spacing w:val="-3"/>
              </w:rPr>
            </w:pPr>
            <w:r w:rsidRPr="00CD21F0">
              <w:rPr>
                <w:spacing w:val="-3"/>
              </w:rPr>
              <w:t>20-80</w:t>
            </w:r>
          </w:p>
        </w:tc>
        <w:tc>
          <w:tcPr>
            <w:tcW w:w="855" w:type="dxa"/>
          </w:tcPr>
          <w:p w14:paraId="52767D7F" w14:textId="77777777" w:rsidR="00654C7F" w:rsidRPr="00CD21F0" w:rsidRDefault="00654C7F" w:rsidP="006535A8">
            <w:pPr>
              <w:suppressAutoHyphens/>
              <w:jc w:val="center"/>
              <w:rPr>
                <w:spacing w:val="-3"/>
              </w:rPr>
            </w:pPr>
            <w:r w:rsidRPr="00CD21F0">
              <w:rPr>
                <w:spacing w:val="-3"/>
              </w:rPr>
              <w:t>"00"</w:t>
            </w:r>
          </w:p>
          <w:p w14:paraId="26B954B8" w14:textId="77777777" w:rsidR="00654C7F" w:rsidRPr="00CD21F0" w:rsidRDefault="00654C7F" w:rsidP="006535A8">
            <w:pPr>
              <w:suppressAutoHyphens/>
              <w:jc w:val="center"/>
              <w:rPr>
                <w:spacing w:val="-3"/>
              </w:rPr>
            </w:pPr>
            <w:r w:rsidRPr="00CD21F0">
              <w:rPr>
                <w:spacing w:val="-3"/>
              </w:rPr>
              <w:t>40-80</w:t>
            </w:r>
          </w:p>
        </w:tc>
      </w:tr>
      <w:tr w:rsidR="00654C7F" w:rsidRPr="00CD21F0" w14:paraId="55EF6D3D" w14:textId="77777777" w:rsidTr="006535A8">
        <w:trPr>
          <w:trHeight w:val="306"/>
          <w:jc w:val="right"/>
        </w:trPr>
        <w:tc>
          <w:tcPr>
            <w:tcW w:w="3600" w:type="dxa"/>
          </w:tcPr>
          <w:p w14:paraId="5BF2C2F3" w14:textId="77777777" w:rsidR="00654C7F" w:rsidRPr="00CD21F0" w:rsidRDefault="00654C7F" w:rsidP="006535A8">
            <w:pPr>
              <w:suppressAutoHyphens/>
              <w:ind w:left="360" w:hanging="360"/>
              <w:rPr>
                <w:spacing w:val="-3"/>
              </w:rPr>
            </w:pPr>
            <w:r w:rsidRPr="00CD21F0">
              <w:rPr>
                <w:spacing w:val="-3"/>
              </w:rPr>
              <w:t>Bond to concrete mortar (min. psi) (Notes 1 and 3</w:t>
            </w:r>
            <w:r>
              <w:rPr>
                <w:spacing w:val="-3"/>
              </w:rPr>
              <w:t>)</w:t>
            </w:r>
          </w:p>
        </w:tc>
        <w:tc>
          <w:tcPr>
            <w:tcW w:w="1728" w:type="dxa"/>
          </w:tcPr>
          <w:p w14:paraId="0B2DBCD9" w14:textId="77777777" w:rsidR="00654C7F" w:rsidRPr="00CD21F0" w:rsidRDefault="00654C7F" w:rsidP="006535A8">
            <w:pPr>
              <w:suppressAutoHyphens/>
              <w:jc w:val="center"/>
              <w:rPr>
                <w:spacing w:val="-3"/>
              </w:rPr>
            </w:pPr>
            <w:r w:rsidRPr="00CD21F0">
              <w:rPr>
                <w:spacing w:val="-3"/>
              </w:rPr>
              <w:t>VTM-90</w:t>
            </w:r>
          </w:p>
        </w:tc>
        <w:tc>
          <w:tcPr>
            <w:tcW w:w="855" w:type="dxa"/>
          </w:tcPr>
          <w:p w14:paraId="74B278C4" w14:textId="77777777" w:rsidR="00654C7F" w:rsidRPr="00CD21F0" w:rsidRDefault="00654C7F" w:rsidP="006535A8">
            <w:pPr>
              <w:suppressAutoHyphens/>
              <w:jc w:val="center"/>
              <w:rPr>
                <w:spacing w:val="-3"/>
              </w:rPr>
            </w:pPr>
            <w:r w:rsidRPr="00CD21F0">
              <w:rPr>
                <w:spacing w:val="-3"/>
              </w:rPr>
              <w:t>50</w:t>
            </w:r>
          </w:p>
        </w:tc>
        <w:tc>
          <w:tcPr>
            <w:tcW w:w="855" w:type="dxa"/>
          </w:tcPr>
          <w:p w14:paraId="7DCFF049" w14:textId="77777777" w:rsidR="00654C7F" w:rsidRPr="00CD21F0" w:rsidRDefault="00654C7F" w:rsidP="006535A8">
            <w:pPr>
              <w:suppressAutoHyphens/>
              <w:jc w:val="center"/>
              <w:rPr>
                <w:spacing w:val="-3"/>
              </w:rPr>
            </w:pPr>
            <w:r w:rsidRPr="00CD21F0">
              <w:rPr>
                <w:spacing w:val="-3"/>
              </w:rPr>
              <w:t>40</w:t>
            </w:r>
          </w:p>
        </w:tc>
        <w:tc>
          <w:tcPr>
            <w:tcW w:w="855" w:type="dxa"/>
          </w:tcPr>
          <w:p w14:paraId="2D420EBE" w14:textId="77777777" w:rsidR="00654C7F" w:rsidRPr="00CD21F0" w:rsidRDefault="00654C7F" w:rsidP="006535A8">
            <w:pPr>
              <w:suppressAutoHyphens/>
              <w:jc w:val="center"/>
              <w:rPr>
                <w:spacing w:val="-3"/>
              </w:rPr>
            </w:pPr>
            <w:r w:rsidRPr="00CD21F0">
              <w:rPr>
                <w:spacing w:val="-3"/>
              </w:rPr>
              <w:t>35</w:t>
            </w:r>
          </w:p>
        </w:tc>
        <w:tc>
          <w:tcPr>
            <w:tcW w:w="855" w:type="dxa"/>
          </w:tcPr>
          <w:p w14:paraId="5A3C49FE" w14:textId="77777777" w:rsidR="00654C7F" w:rsidRPr="00CD21F0" w:rsidRDefault="00654C7F" w:rsidP="006535A8">
            <w:pPr>
              <w:suppressAutoHyphens/>
              <w:jc w:val="center"/>
              <w:rPr>
                <w:spacing w:val="-3"/>
              </w:rPr>
            </w:pPr>
            <w:r w:rsidRPr="00CD21F0">
              <w:rPr>
                <w:spacing w:val="-3"/>
              </w:rPr>
              <w:t>35</w:t>
            </w:r>
          </w:p>
        </w:tc>
      </w:tr>
      <w:tr w:rsidR="00654C7F" w:rsidRPr="00CD21F0" w14:paraId="28D65AB5" w14:textId="77777777" w:rsidTr="006535A8">
        <w:trPr>
          <w:jc w:val="right"/>
        </w:trPr>
        <w:tc>
          <w:tcPr>
            <w:tcW w:w="3600" w:type="dxa"/>
          </w:tcPr>
          <w:p w14:paraId="5D3EA070" w14:textId="77777777" w:rsidR="00654C7F" w:rsidRPr="00CD21F0" w:rsidRDefault="00654C7F" w:rsidP="006535A8">
            <w:pPr>
              <w:suppressAutoHyphens/>
              <w:ind w:left="360" w:hanging="360"/>
              <w:rPr>
                <w:spacing w:val="-3"/>
              </w:rPr>
            </w:pPr>
            <w:r w:rsidRPr="00CD21F0">
              <w:rPr>
                <w:spacing w:val="-3"/>
              </w:rPr>
              <w:t>Tack-free time (skin-over) (max. min) (Note 2)</w:t>
            </w:r>
          </w:p>
        </w:tc>
        <w:tc>
          <w:tcPr>
            <w:tcW w:w="1728" w:type="dxa"/>
          </w:tcPr>
          <w:p w14:paraId="469DDC60" w14:textId="77777777" w:rsidR="00654C7F" w:rsidRPr="00CD21F0" w:rsidRDefault="00654C7F" w:rsidP="006535A8">
            <w:pPr>
              <w:tabs>
                <w:tab w:val="left" w:pos="-3591"/>
                <w:tab w:val="left" w:pos="-3303"/>
                <w:tab w:val="left" w:pos="-2871"/>
                <w:tab w:val="left" w:pos="-2439"/>
                <w:tab w:val="left" w:pos="-2007"/>
                <w:tab w:val="left" w:pos="-1431"/>
              </w:tabs>
              <w:suppressAutoHyphens/>
              <w:jc w:val="center"/>
              <w:rPr>
                <w:spacing w:val="-3"/>
              </w:rPr>
            </w:pPr>
            <w:r w:rsidRPr="00CD21F0">
              <w:rPr>
                <w:spacing w:val="-3"/>
              </w:rPr>
              <w:t>VTM-90 (Note 4)</w:t>
            </w:r>
          </w:p>
        </w:tc>
        <w:tc>
          <w:tcPr>
            <w:tcW w:w="855" w:type="dxa"/>
          </w:tcPr>
          <w:p w14:paraId="311C3A19" w14:textId="77777777" w:rsidR="00654C7F" w:rsidRPr="00CD21F0" w:rsidRDefault="00654C7F" w:rsidP="006535A8">
            <w:pPr>
              <w:suppressAutoHyphens/>
              <w:jc w:val="center"/>
              <w:rPr>
                <w:spacing w:val="-3"/>
              </w:rPr>
            </w:pPr>
            <w:r w:rsidRPr="00CD21F0">
              <w:rPr>
                <w:spacing w:val="-3"/>
              </w:rPr>
              <w:t>180</w:t>
            </w:r>
          </w:p>
        </w:tc>
        <w:tc>
          <w:tcPr>
            <w:tcW w:w="855" w:type="dxa"/>
          </w:tcPr>
          <w:p w14:paraId="22EDA827" w14:textId="77777777" w:rsidR="00654C7F" w:rsidRPr="00CD21F0" w:rsidRDefault="00654C7F" w:rsidP="006535A8">
            <w:pPr>
              <w:suppressAutoHyphens/>
              <w:jc w:val="center"/>
              <w:rPr>
                <w:spacing w:val="-3"/>
              </w:rPr>
            </w:pPr>
            <w:r w:rsidRPr="00CD21F0">
              <w:rPr>
                <w:spacing w:val="-3"/>
              </w:rPr>
              <w:t>180</w:t>
            </w:r>
          </w:p>
        </w:tc>
        <w:tc>
          <w:tcPr>
            <w:tcW w:w="855" w:type="dxa"/>
          </w:tcPr>
          <w:p w14:paraId="12589632" w14:textId="77777777" w:rsidR="00654C7F" w:rsidRPr="00CD21F0" w:rsidRDefault="00654C7F" w:rsidP="006535A8">
            <w:pPr>
              <w:suppressAutoHyphens/>
              <w:jc w:val="center"/>
              <w:rPr>
                <w:spacing w:val="-3"/>
              </w:rPr>
            </w:pPr>
            <w:r w:rsidRPr="00CD21F0">
              <w:rPr>
                <w:spacing w:val="-3"/>
              </w:rPr>
              <w:t>180</w:t>
            </w:r>
          </w:p>
        </w:tc>
        <w:tc>
          <w:tcPr>
            <w:tcW w:w="855" w:type="dxa"/>
          </w:tcPr>
          <w:p w14:paraId="6B86AE37" w14:textId="77777777" w:rsidR="00654C7F" w:rsidRPr="00CD21F0" w:rsidRDefault="00654C7F" w:rsidP="006535A8">
            <w:pPr>
              <w:suppressAutoHyphens/>
              <w:jc w:val="center"/>
              <w:rPr>
                <w:spacing w:val="-3"/>
              </w:rPr>
            </w:pPr>
            <w:r w:rsidRPr="00CD21F0">
              <w:rPr>
                <w:spacing w:val="-3"/>
              </w:rPr>
              <w:t>30</w:t>
            </w:r>
          </w:p>
        </w:tc>
      </w:tr>
      <w:tr w:rsidR="00654C7F" w:rsidRPr="00CD21F0" w14:paraId="4A282C82" w14:textId="77777777" w:rsidTr="006535A8">
        <w:trPr>
          <w:trHeight w:val="233"/>
          <w:jc w:val="right"/>
        </w:trPr>
        <w:tc>
          <w:tcPr>
            <w:tcW w:w="3600" w:type="dxa"/>
          </w:tcPr>
          <w:p w14:paraId="4262ACCB" w14:textId="77777777" w:rsidR="00654C7F" w:rsidRPr="00CD21F0" w:rsidRDefault="00654C7F" w:rsidP="006535A8">
            <w:pPr>
              <w:suppressAutoHyphens/>
              <w:ind w:left="360" w:hanging="360"/>
              <w:rPr>
                <w:spacing w:val="-3"/>
              </w:rPr>
            </w:pPr>
            <w:r w:rsidRPr="00CD21F0">
              <w:rPr>
                <w:spacing w:val="-3"/>
              </w:rPr>
              <w:t>Extrusion rate (min. g/min)</w:t>
            </w:r>
          </w:p>
        </w:tc>
        <w:tc>
          <w:tcPr>
            <w:tcW w:w="1728" w:type="dxa"/>
          </w:tcPr>
          <w:p w14:paraId="5E8BB5D2" w14:textId="77777777" w:rsidR="00654C7F" w:rsidRPr="00CD21F0" w:rsidRDefault="00654C7F" w:rsidP="006535A8">
            <w:pPr>
              <w:suppressAutoHyphens/>
              <w:jc w:val="center"/>
              <w:rPr>
                <w:spacing w:val="-3"/>
              </w:rPr>
            </w:pPr>
            <w:r w:rsidRPr="00CD21F0">
              <w:rPr>
                <w:spacing w:val="-3"/>
              </w:rPr>
              <w:t>VTM-90</w:t>
            </w:r>
          </w:p>
        </w:tc>
        <w:tc>
          <w:tcPr>
            <w:tcW w:w="855" w:type="dxa"/>
          </w:tcPr>
          <w:p w14:paraId="30CB1D78" w14:textId="77777777" w:rsidR="00654C7F" w:rsidRPr="00CD21F0" w:rsidRDefault="00654C7F" w:rsidP="006535A8">
            <w:pPr>
              <w:suppressAutoHyphens/>
              <w:jc w:val="center"/>
              <w:rPr>
                <w:spacing w:val="-3"/>
              </w:rPr>
            </w:pPr>
            <w:r w:rsidRPr="00CD21F0">
              <w:rPr>
                <w:spacing w:val="-3"/>
              </w:rPr>
              <w:t>75</w:t>
            </w:r>
          </w:p>
        </w:tc>
        <w:tc>
          <w:tcPr>
            <w:tcW w:w="855" w:type="dxa"/>
          </w:tcPr>
          <w:p w14:paraId="7B3658CF" w14:textId="77777777" w:rsidR="00654C7F" w:rsidRPr="00CD21F0" w:rsidRDefault="00654C7F" w:rsidP="006535A8">
            <w:pPr>
              <w:suppressAutoHyphens/>
              <w:jc w:val="center"/>
              <w:rPr>
                <w:spacing w:val="-3"/>
              </w:rPr>
            </w:pPr>
            <w:r w:rsidRPr="00CD21F0">
              <w:rPr>
                <w:spacing w:val="-3"/>
              </w:rPr>
              <w:t>90</w:t>
            </w:r>
          </w:p>
        </w:tc>
        <w:tc>
          <w:tcPr>
            <w:tcW w:w="855" w:type="dxa"/>
          </w:tcPr>
          <w:p w14:paraId="6EFA03B1" w14:textId="77777777" w:rsidR="00654C7F" w:rsidRPr="00CD21F0" w:rsidRDefault="00654C7F" w:rsidP="006535A8">
            <w:pPr>
              <w:suppressAutoHyphens/>
              <w:jc w:val="center"/>
              <w:rPr>
                <w:spacing w:val="-3"/>
              </w:rPr>
            </w:pPr>
            <w:r w:rsidRPr="00CD21F0">
              <w:rPr>
                <w:spacing w:val="-3"/>
              </w:rPr>
              <w:t>100</w:t>
            </w:r>
          </w:p>
        </w:tc>
        <w:tc>
          <w:tcPr>
            <w:tcW w:w="855" w:type="dxa"/>
          </w:tcPr>
          <w:p w14:paraId="086C9F4E" w14:textId="77777777" w:rsidR="00654C7F" w:rsidRPr="00CD21F0" w:rsidRDefault="00654C7F" w:rsidP="006535A8">
            <w:pPr>
              <w:suppressAutoHyphens/>
              <w:jc w:val="center"/>
              <w:rPr>
                <w:spacing w:val="-3"/>
              </w:rPr>
            </w:pPr>
            <w:r w:rsidRPr="00CD21F0">
              <w:rPr>
                <w:spacing w:val="-3"/>
              </w:rPr>
              <w:t>200</w:t>
            </w:r>
          </w:p>
        </w:tc>
      </w:tr>
      <w:tr w:rsidR="00654C7F" w:rsidRPr="00CD21F0" w14:paraId="387FA277" w14:textId="77777777" w:rsidTr="006535A8">
        <w:trPr>
          <w:jc w:val="right"/>
        </w:trPr>
        <w:tc>
          <w:tcPr>
            <w:tcW w:w="3600" w:type="dxa"/>
          </w:tcPr>
          <w:p w14:paraId="02404169" w14:textId="77777777" w:rsidR="00654C7F" w:rsidRPr="00CD21F0" w:rsidRDefault="00654C7F" w:rsidP="006535A8">
            <w:pPr>
              <w:suppressAutoHyphens/>
              <w:ind w:left="360" w:hanging="360"/>
            </w:pPr>
            <w:r w:rsidRPr="00CD21F0">
              <w:t>Non-volatile (min. %) specific gravity</w:t>
            </w:r>
          </w:p>
        </w:tc>
        <w:tc>
          <w:tcPr>
            <w:tcW w:w="1728" w:type="dxa"/>
          </w:tcPr>
          <w:p w14:paraId="761A05E0" w14:textId="77777777" w:rsidR="00654C7F" w:rsidRPr="00CD21F0" w:rsidRDefault="00654C7F" w:rsidP="006535A8">
            <w:pPr>
              <w:suppressAutoHyphens/>
              <w:jc w:val="center"/>
            </w:pPr>
            <w:r w:rsidRPr="00CD21F0">
              <w:t>VTM-90</w:t>
            </w:r>
          </w:p>
          <w:p w14:paraId="5F604D13" w14:textId="77777777" w:rsidR="00654C7F" w:rsidRPr="00CD21F0" w:rsidRDefault="00654C7F" w:rsidP="006535A8">
            <w:pPr>
              <w:suppressAutoHyphens/>
              <w:jc w:val="center"/>
            </w:pPr>
            <w:r w:rsidRPr="00CD21F0">
              <w:t>ASTM D792</w:t>
            </w:r>
          </w:p>
          <w:p w14:paraId="0C79B57C" w14:textId="77777777" w:rsidR="00654C7F" w:rsidRPr="00CD21F0" w:rsidRDefault="00654C7F" w:rsidP="006535A8">
            <w:pPr>
              <w:suppressAutoHyphens/>
              <w:jc w:val="center"/>
            </w:pPr>
            <w:r w:rsidRPr="00CD21F0">
              <w:t>(Method A)</w:t>
            </w:r>
          </w:p>
        </w:tc>
        <w:tc>
          <w:tcPr>
            <w:tcW w:w="855" w:type="dxa"/>
          </w:tcPr>
          <w:p w14:paraId="343418E2" w14:textId="77777777" w:rsidR="00654C7F" w:rsidRPr="00CD21F0" w:rsidRDefault="00654C7F" w:rsidP="006535A8">
            <w:pPr>
              <w:suppressAutoHyphens/>
              <w:jc w:val="center"/>
            </w:pPr>
            <w:r w:rsidRPr="00CD21F0">
              <w:t>90</w:t>
            </w:r>
          </w:p>
          <w:p w14:paraId="4DAB70D7" w14:textId="77777777" w:rsidR="00654C7F" w:rsidRPr="00CD21F0" w:rsidRDefault="00654C7F" w:rsidP="006535A8">
            <w:pPr>
              <w:suppressAutoHyphens/>
              <w:jc w:val="center"/>
            </w:pPr>
            <w:r w:rsidRPr="00CD21F0">
              <w:t>1.1-1.5</w:t>
            </w:r>
          </w:p>
        </w:tc>
        <w:tc>
          <w:tcPr>
            <w:tcW w:w="855" w:type="dxa"/>
          </w:tcPr>
          <w:p w14:paraId="4514C0AC" w14:textId="77777777" w:rsidR="00654C7F" w:rsidRPr="00CD21F0" w:rsidRDefault="00654C7F" w:rsidP="006535A8">
            <w:pPr>
              <w:suppressAutoHyphens/>
              <w:jc w:val="center"/>
            </w:pPr>
            <w:r w:rsidRPr="00CD21F0">
              <w:t>90</w:t>
            </w:r>
          </w:p>
          <w:p w14:paraId="483054C9" w14:textId="77777777" w:rsidR="00654C7F" w:rsidRPr="00CD21F0" w:rsidRDefault="00654C7F" w:rsidP="006535A8">
            <w:pPr>
              <w:suppressAutoHyphens/>
              <w:jc w:val="center"/>
            </w:pPr>
            <w:r w:rsidRPr="00CD21F0">
              <w:t>1.1-1.5</w:t>
            </w:r>
          </w:p>
        </w:tc>
        <w:tc>
          <w:tcPr>
            <w:tcW w:w="855" w:type="dxa"/>
          </w:tcPr>
          <w:p w14:paraId="013175BF" w14:textId="77777777" w:rsidR="00654C7F" w:rsidRPr="00CD21F0" w:rsidRDefault="00654C7F" w:rsidP="006535A8">
            <w:pPr>
              <w:suppressAutoHyphens/>
              <w:jc w:val="center"/>
            </w:pPr>
            <w:r w:rsidRPr="00CD21F0">
              <w:t>90</w:t>
            </w:r>
          </w:p>
          <w:p w14:paraId="617EC1E1" w14:textId="77777777" w:rsidR="00654C7F" w:rsidRPr="00CD21F0" w:rsidRDefault="00654C7F" w:rsidP="006535A8">
            <w:pPr>
              <w:suppressAutoHyphens/>
              <w:jc w:val="center"/>
            </w:pPr>
            <w:r w:rsidRPr="00CD21F0">
              <w:t>1.1-1.5</w:t>
            </w:r>
          </w:p>
        </w:tc>
        <w:tc>
          <w:tcPr>
            <w:tcW w:w="855" w:type="dxa"/>
          </w:tcPr>
          <w:p w14:paraId="56E0B5FF" w14:textId="77777777" w:rsidR="00654C7F" w:rsidRPr="00CD21F0" w:rsidRDefault="00654C7F" w:rsidP="006535A8">
            <w:pPr>
              <w:suppressAutoHyphens/>
              <w:jc w:val="center"/>
            </w:pPr>
            <w:r w:rsidRPr="00CD21F0">
              <w:t>90</w:t>
            </w:r>
          </w:p>
          <w:p w14:paraId="05B2D41A" w14:textId="77777777" w:rsidR="00654C7F" w:rsidRPr="00CD21F0" w:rsidRDefault="00654C7F" w:rsidP="006535A8">
            <w:pPr>
              <w:suppressAutoHyphens/>
              <w:jc w:val="center"/>
            </w:pPr>
            <w:r w:rsidRPr="00CD21F0">
              <w:t>1.2-1.5</w:t>
            </w:r>
          </w:p>
        </w:tc>
      </w:tr>
      <w:tr w:rsidR="00654C7F" w:rsidRPr="00CD21F0" w14:paraId="40A346F7" w14:textId="77777777" w:rsidTr="006535A8">
        <w:trPr>
          <w:jc w:val="right"/>
        </w:trPr>
        <w:tc>
          <w:tcPr>
            <w:tcW w:w="3600" w:type="dxa"/>
          </w:tcPr>
          <w:p w14:paraId="138891D7" w14:textId="77777777" w:rsidR="00654C7F" w:rsidRPr="00CD21F0" w:rsidRDefault="00654C7F" w:rsidP="006535A8">
            <w:pPr>
              <w:suppressAutoHyphens/>
              <w:ind w:left="360" w:hanging="360"/>
            </w:pPr>
            <w:r w:rsidRPr="00CD21F0">
              <w:t>Shelf life (from date of shipment)</w:t>
            </w:r>
          </w:p>
        </w:tc>
        <w:tc>
          <w:tcPr>
            <w:tcW w:w="1728" w:type="dxa"/>
          </w:tcPr>
          <w:p w14:paraId="794F9A14" w14:textId="77777777" w:rsidR="00654C7F" w:rsidRPr="00CD21F0" w:rsidRDefault="00654C7F" w:rsidP="006535A8">
            <w:pPr>
              <w:suppressAutoHyphens/>
              <w:jc w:val="center"/>
            </w:pPr>
          </w:p>
        </w:tc>
        <w:tc>
          <w:tcPr>
            <w:tcW w:w="855" w:type="dxa"/>
          </w:tcPr>
          <w:p w14:paraId="7DD6DB36" w14:textId="77777777" w:rsidR="00654C7F" w:rsidRPr="00CD21F0" w:rsidRDefault="00654C7F" w:rsidP="006535A8">
            <w:pPr>
              <w:jc w:val="center"/>
            </w:pPr>
            <w:r w:rsidRPr="00CD21F0">
              <w:t>6 mo</w:t>
            </w:r>
          </w:p>
        </w:tc>
        <w:tc>
          <w:tcPr>
            <w:tcW w:w="855" w:type="dxa"/>
          </w:tcPr>
          <w:p w14:paraId="36A4A0AD" w14:textId="77777777" w:rsidR="00654C7F" w:rsidRPr="00CD21F0" w:rsidRDefault="00654C7F" w:rsidP="006535A8">
            <w:pPr>
              <w:jc w:val="center"/>
            </w:pPr>
            <w:r w:rsidRPr="00CD21F0">
              <w:t>6 mo</w:t>
            </w:r>
          </w:p>
        </w:tc>
        <w:tc>
          <w:tcPr>
            <w:tcW w:w="855" w:type="dxa"/>
          </w:tcPr>
          <w:p w14:paraId="64B4E2A3" w14:textId="77777777" w:rsidR="00654C7F" w:rsidRPr="00CD21F0" w:rsidRDefault="00654C7F" w:rsidP="006535A8">
            <w:pPr>
              <w:jc w:val="center"/>
            </w:pPr>
            <w:r w:rsidRPr="00CD21F0">
              <w:t>6 mo</w:t>
            </w:r>
          </w:p>
        </w:tc>
        <w:tc>
          <w:tcPr>
            <w:tcW w:w="855" w:type="dxa"/>
          </w:tcPr>
          <w:p w14:paraId="0A678699" w14:textId="77777777" w:rsidR="00654C7F" w:rsidRPr="00CD21F0" w:rsidRDefault="00654C7F" w:rsidP="006535A8">
            <w:pPr>
              <w:jc w:val="center"/>
            </w:pPr>
            <w:r w:rsidRPr="00CD21F0">
              <w:t>6 mo</w:t>
            </w:r>
          </w:p>
        </w:tc>
      </w:tr>
      <w:tr w:rsidR="00654C7F" w:rsidRPr="00CD21F0" w14:paraId="1FFC0718" w14:textId="77777777" w:rsidTr="006535A8">
        <w:trPr>
          <w:trHeight w:val="485"/>
          <w:jc w:val="right"/>
        </w:trPr>
        <w:tc>
          <w:tcPr>
            <w:tcW w:w="3600" w:type="dxa"/>
          </w:tcPr>
          <w:p w14:paraId="52E65216" w14:textId="77777777" w:rsidR="00654C7F" w:rsidRPr="00CD21F0" w:rsidRDefault="00654C7F" w:rsidP="006535A8">
            <w:pPr>
              <w:suppressAutoHyphens/>
              <w:ind w:left="360" w:hanging="360"/>
            </w:pPr>
            <w:r w:rsidRPr="00CD21F0">
              <w:lastRenderedPageBreak/>
              <w:t>Movement capability and adhesion (Note 1)</w:t>
            </w:r>
          </w:p>
        </w:tc>
        <w:tc>
          <w:tcPr>
            <w:tcW w:w="1728" w:type="dxa"/>
          </w:tcPr>
          <w:p w14:paraId="68E80675" w14:textId="77777777" w:rsidR="00654C7F" w:rsidRPr="00CD21F0" w:rsidRDefault="00654C7F" w:rsidP="006535A8">
            <w:pPr>
              <w:tabs>
                <w:tab w:val="left" w:pos="-3166"/>
                <w:tab w:val="left" w:pos="-2878"/>
                <w:tab w:val="left" w:pos="-2446"/>
                <w:tab w:val="left" w:pos="-2014"/>
                <w:tab w:val="left" w:pos="-1582"/>
                <w:tab w:val="left" w:pos="-1006"/>
              </w:tabs>
              <w:suppressAutoHyphens/>
              <w:jc w:val="center"/>
            </w:pPr>
            <w:r w:rsidRPr="00CD21F0">
              <w:t>VTM-90</w:t>
            </w:r>
          </w:p>
        </w:tc>
        <w:tc>
          <w:tcPr>
            <w:tcW w:w="3420" w:type="dxa"/>
            <w:gridSpan w:val="4"/>
          </w:tcPr>
          <w:p w14:paraId="284CA8FF" w14:textId="77777777" w:rsidR="00654C7F" w:rsidRPr="00CD21F0" w:rsidRDefault="00654C7F" w:rsidP="006535A8">
            <w:r w:rsidRPr="00CD21F0">
              <w:t>No adhesive or cohesive failure after 10 cycles at 0</w:t>
            </w:r>
            <w:r w:rsidRPr="00CD21F0">
              <w:sym w:font="Symbol" w:char="F0B0"/>
            </w:r>
            <w:r w:rsidRPr="00CD21F0">
              <w:t>F</w:t>
            </w:r>
          </w:p>
        </w:tc>
      </w:tr>
      <w:tr w:rsidR="00654C7F" w:rsidRPr="00CD21F0" w14:paraId="1BF793A9" w14:textId="77777777" w:rsidTr="006535A8">
        <w:trPr>
          <w:trHeight w:val="440"/>
          <w:jc w:val="right"/>
        </w:trPr>
        <w:tc>
          <w:tcPr>
            <w:tcW w:w="3600" w:type="dxa"/>
            <w:tcBorders>
              <w:bottom w:val="single" w:sz="4" w:space="0" w:color="auto"/>
            </w:tcBorders>
          </w:tcPr>
          <w:p w14:paraId="22A8EFFF" w14:textId="77777777" w:rsidR="00654C7F" w:rsidRPr="00CD21F0" w:rsidRDefault="00654C7F" w:rsidP="006535A8">
            <w:pPr>
              <w:suppressAutoHyphens/>
              <w:ind w:left="360" w:hanging="360"/>
            </w:pPr>
            <w:r w:rsidRPr="00CD21F0">
              <w:t>Ozone and UV resistance (Note 1)</w:t>
            </w:r>
          </w:p>
        </w:tc>
        <w:tc>
          <w:tcPr>
            <w:tcW w:w="1728" w:type="dxa"/>
            <w:tcBorders>
              <w:bottom w:val="single" w:sz="4" w:space="0" w:color="auto"/>
            </w:tcBorders>
          </w:tcPr>
          <w:p w14:paraId="460BE007" w14:textId="77777777" w:rsidR="00654C7F" w:rsidRPr="00CD21F0" w:rsidRDefault="00654C7F" w:rsidP="006535A8">
            <w:pPr>
              <w:suppressAutoHyphens/>
              <w:jc w:val="center"/>
            </w:pPr>
            <w:r w:rsidRPr="00CD21F0">
              <w:t>ASTM</w:t>
            </w:r>
          </w:p>
          <w:p w14:paraId="509E56F1" w14:textId="77777777" w:rsidR="00654C7F" w:rsidRPr="00CD21F0" w:rsidRDefault="00654C7F" w:rsidP="006535A8">
            <w:pPr>
              <w:tabs>
                <w:tab w:val="left" w:pos="-3166"/>
                <w:tab w:val="left" w:pos="-2878"/>
                <w:tab w:val="left" w:pos="-2446"/>
                <w:tab w:val="left" w:pos="-2014"/>
                <w:tab w:val="left" w:pos="-1582"/>
                <w:tab w:val="left" w:pos="-1006"/>
              </w:tabs>
              <w:suppressAutoHyphens/>
              <w:jc w:val="center"/>
            </w:pPr>
            <w:r w:rsidRPr="00CD21F0">
              <w:t>C-793-75</w:t>
            </w:r>
          </w:p>
        </w:tc>
        <w:tc>
          <w:tcPr>
            <w:tcW w:w="3420" w:type="dxa"/>
            <w:gridSpan w:val="4"/>
            <w:tcBorders>
              <w:bottom w:val="single" w:sz="4" w:space="0" w:color="auto"/>
            </w:tcBorders>
          </w:tcPr>
          <w:p w14:paraId="657A32B1" w14:textId="77777777" w:rsidR="00654C7F" w:rsidRPr="00CD21F0" w:rsidRDefault="00654C7F" w:rsidP="006535A8">
            <w:r w:rsidRPr="00CD21F0">
              <w:t>No chalking, cracking, or bond loss after 5,000 hr</w:t>
            </w:r>
          </w:p>
        </w:tc>
      </w:tr>
      <w:tr w:rsidR="00654C7F" w:rsidRPr="00CD21F0" w14:paraId="7E2C7972" w14:textId="77777777" w:rsidTr="006535A8">
        <w:trPr>
          <w:trHeight w:val="1232"/>
          <w:jc w:val="right"/>
        </w:trPr>
        <w:tc>
          <w:tcPr>
            <w:tcW w:w="8748" w:type="dxa"/>
            <w:gridSpan w:val="6"/>
            <w:tcBorders>
              <w:top w:val="single" w:sz="4" w:space="0" w:color="auto"/>
            </w:tcBorders>
          </w:tcPr>
          <w:p w14:paraId="03E86854" w14:textId="77777777" w:rsidR="00654C7F" w:rsidRPr="00CD21F0" w:rsidRDefault="00654C7F" w:rsidP="006535A8">
            <w:pPr>
              <w:tabs>
                <w:tab w:val="left" w:pos="-3166"/>
                <w:tab w:val="left" w:pos="-2878"/>
                <w:tab w:val="left" w:pos="-2446"/>
                <w:tab w:val="left" w:pos="-2014"/>
                <w:tab w:val="left" w:pos="-1582"/>
                <w:tab w:val="left" w:pos="-1006"/>
              </w:tabs>
              <w:suppressAutoHyphens/>
              <w:ind w:left="612" w:hanging="612"/>
              <w:jc w:val="both"/>
              <w:rPr>
                <w:sz w:val="16"/>
                <w:szCs w:val="16"/>
              </w:rPr>
            </w:pPr>
            <w:r w:rsidRPr="00CD21F0">
              <w:rPr>
                <w:b/>
                <w:sz w:val="16"/>
                <w:szCs w:val="16"/>
              </w:rPr>
              <w:t>Note 1</w:t>
            </w:r>
            <w:r w:rsidRPr="00CD21F0">
              <w:rPr>
                <w:sz w:val="16"/>
                <w:szCs w:val="16"/>
              </w:rPr>
              <w:t>: The cure time for these specimens shall be 21 days for Class A and 28 days for Classes B and C. Specimens shall be cured at 77</w:t>
            </w:r>
            <w:r w:rsidRPr="00CD21F0">
              <w:rPr>
                <w:sz w:val="16"/>
                <w:szCs w:val="16"/>
              </w:rPr>
              <w:sym w:font="Symbol" w:char="F0B0"/>
            </w:r>
            <w:r w:rsidRPr="00CD21F0">
              <w:rPr>
                <w:sz w:val="16"/>
                <w:szCs w:val="16"/>
              </w:rPr>
              <w:t xml:space="preserve"> ± 3</w:t>
            </w:r>
            <w:r w:rsidRPr="00CD21F0">
              <w:rPr>
                <w:sz w:val="16"/>
                <w:szCs w:val="16"/>
              </w:rPr>
              <w:sym w:font="Symbol" w:char="F0B0"/>
            </w:r>
            <w:r w:rsidRPr="00CD21F0">
              <w:rPr>
                <w:sz w:val="16"/>
                <w:szCs w:val="16"/>
              </w:rPr>
              <w:t>F and 50 ± 5% relative humidity.</w:t>
            </w:r>
          </w:p>
          <w:p w14:paraId="05F71F42" w14:textId="77777777" w:rsidR="00654C7F" w:rsidRPr="00CD21F0" w:rsidRDefault="00654C7F" w:rsidP="006535A8">
            <w:pPr>
              <w:tabs>
                <w:tab w:val="left" w:pos="-3166"/>
                <w:tab w:val="left" w:pos="-2878"/>
                <w:tab w:val="left" w:pos="-2446"/>
                <w:tab w:val="left" w:pos="-2014"/>
                <w:tab w:val="left" w:pos="-1582"/>
                <w:tab w:val="left" w:pos="-1006"/>
              </w:tabs>
              <w:suppressAutoHyphens/>
              <w:jc w:val="both"/>
              <w:rPr>
                <w:sz w:val="16"/>
                <w:szCs w:val="16"/>
              </w:rPr>
            </w:pPr>
            <w:r w:rsidRPr="00CD21F0">
              <w:rPr>
                <w:b/>
                <w:sz w:val="16"/>
                <w:szCs w:val="16"/>
              </w:rPr>
              <w:t>Note 2</w:t>
            </w:r>
            <w:r w:rsidRPr="00CD21F0">
              <w:rPr>
                <w:sz w:val="16"/>
                <w:szCs w:val="16"/>
              </w:rPr>
              <w:t>: At conditions of 77</w:t>
            </w:r>
            <w:r w:rsidRPr="00CD21F0">
              <w:rPr>
                <w:sz w:val="16"/>
                <w:szCs w:val="16"/>
              </w:rPr>
              <w:sym w:font="Symbol" w:char="F0B0"/>
            </w:r>
            <w:r w:rsidRPr="00CD21F0">
              <w:rPr>
                <w:sz w:val="16"/>
                <w:szCs w:val="16"/>
              </w:rPr>
              <w:t xml:space="preserve"> ± 3</w:t>
            </w:r>
            <w:r w:rsidRPr="00CD21F0">
              <w:rPr>
                <w:sz w:val="16"/>
                <w:szCs w:val="16"/>
              </w:rPr>
              <w:sym w:font="Symbol" w:char="F0B0"/>
            </w:r>
            <w:r w:rsidRPr="00CD21F0">
              <w:rPr>
                <w:sz w:val="16"/>
                <w:szCs w:val="16"/>
              </w:rPr>
              <w:t>F and 50 ± 5% relative humidity.</w:t>
            </w:r>
          </w:p>
          <w:p w14:paraId="7476D80D" w14:textId="77777777" w:rsidR="00654C7F" w:rsidRPr="00CD21F0" w:rsidRDefault="00654C7F" w:rsidP="006535A8">
            <w:pPr>
              <w:tabs>
                <w:tab w:val="left" w:pos="-3166"/>
                <w:tab w:val="left" w:pos="-2878"/>
                <w:tab w:val="left" w:pos="-2446"/>
                <w:tab w:val="left" w:pos="-2014"/>
                <w:tab w:val="left" w:pos="-1582"/>
                <w:tab w:val="left" w:pos="-1006"/>
              </w:tabs>
              <w:suppressAutoHyphens/>
              <w:jc w:val="both"/>
              <w:rPr>
                <w:sz w:val="16"/>
                <w:szCs w:val="16"/>
              </w:rPr>
            </w:pPr>
            <w:r w:rsidRPr="00CD21F0">
              <w:rPr>
                <w:b/>
                <w:sz w:val="16"/>
                <w:szCs w:val="16"/>
              </w:rPr>
              <w:t>Note 3</w:t>
            </w:r>
            <w:r w:rsidRPr="00CD21F0">
              <w:rPr>
                <w:sz w:val="16"/>
                <w:szCs w:val="16"/>
              </w:rPr>
              <w:t>: Class C silicone shall also attain its bond strength requirement to asphalt concrete.</w:t>
            </w:r>
          </w:p>
          <w:p w14:paraId="0E4B69F4" w14:textId="77777777" w:rsidR="00654C7F" w:rsidRPr="00CD21F0" w:rsidRDefault="00654C7F" w:rsidP="006535A8">
            <w:pPr>
              <w:suppressAutoHyphens/>
              <w:ind w:left="612" w:hanging="612"/>
              <w:jc w:val="both"/>
            </w:pPr>
            <w:r w:rsidRPr="00CD21F0">
              <w:rPr>
                <w:b/>
                <w:sz w:val="16"/>
                <w:szCs w:val="16"/>
              </w:rPr>
              <w:t>Note 4</w:t>
            </w:r>
            <w:r w:rsidRPr="00CD21F0">
              <w:rPr>
                <w:sz w:val="16"/>
                <w:szCs w:val="16"/>
              </w:rPr>
              <w:t>: In cases of dispute, ASTM D2377 shall be used as a referee test. The exposure period in Section 7, Procedure, shall be the tack-free time requirement of this specification.</w:t>
            </w:r>
          </w:p>
        </w:tc>
      </w:tr>
    </w:tbl>
    <w:p w14:paraId="0B3C1961" w14:textId="77777777" w:rsidR="00654C7F" w:rsidRPr="006535A8" w:rsidRDefault="00654C7F" w:rsidP="006535A8">
      <w:pPr>
        <w:pStyle w:val="Pa4"/>
        <w:spacing w:line="240" w:lineRule="auto"/>
        <w:jc w:val="both"/>
        <w:rPr>
          <w:rStyle w:val="A0"/>
          <w:rFonts w:ascii="Arial" w:hAnsi="Arial" w:cs="Arial"/>
          <w:bCs/>
          <w:color w:val="auto"/>
          <w:sz w:val="20"/>
          <w:szCs w:val="20"/>
        </w:rPr>
      </w:pPr>
    </w:p>
    <w:p w14:paraId="1BA66798" w14:textId="6F311327" w:rsidR="00654C7F" w:rsidRDefault="00654C7F" w:rsidP="006535A8">
      <w:pPr>
        <w:pStyle w:val="Pa4"/>
        <w:spacing w:after="240" w:line="240" w:lineRule="auto"/>
        <w:ind w:left="360"/>
        <w:jc w:val="both"/>
        <w:rPr>
          <w:rStyle w:val="A0"/>
          <w:rFonts w:ascii="Arial" w:hAnsi="Arial" w:cs="Arial"/>
          <w:color w:val="auto"/>
          <w:sz w:val="20"/>
          <w:szCs w:val="20"/>
        </w:rPr>
      </w:pPr>
      <w:r w:rsidRPr="00C65130">
        <w:rPr>
          <w:rStyle w:val="A0"/>
          <w:rFonts w:ascii="Arial" w:hAnsi="Arial" w:cs="Arial"/>
          <w:b/>
          <w:bCs/>
          <w:color w:val="auto"/>
          <w:sz w:val="20"/>
          <w:szCs w:val="20"/>
        </w:rPr>
        <w:t>Bond breakers</w:t>
      </w:r>
      <w:r w:rsidRPr="00C65130">
        <w:rPr>
          <w:rStyle w:val="A0"/>
          <w:rFonts w:ascii="Arial" w:hAnsi="Arial" w:cs="Arial"/>
          <w:color w:val="auto"/>
          <w:sz w:val="20"/>
          <w:szCs w:val="20"/>
        </w:rPr>
        <w:t xml:space="preserve"> shall not stain or adhere to the sealant. Bond breakers shall be either a backer rod or tape identified and used in</w:t>
      </w:r>
      <w:r>
        <w:rPr>
          <w:rStyle w:val="A0"/>
          <w:rFonts w:ascii="Arial" w:hAnsi="Arial" w:cs="Arial"/>
          <w:color w:val="auto"/>
          <w:sz w:val="20"/>
          <w:szCs w:val="20"/>
        </w:rPr>
        <w:t xml:space="preserve"> accordance with the following:</w:t>
      </w:r>
    </w:p>
    <w:p w14:paraId="59E10563" w14:textId="48B8A25F" w:rsidR="00654C7F" w:rsidRPr="00C65130" w:rsidRDefault="00654C7F" w:rsidP="006535A8">
      <w:pPr>
        <w:pStyle w:val="Pa4"/>
        <w:numPr>
          <w:ilvl w:val="1"/>
          <w:numId w:val="4"/>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Backer Rods</w:t>
      </w:r>
    </w:p>
    <w:p w14:paraId="289898A2" w14:textId="77777777" w:rsidR="00654C7F" w:rsidRDefault="00654C7F" w:rsidP="006535A8">
      <w:pPr>
        <w:pStyle w:val="Pa4"/>
        <w:spacing w:after="240" w:line="240" w:lineRule="auto"/>
        <w:ind w:left="720"/>
        <w:jc w:val="both"/>
        <w:rPr>
          <w:rStyle w:val="A0"/>
          <w:rFonts w:ascii="Arial" w:hAnsi="Arial" w:cs="Arial"/>
          <w:color w:val="auto"/>
          <w:sz w:val="20"/>
          <w:szCs w:val="20"/>
        </w:rPr>
      </w:pPr>
      <w:r w:rsidRPr="00C65130">
        <w:rPr>
          <w:rStyle w:val="A0"/>
          <w:rFonts w:ascii="Arial" w:hAnsi="Arial" w:cs="Arial"/>
          <w:b/>
          <w:bCs/>
          <w:color w:val="auto"/>
          <w:sz w:val="20"/>
          <w:szCs w:val="20"/>
        </w:rPr>
        <w:t>Type L:</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A closed-cell expanded polyethylene foam backer rod. This backer rod may only be used with Class A silicone and is suitable fo</w:t>
      </w:r>
      <w:r>
        <w:rPr>
          <w:rStyle w:val="A0"/>
          <w:rFonts w:ascii="Arial" w:hAnsi="Arial" w:cs="Arial"/>
          <w:color w:val="auto"/>
          <w:sz w:val="20"/>
          <w:szCs w:val="20"/>
        </w:rPr>
        <w:t>r roadway and structure joints.</w:t>
      </w:r>
    </w:p>
    <w:p w14:paraId="01244763" w14:textId="77777777" w:rsidR="00654C7F" w:rsidRDefault="00654C7F" w:rsidP="006535A8">
      <w:pPr>
        <w:pStyle w:val="Pa4"/>
        <w:spacing w:after="240" w:line="240" w:lineRule="auto"/>
        <w:ind w:left="720"/>
        <w:jc w:val="both"/>
        <w:rPr>
          <w:rStyle w:val="A0"/>
          <w:rFonts w:ascii="Arial" w:hAnsi="Arial" w:cs="Arial"/>
          <w:color w:val="auto"/>
          <w:sz w:val="20"/>
          <w:szCs w:val="20"/>
        </w:rPr>
      </w:pPr>
      <w:r w:rsidRPr="00C65130">
        <w:rPr>
          <w:rStyle w:val="A0"/>
          <w:rFonts w:ascii="Arial" w:hAnsi="Arial" w:cs="Arial"/>
          <w:b/>
          <w:bCs/>
          <w:color w:val="auto"/>
          <w:sz w:val="20"/>
          <w:szCs w:val="20"/>
        </w:rPr>
        <w:t>Type M:</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A closed-cell polyolefin foam backer rod that has a closed-cell skin over an open-cell core. This backer rod may be used with all three types of sealants and is suitable for use i</w:t>
      </w:r>
      <w:r>
        <w:rPr>
          <w:rStyle w:val="A0"/>
          <w:rFonts w:ascii="Arial" w:hAnsi="Arial" w:cs="Arial"/>
          <w:color w:val="auto"/>
          <w:sz w:val="20"/>
          <w:szCs w:val="20"/>
        </w:rPr>
        <w:t>n roadway and structure joints.</w:t>
      </w:r>
    </w:p>
    <w:p w14:paraId="67D34DD8" w14:textId="6E3A033B" w:rsidR="00654C7F" w:rsidRDefault="00654C7F" w:rsidP="00654C7F">
      <w:pPr>
        <w:pStyle w:val="Pa4"/>
        <w:spacing w:after="240"/>
        <w:ind w:left="720"/>
        <w:jc w:val="both"/>
        <w:rPr>
          <w:rStyle w:val="A0"/>
          <w:rFonts w:ascii="Arial" w:hAnsi="Arial" w:cs="Arial"/>
          <w:color w:val="auto"/>
          <w:sz w:val="20"/>
          <w:szCs w:val="20"/>
        </w:rPr>
      </w:pPr>
      <w:r w:rsidRPr="00C65130">
        <w:rPr>
          <w:rStyle w:val="A0"/>
          <w:rFonts w:ascii="Arial" w:hAnsi="Arial" w:cs="Arial"/>
          <w:color w:val="auto"/>
          <w:sz w:val="20"/>
          <w:szCs w:val="20"/>
        </w:rPr>
        <w:t>Backer rods shall conform to the following:</w:t>
      </w:r>
    </w:p>
    <w:tbl>
      <w:tblPr>
        <w:tblStyle w:val="TableGrid"/>
        <w:tblW w:w="0" w:type="auto"/>
        <w:tblInd w:w="72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8"/>
        <w:gridCol w:w="2876"/>
        <w:gridCol w:w="2916"/>
      </w:tblGrid>
      <w:tr w:rsidR="00654C7F" w14:paraId="6A40F6C0" w14:textId="77777777" w:rsidTr="006535A8">
        <w:tc>
          <w:tcPr>
            <w:tcW w:w="3192" w:type="dxa"/>
            <w:tcBorders>
              <w:top w:val="single" w:sz="4" w:space="0" w:color="auto"/>
              <w:bottom w:val="single" w:sz="4" w:space="0" w:color="auto"/>
            </w:tcBorders>
          </w:tcPr>
          <w:p w14:paraId="305E501B" w14:textId="77777777" w:rsidR="00654C7F" w:rsidRDefault="00654C7F" w:rsidP="006535A8">
            <w:pPr>
              <w:pStyle w:val="Default"/>
            </w:pPr>
            <w:r w:rsidRPr="00C65130">
              <w:rPr>
                <w:rStyle w:val="A0"/>
                <w:rFonts w:ascii="Arial" w:hAnsi="Arial" w:cs="Arial"/>
                <w:b/>
                <w:bCs/>
                <w:color w:val="auto"/>
                <w:sz w:val="20"/>
                <w:szCs w:val="20"/>
              </w:rPr>
              <w:t>Property</w:t>
            </w:r>
          </w:p>
        </w:tc>
        <w:tc>
          <w:tcPr>
            <w:tcW w:w="3192" w:type="dxa"/>
            <w:tcBorders>
              <w:top w:val="single" w:sz="4" w:space="0" w:color="auto"/>
              <w:bottom w:val="single" w:sz="4" w:space="0" w:color="auto"/>
            </w:tcBorders>
          </w:tcPr>
          <w:p w14:paraId="2D33EBAF" w14:textId="77777777" w:rsidR="00654C7F" w:rsidRDefault="00654C7F" w:rsidP="006535A8">
            <w:pPr>
              <w:pStyle w:val="Default"/>
            </w:pPr>
            <w:r w:rsidRPr="00C65130">
              <w:rPr>
                <w:rStyle w:val="A0"/>
                <w:rFonts w:ascii="Arial" w:hAnsi="Arial" w:cs="Arial"/>
                <w:b/>
                <w:bCs/>
                <w:color w:val="auto"/>
                <w:sz w:val="20"/>
                <w:szCs w:val="20"/>
              </w:rPr>
              <w:t>Test Procedures</w:t>
            </w:r>
          </w:p>
        </w:tc>
        <w:tc>
          <w:tcPr>
            <w:tcW w:w="3192" w:type="dxa"/>
            <w:tcBorders>
              <w:top w:val="single" w:sz="4" w:space="0" w:color="auto"/>
              <w:bottom w:val="single" w:sz="4" w:space="0" w:color="auto"/>
            </w:tcBorders>
          </w:tcPr>
          <w:p w14:paraId="3BE5642D" w14:textId="77777777" w:rsidR="00654C7F" w:rsidRDefault="00654C7F" w:rsidP="006535A8">
            <w:pPr>
              <w:pStyle w:val="Default"/>
            </w:pPr>
            <w:r w:rsidRPr="00C65130">
              <w:rPr>
                <w:rStyle w:val="A0"/>
                <w:rFonts w:ascii="Arial" w:hAnsi="Arial" w:cs="Arial"/>
                <w:b/>
                <w:bCs/>
                <w:color w:val="auto"/>
                <w:sz w:val="20"/>
                <w:szCs w:val="20"/>
              </w:rPr>
              <w:t>Physical Requirements</w:t>
            </w:r>
          </w:p>
        </w:tc>
      </w:tr>
      <w:tr w:rsidR="00654C7F" w14:paraId="42F310EA" w14:textId="77777777" w:rsidTr="006535A8">
        <w:tc>
          <w:tcPr>
            <w:tcW w:w="3192" w:type="dxa"/>
            <w:tcBorders>
              <w:top w:val="single" w:sz="4" w:space="0" w:color="auto"/>
            </w:tcBorders>
          </w:tcPr>
          <w:p w14:paraId="59470CE0" w14:textId="77777777" w:rsidR="00654C7F" w:rsidRDefault="00654C7F" w:rsidP="006535A8">
            <w:pPr>
              <w:pStyle w:val="Default"/>
            </w:pPr>
            <w:r w:rsidRPr="00C65130">
              <w:rPr>
                <w:rStyle w:val="A0"/>
                <w:rFonts w:ascii="Arial" w:hAnsi="Arial" w:cs="Arial"/>
                <w:color w:val="auto"/>
                <w:sz w:val="20"/>
                <w:szCs w:val="20"/>
              </w:rPr>
              <w:t>Density</w:t>
            </w:r>
          </w:p>
        </w:tc>
        <w:tc>
          <w:tcPr>
            <w:tcW w:w="3192" w:type="dxa"/>
            <w:tcBorders>
              <w:top w:val="single" w:sz="4" w:space="0" w:color="auto"/>
            </w:tcBorders>
          </w:tcPr>
          <w:p w14:paraId="15C5C126" w14:textId="77777777" w:rsidR="00654C7F" w:rsidRDefault="00654C7F" w:rsidP="006535A8">
            <w:pPr>
              <w:pStyle w:val="Default"/>
            </w:pPr>
            <w:r w:rsidRPr="00C65130">
              <w:rPr>
                <w:rStyle w:val="A0"/>
                <w:rFonts w:ascii="Arial" w:hAnsi="Arial" w:cs="Arial"/>
                <w:color w:val="auto"/>
                <w:sz w:val="20"/>
                <w:szCs w:val="20"/>
              </w:rPr>
              <w:t>ASTM D1622</w:t>
            </w:r>
          </w:p>
        </w:tc>
        <w:tc>
          <w:tcPr>
            <w:tcW w:w="3192" w:type="dxa"/>
            <w:tcBorders>
              <w:top w:val="single" w:sz="4" w:space="0" w:color="auto"/>
            </w:tcBorders>
          </w:tcPr>
          <w:p w14:paraId="5E8F8520" w14:textId="77777777" w:rsidR="00654C7F" w:rsidRDefault="00654C7F" w:rsidP="006535A8">
            <w:pPr>
              <w:pStyle w:val="Default"/>
            </w:pPr>
            <w:r w:rsidRPr="00C65130">
              <w:rPr>
                <w:rStyle w:val="A0"/>
                <w:rFonts w:ascii="Arial" w:hAnsi="Arial" w:cs="Arial"/>
                <w:color w:val="auto"/>
                <w:sz w:val="20"/>
                <w:szCs w:val="20"/>
              </w:rPr>
              <w:t>Min. 2.0 lb/ft</w:t>
            </w:r>
            <w:r w:rsidRPr="00C65130">
              <w:rPr>
                <w:rStyle w:val="A3"/>
                <w:rFonts w:ascii="Arial" w:hAnsi="Arial" w:cs="Arial"/>
                <w:color w:val="auto"/>
                <w:sz w:val="20"/>
                <w:szCs w:val="20"/>
              </w:rPr>
              <w:t>3</w:t>
            </w:r>
          </w:p>
        </w:tc>
      </w:tr>
      <w:tr w:rsidR="00654C7F" w14:paraId="60027719" w14:textId="77777777" w:rsidTr="006535A8">
        <w:tc>
          <w:tcPr>
            <w:tcW w:w="3192" w:type="dxa"/>
          </w:tcPr>
          <w:p w14:paraId="01DCB741" w14:textId="77777777" w:rsidR="00654C7F" w:rsidRDefault="00654C7F" w:rsidP="006535A8">
            <w:pPr>
              <w:pStyle w:val="Default"/>
            </w:pPr>
            <w:r w:rsidRPr="00C65130">
              <w:rPr>
                <w:rStyle w:val="A0"/>
                <w:rFonts w:ascii="Arial" w:hAnsi="Arial" w:cs="Arial"/>
                <w:color w:val="auto"/>
                <w:sz w:val="20"/>
                <w:szCs w:val="20"/>
              </w:rPr>
              <w:t>Tensile strength</w:t>
            </w:r>
          </w:p>
        </w:tc>
        <w:tc>
          <w:tcPr>
            <w:tcW w:w="3192" w:type="dxa"/>
          </w:tcPr>
          <w:p w14:paraId="0B6EEEB7" w14:textId="77777777" w:rsidR="00654C7F" w:rsidRDefault="00654C7F" w:rsidP="006535A8">
            <w:pPr>
              <w:pStyle w:val="Default"/>
            </w:pPr>
            <w:r w:rsidRPr="00C65130">
              <w:rPr>
                <w:rStyle w:val="A0"/>
                <w:rFonts w:ascii="Arial" w:hAnsi="Arial" w:cs="Arial"/>
                <w:color w:val="auto"/>
                <w:sz w:val="20"/>
                <w:szCs w:val="20"/>
              </w:rPr>
              <w:t>ASTM D1623</w:t>
            </w:r>
          </w:p>
        </w:tc>
        <w:tc>
          <w:tcPr>
            <w:tcW w:w="3192" w:type="dxa"/>
          </w:tcPr>
          <w:p w14:paraId="39C89B81" w14:textId="77777777" w:rsidR="00654C7F" w:rsidRDefault="00654C7F" w:rsidP="006535A8">
            <w:pPr>
              <w:pStyle w:val="Default"/>
            </w:pPr>
            <w:r w:rsidRPr="00C65130">
              <w:rPr>
                <w:rStyle w:val="A0"/>
                <w:rFonts w:ascii="Arial" w:hAnsi="Arial" w:cs="Arial"/>
                <w:color w:val="auto"/>
                <w:sz w:val="20"/>
                <w:szCs w:val="20"/>
              </w:rPr>
              <w:t>Min. 25 psi</w:t>
            </w:r>
          </w:p>
        </w:tc>
      </w:tr>
      <w:tr w:rsidR="00654C7F" w14:paraId="5A15992E" w14:textId="77777777" w:rsidTr="006535A8">
        <w:tc>
          <w:tcPr>
            <w:tcW w:w="3192" w:type="dxa"/>
          </w:tcPr>
          <w:p w14:paraId="599FE36E" w14:textId="77777777" w:rsidR="00654C7F" w:rsidRDefault="00654C7F" w:rsidP="006535A8">
            <w:pPr>
              <w:pStyle w:val="Default"/>
            </w:pPr>
            <w:r w:rsidRPr="00C65130">
              <w:rPr>
                <w:rStyle w:val="A0"/>
                <w:rFonts w:ascii="Arial" w:hAnsi="Arial" w:cs="Arial"/>
                <w:color w:val="auto"/>
                <w:sz w:val="20"/>
                <w:szCs w:val="20"/>
              </w:rPr>
              <w:t>Water absorption</w:t>
            </w:r>
          </w:p>
        </w:tc>
        <w:tc>
          <w:tcPr>
            <w:tcW w:w="3192" w:type="dxa"/>
          </w:tcPr>
          <w:p w14:paraId="65E4DBA2" w14:textId="77777777" w:rsidR="00654C7F" w:rsidRDefault="00654C7F" w:rsidP="006535A8">
            <w:pPr>
              <w:pStyle w:val="Default"/>
            </w:pPr>
            <w:r w:rsidRPr="00C65130">
              <w:rPr>
                <w:rStyle w:val="A0"/>
                <w:rFonts w:ascii="Arial" w:hAnsi="Arial" w:cs="Arial"/>
                <w:color w:val="auto"/>
                <w:sz w:val="20"/>
                <w:szCs w:val="20"/>
              </w:rPr>
              <w:t>ASTM C509</w:t>
            </w:r>
          </w:p>
        </w:tc>
        <w:tc>
          <w:tcPr>
            <w:tcW w:w="3192" w:type="dxa"/>
          </w:tcPr>
          <w:p w14:paraId="17CACC8A" w14:textId="77777777" w:rsidR="00654C7F" w:rsidRDefault="00654C7F" w:rsidP="006535A8">
            <w:pPr>
              <w:pStyle w:val="Default"/>
            </w:pPr>
            <w:r w:rsidRPr="00C65130">
              <w:rPr>
                <w:rStyle w:val="A0"/>
                <w:rFonts w:ascii="Arial" w:hAnsi="Arial" w:cs="Arial"/>
                <w:color w:val="auto"/>
                <w:sz w:val="20"/>
                <w:szCs w:val="20"/>
              </w:rPr>
              <w:t>Max. 0.5% by volume</w:t>
            </w:r>
          </w:p>
        </w:tc>
      </w:tr>
    </w:tbl>
    <w:p w14:paraId="09A26BC1" w14:textId="77777777" w:rsidR="00654C7F" w:rsidRPr="006535A8" w:rsidRDefault="00654C7F" w:rsidP="006535A8">
      <w:pPr>
        <w:pStyle w:val="Default"/>
        <w:ind w:left="720"/>
        <w:rPr>
          <w:rFonts w:ascii="Arial" w:hAnsi="Arial" w:cs="Arial"/>
          <w:sz w:val="20"/>
          <w:szCs w:val="20"/>
        </w:rPr>
      </w:pPr>
    </w:p>
    <w:p w14:paraId="370C9020" w14:textId="4A3AF222" w:rsidR="00654C7F" w:rsidRDefault="00654C7F" w:rsidP="006535A8">
      <w:pPr>
        <w:pStyle w:val="Pa3"/>
        <w:numPr>
          <w:ilvl w:val="1"/>
          <w:numId w:val="4"/>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 xml:space="preserve">Bond Breaking </w:t>
      </w:r>
      <w:r w:rsidRPr="00B63194">
        <w:rPr>
          <w:rStyle w:val="A0"/>
          <w:rFonts w:ascii="Arial" w:hAnsi="Arial" w:cs="Arial"/>
          <w:b/>
          <w:bCs/>
          <w:color w:val="auto"/>
          <w:sz w:val="20"/>
          <w:szCs w:val="20"/>
        </w:rPr>
        <w:t xml:space="preserve">Tape </w:t>
      </w:r>
      <w:r w:rsidRPr="00B63194">
        <w:rPr>
          <w:rStyle w:val="A0"/>
          <w:rFonts w:ascii="Arial" w:hAnsi="Arial" w:cs="Arial"/>
          <w:b/>
          <w:color w:val="auto"/>
          <w:sz w:val="20"/>
          <w:szCs w:val="20"/>
        </w:rPr>
        <w:t>Type N</w:t>
      </w:r>
      <w:r w:rsidRPr="00C65130">
        <w:rPr>
          <w:rStyle w:val="A0"/>
          <w:rFonts w:ascii="Arial" w:hAnsi="Arial" w:cs="Arial"/>
          <w:color w:val="auto"/>
          <w:sz w:val="20"/>
          <w:szCs w:val="20"/>
        </w:rPr>
        <w:t xml:space="preserve"> shall be made from extruded </w:t>
      </w:r>
      <w:r w:rsidRPr="00654C7F">
        <w:rPr>
          <w:rStyle w:val="A0"/>
          <w:rFonts w:ascii="Arial" w:hAnsi="Arial" w:cs="Arial"/>
          <w:color w:val="auto"/>
          <w:sz w:val="20"/>
          <w:szCs w:val="20"/>
        </w:rPr>
        <w:t>polyethylene and shall have a pressure-sensitive adhesive on one side. Bond breaking tape may be used with all three types of sealants but is suit</w:t>
      </w:r>
      <w:r>
        <w:rPr>
          <w:rStyle w:val="A0"/>
          <w:rFonts w:ascii="Arial" w:hAnsi="Arial" w:cs="Arial"/>
          <w:color w:val="auto"/>
          <w:sz w:val="20"/>
          <w:szCs w:val="20"/>
        </w:rPr>
        <w:t>able for structure joints only.</w:t>
      </w:r>
    </w:p>
    <w:p w14:paraId="7801DA43" w14:textId="77777777" w:rsidR="00654C7F" w:rsidRDefault="00654C7F" w:rsidP="006535A8">
      <w:pPr>
        <w:pStyle w:val="Pa3"/>
        <w:spacing w:after="240" w:line="240" w:lineRule="auto"/>
        <w:ind w:left="720"/>
        <w:jc w:val="both"/>
        <w:rPr>
          <w:rStyle w:val="A0"/>
          <w:rFonts w:ascii="Arial" w:hAnsi="Arial" w:cs="Arial"/>
          <w:color w:val="auto"/>
          <w:sz w:val="20"/>
          <w:szCs w:val="20"/>
        </w:rPr>
      </w:pPr>
      <w:r w:rsidRPr="00654C7F">
        <w:rPr>
          <w:rStyle w:val="A0"/>
          <w:rFonts w:ascii="Arial" w:hAnsi="Arial" w:cs="Arial"/>
          <w:color w:val="auto"/>
          <w:sz w:val="20"/>
          <w:szCs w:val="20"/>
        </w:rPr>
        <w:t xml:space="preserve">Bond breaking tape shall be not less than 0.005-inch </w:t>
      </w:r>
      <w:r>
        <w:rPr>
          <w:rStyle w:val="A0"/>
          <w:rFonts w:ascii="Arial" w:hAnsi="Arial" w:cs="Arial"/>
          <w:color w:val="auto"/>
          <w:sz w:val="20"/>
          <w:szCs w:val="20"/>
        </w:rPr>
        <w:t>thick.</w:t>
      </w:r>
    </w:p>
    <w:p w14:paraId="7A1F36D8" w14:textId="77777777" w:rsidR="00654C7F" w:rsidRDefault="00654C7F" w:rsidP="006535A8">
      <w:pPr>
        <w:pStyle w:val="Pa3"/>
        <w:spacing w:after="240" w:line="240" w:lineRule="auto"/>
        <w:ind w:left="720"/>
        <w:jc w:val="both"/>
        <w:rPr>
          <w:rStyle w:val="A0"/>
          <w:rFonts w:ascii="Arial" w:hAnsi="Arial" w:cs="Arial"/>
          <w:color w:val="auto"/>
          <w:sz w:val="20"/>
          <w:szCs w:val="20"/>
        </w:rPr>
      </w:pPr>
      <w:r w:rsidRPr="00C65130">
        <w:rPr>
          <w:rStyle w:val="A0"/>
          <w:rFonts w:ascii="Arial" w:hAnsi="Arial" w:cs="Arial"/>
          <w:color w:val="auto"/>
          <w:sz w:val="20"/>
          <w:szCs w:val="20"/>
        </w:rPr>
        <w:t>The manufacturer of the joint sealant shall furnish certified test results on each lot of sealant furnished to a project. The certified test results shall include all test results except the bond to concrete mortar and shore durometer hardness at 0</w:t>
      </w:r>
      <w:r>
        <w:rPr>
          <w:rStyle w:val="A0"/>
          <w:rFonts w:ascii="Arial" w:hAnsi="Arial" w:cs="Arial"/>
          <w:color w:val="auto"/>
          <w:sz w:val="20"/>
          <w:szCs w:val="20"/>
        </w:rPr>
        <w:t xml:space="preserve"> degrees F.</w:t>
      </w:r>
    </w:p>
    <w:p w14:paraId="1A87FC13" w14:textId="77777777" w:rsidR="00654C7F" w:rsidRDefault="00654C7F" w:rsidP="006535A8">
      <w:pPr>
        <w:pStyle w:val="Pa3"/>
        <w:spacing w:after="240" w:line="240" w:lineRule="auto"/>
        <w:ind w:left="720"/>
        <w:jc w:val="both"/>
        <w:rPr>
          <w:rStyle w:val="A0"/>
          <w:rFonts w:ascii="Arial" w:hAnsi="Arial" w:cs="Arial"/>
          <w:color w:val="auto"/>
          <w:sz w:val="20"/>
          <w:szCs w:val="20"/>
        </w:rPr>
      </w:pPr>
      <w:r w:rsidRPr="00C65130">
        <w:rPr>
          <w:rStyle w:val="A0"/>
          <w:rFonts w:ascii="Arial" w:hAnsi="Arial" w:cs="Arial"/>
          <w:color w:val="auto"/>
          <w:sz w:val="20"/>
          <w:szCs w:val="20"/>
        </w:rPr>
        <w:t>The Engineer will only approve for use those silicone sealants that appear on the latest Approved Products list published by the D</w:t>
      </w:r>
      <w:r>
        <w:rPr>
          <w:rStyle w:val="A0"/>
          <w:rFonts w:ascii="Arial" w:hAnsi="Arial" w:cs="Arial"/>
          <w:color w:val="auto"/>
          <w:sz w:val="20"/>
          <w:szCs w:val="20"/>
        </w:rPr>
        <w:t>epartment’s Materials Division.</w:t>
      </w:r>
    </w:p>
    <w:p w14:paraId="6DDE2543" w14:textId="4BC53380" w:rsidR="00654C7F" w:rsidRDefault="00654C7F" w:rsidP="006535A8">
      <w:pPr>
        <w:pStyle w:val="Pa3"/>
        <w:spacing w:after="240" w:line="240" w:lineRule="auto"/>
        <w:ind w:left="720"/>
        <w:jc w:val="both"/>
        <w:rPr>
          <w:rStyle w:val="A0"/>
          <w:rFonts w:ascii="Arial" w:hAnsi="Arial" w:cs="Arial"/>
          <w:color w:val="auto"/>
          <w:sz w:val="20"/>
          <w:szCs w:val="20"/>
        </w:rPr>
      </w:pPr>
      <w:r w:rsidRPr="00C65130">
        <w:rPr>
          <w:rStyle w:val="A0"/>
          <w:rFonts w:ascii="Arial" w:hAnsi="Arial" w:cs="Arial"/>
          <w:color w:val="auto"/>
          <w:sz w:val="20"/>
          <w:szCs w:val="20"/>
        </w:rPr>
        <w:t>The Department will not approve silicone sealants meeting the material requirements of this specification submitted for initial approval for general use until field evaluations are completed. The material shall be installed in roadway or bridge joints and must go through two winters without failure before being approved. After such evaluation and approval, the material will be placed on the Depar</w:t>
      </w:r>
      <w:r>
        <w:rPr>
          <w:rStyle w:val="A0"/>
          <w:rFonts w:ascii="Arial" w:hAnsi="Arial" w:cs="Arial"/>
          <w:color w:val="auto"/>
          <w:sz w:val="20"/>
          <w:szCs w:val="20"/>
        </w:rPr>
        <w:t>tment’s Approved Products list.</w:t>
      </w:r>
    </w:p>
    <w:p w14:paraId="7E487CAA" w14:textId="67559D46" w:rsidR="00654C7F" w:rsidRDefault="00654C7F" w:rsidP="006535A8">
      <w:pPr>
        <w:pStyle w:val="Pa3"/>
        <w:spacing w:after="240" w:line="240" w:lineRule="auto"/>
        <w:ind w:left="720"/>
        <w:jc w:val="both"/>
        <w:rPr>
          <w:rStyle w:val="A0"/>
          <w:rFonts w:ascii="Arial" w:hAnsi="Arial" w:cs="Arial"/>
          <w:color w:val="auto"/>
          <w:sz w:val="20"/>
          <w:szCs w:val="20"/>
        </w:rPr>
      </w:pPr>
      <w:r w:rsidRPr="00C65130">
        <w:rPr>
          <w:rStyle w:val="A0"/>
          <w:rFonts w:ascii="Arial" w:hAnsi="Arial" w:cs="Arial"/>
          <w:color w:val="auto"/>
          <w:sz w:val="20"/>
          <w:szCs w:val="20"/>
        </w:rPr>
        <w:t>The Department will reject any sealant or bond breaker that fails to perform adequately in actual use even though a sealant or bond breaker has been previousl</w:t>
      </w:r>
      <w:r>
        <w:rPr>
          <w:rStyle w:val="A0"/>
          <w:rFonts w:ascii="Arial" w:hAnsi="Arial" w:cs="Arial"/>
          <w:color w:val="auto"/>
          <w:sz w:val="20"/>
          <w:szCs w:val="20"/>
        </w:rPr>
        <w:t>y evaluated and approved.</w:t>
      </w:r>
    </w:p>
    <w:p w14:paraId="59C86072" w14:textId="77777777" w:rsidR="00654C7F" w:rsidRDefault="00C65130" w:rsidP="006535A8">
      <w:pPr>
        <w:pStyle w:val="Pa1"/>
        <w:numPr>
          <w:ilvl w:val="0"/>
          <w:numId w:val="3"/>
        </w:numPr>
        <w:spacing w:after="240" w:line="240" w:lineRule="auto"/>
        <w:jc w:val="both"/>
        <w:rPr>
          <w:rStyle w:val="A0"/>
          <w:rFonts w:ascii="Arial" w:hAnsi="Arial" w:cs="Arial"/>
          <w:color w:val="auto"/>
          <w:sz w:val="20"/>
          <w:szCs w:val="20"/>
        </w:rPr>
      </w:pPr>
      <w:r w:rsidRPr="00654C7F">
        <w:rPr>
          <w:rStyle w:val="A0"/>
          <w:rFonts w:ascii="Arial" w:hAnsi="Arial" w:cs="Arial"/>
          <w:b/>
          <w:bCs/>
          <w:color w:val="auto"/>
          <w:sz w:val="20"/>
          <w:szCs w:val="20"/>
        </w:rPr>
        <w:t>Preformed expansion joint filler</w:t>
      </w:r>
      <w:r w:rsidRPr="006535A8">
        <w:rPr>
          <w:rStyle w:val="A0"/>
          <w:rFonts w:ascii="Arial" w:hAnsi="Arial" w:cs="Arial"/>
          <w:bCs/>
          <w:color w:val="auto"/>
          <w:sz w:val="20"/>
          <w:szCs w:val="20"/>
        </w:rPr>
        <w:t xml:space="preserve"> </w:t>
      </w:r>
      <w:r w:rsidR="00654C7F">
        <w:rPr>
          <w:rStyle w:val="A0"/>
          <w:rFonts w:ascii="Arial" w:hAnsi="Arial" w:cs="Arial"/>
          <w:color w:val="auto"/>
          <w:sz w:val="20"/>
          <w:szCs w:val="20"/>
        </w:rPr>
        <w:t>shall conform to AASHTO M213.</w:t>
      </w:r>
    </w:p>
    <w:p w14:paraId="7728D039" w14:textId="77777777" w:rsidR="00654C7F" w:rsidRDefault="00C65130" w:rsidP="006535A8">
      <w:pPr>
        <w:pStyle w:val="Pa1"/>
        <w:numPr>
          <w:ilvl w:val="0"/>
          <w:numId w:val="3"/>
        </w:numPr>
        <w:spacing w:after="240" w:line="240" w:lineRule="auto"/>
        <w:jc w:val="both"/>
        <w:rPr>
          <w:rStyle w:val="A0"/>
          <w:rFonts w:ascii="Arial" w:hAnsi="Arial" w:cs="Arial"/>
          <w:color w:val="auto"/>
          <w:sz w:val="20"/>
          <w:szCs w:val="20"/>
        </w:rPr>
      </w:pPr>
      <w:r w:rsidRPr="00654C7F">
        <w:rPr>
          <w:rStyle w:val="A0"/>
          <w:rFonts w:ascii="Arial" w:hAnsi="Arial" w:cs="Arial"/>
          <w:b/>
          <w:bCs/>
          <w:color w:val="auto"/>
          <w:sz w:val="20"/>
          <w:szCs w:val="20"/>
        </w:rPr>
        <w:t>Expanded rubber joint filler</w:t>
      </w:r>
      <w:r w:rsidRPr="006535A8">
        <w:rPr>
          <w:rStyle w:val="A0"/>
          <w:rFonts w:ascii="Arial" w:hAnsi="Arial" w:cs="Arial"/>
          <w:bCs/>
          <w:color w:val="auto"/>
          <w:sz w:val="20"/>
          <w:szCs w:val="20"/>
        </w:rPr>
        <w:t xml:space="preserve"> </w:t>
      </w:r>
      <w:r w:rsidRPr="00654C7F">
        <w:rPr>
          <w:rStyle w:val="A0"/>
          <w:rFonts w:ascii="Arial" w:hAnsi="Arial" w:cs="Arial"/>
          <w:color w:val="auto"/>
          <w:sz w:val="20"/>
          <w:szCs w:val="20"/>
        </w:rPr>
        <w:t xml:space="preserve">shall conform to ASTM D1056. Unless otherwise specified, Grades 2A3, </w:t>
      </w:r>
      <w:r w:rsidR="00654C7F">
        <w:rPr>
          <w:rStyle w:val="A0"/>
          <w:rFonts w:ascii="Arial" w:hAnsi="Arial" w:cs="Arial"/>
          <w:color w:val="auto"/>
          <w:sz w:val="20"/>
          <w:szCs w:val="20"/>
        </w:rPr>
        <w:t>2A4, or 2A5 shall be furnished.</w:t>
      </w:r>
    </w:p>
    <w:p w14:paraId="73C9209A" w14:textId="77777777" w:rsidR="00654C7F" w:rsidRDefault="00C65130" w:rsidP="006535A8">
      <w:pPr>
        <w:pStyle w:val="Pa1"/>
        <w:numPr>
          <w:ilvl w:val="0"/>
          <w:numId w:val="3"/>
        </w:numPr>
        <w:spacing w:after="240" w:line="240" w:lineRule="auto"/>
        <w:jc w:val="both"/>
        <w:rPr>
          <w:rStyle w:val="A0"/>
          <w:rFonts w:ascii="Arial" w:hAnsi="Arial" w:cs="Arial"/>
          <w:color w:val="auto"/>
          <w:sz w:val="20"/>
          <w:szCs w:val="20"/>
        </w:rPr>
      </w:pPr>
      <w:r w:rsidRPr="00654C7F">
        <w:rPr>
          <w:rStyle w:val="A0"/>
          <w:rFonts w:ascii="Arial" w:hAnsi="Arial" w:cs="Arial"/>
          <w:b/>
          <w:bCs/>
          <w:color w:val="auto"/>
          <w:sz w:val="20"/>
          <w:szCs w:val="20"/>
        </w:rPr>
        <w:lastRenderedPageBreak/>
        <w:t>Preformed neoprene (polychloroprene) seals</w:t>
      </w:r>
      <w:r w:rsidRPr="006535A8">
        <w:rPr>
          <w:rStyle w:val="A0"/>
          <w:rFonts w:ascii="Arial" w:hAnsi="Arial" w:cs="Arial"/>
          <w:bCs/>
          <w:color w:val="auto"/>
          <w:sz w:val="20"/>
          <w:szCs w:val="20"/>
        </w:rPr>
        <w:t xml:space="preserve"> </w:t>
      </w:r>
      <w:r w:rsidRPr="00654C7F">
        <w:rPr>
          <w:rStyle w:val="A0"/>
          <w:rFonts w:ascii="Arial" w:hAnsi="Arial" w:cs="Arial"/>
          <w:color w:val="auto"/>
          <w:sz w:val="20"/>
          <w:szCs w:val="20"/>
        </w:rPr>
        <w:t xml:space="preserve">shall conform to ASTM D1056, Grade 2B3. (Modification requires that material </w:t>
      </w:r>
      <w:r w:rsidR="00654C7F">
        <w:rPr>
          <w:rStyle w:val="A0"/>
          <w:rFonts w:ascii="Arial" w:hAnsi="Arial" w:cs="Arial"/>
          <w:color w:val="auto"/>
          <w:sz w:val="20"/>
          <w:szCs w:val="20"/>
        </w:rPr>
        <w:t>be manufactured from neoprene.)</w:t>
      </w:r>
    </w:p>
    <w:p w14:paraId="05F4A491" w14:textId="77777777" w:rsidR="00654C7F" w:rsidRDefault="00C65130" w:rsidP="006535A8">
      <w:pPr>
        <w:pStyle w:val="Pa1"/>
        <w:numPr>
          <w:ilvl w:val="0"/>
          <w:numId w:val="3"/>
        </w:numPr>
        <w:spacing w:after="240" w:line="240" w:lineRule="auto"/>
        <w:jc w:val="both"/>
        <w:rPr>
          <w:rStyle w:val="A0"/>
          <w:rFonts w:ascii="Arial" w:hAnsi="Arial" w:cs="Arial"/>
          <w:color w:val="auto"/>
          <w:sz w:val="20"/>
          <w:szCs w:val="20"/>
        </w:rPr>
      </w:pPr>
      <w:r w:rsidRPr="00654C7F">
        <w:rPr>
          <w:rStyle w:val="A0"/>
          <w:rFonts w:ascii="Arial" w:hAnsi="Arial" w:cs="Arial"/>
          <w:b/>
          <w:bCs/>
          <w:color w:val="auto"/>
          <w:sz w:val="20"/>
          <w:szCs w:val="20"/>
        </w:rPr>
        <w:t>PVC and PE joint fillers</w:t>
      </w:r>
      <w:r w:rsidRPr="006535A8">
        <w:rPr>
          <w:rStyle w:val="A0"/>
          <w:rFonts w:ascii="Arial" w:hAnsi="Arial" w:cs="Arial"/>
          <w:bCs/>
          <w:color w:val="auto"/>
          <w:sz w:val="20"/>
          <w:szCs w:val="20"/>
        </w:rPr>
        <w:t xml:space="preserve"> </w:t>
      </w:r>
      <w:r w:rsidRPr="00654C7F">
        <w:rPr>
          <w:rStyle w:val="A0"/>
          <w:rFonts w:ascii="Arial" w:hAnsi="Arial" w:cs="Arial"/>
          <w:color w:val="auto"/>
          <w:sz w:val="20"/>
          <w:szCs w:val="20"/>
        </w:rPr>
        <w:t>shall conform to ASTM D1667. Grades VE-43 BL to VE-45 BL shall be furnished. The manufacturer shall recommend adhesi</w:t>
      </w:r>
      <w:r w:rsidR="00654C7F">
        <w:rPr>
          <w:rStyle w:val="A0"/>
          <w:rFonts w:ascii="Arial" w:hAnsi="Arial" w:cs="Arial"/>
          <w:color w:val="auto"/>
          <w:sz w:val="20"/>
          <w:szCs w:val="20"/>
        </w:rPr>
        <w:t>ves for use with this material.</w:t>
      </w:r>
    </w:p>
    <w:p w14:paraId="155A0274" w14:textId="77777777" w:rsidR="00654C7F" w:rsidRDefault="00C65130" w:rsidP="006535A8">
      <w:pPr>
        <w:pStyle w:val="Pa1"/>
        <w:numPr>
          <w:ilvl w:val="0"/>
          <w:numId w:val="3"/>
        </w:numPr>
        <w:spacing w:after="240" w:line="240" w:lineRule="auto"/>
        <w:jc w:val="both"/>
        <w:rPr>
          <w:rStyle w:val="A0"/>
          <w:rFonts w:ascii="Arial" w:hAnsi="Arial" w:cs="Arial"/>
          <w:color w:val="auto"/>
          <w:sz w:val="20"/>
          <w:szCs w:val="20"/>
        </w:rPr>
      </w:pPr>
      <w:r w:rsidRPr="00654C7F">
        <w:rPr>
          <w:rStyle w:val="A0"/>
          <w:rFonts w:ascii="Arial" w:hAnsi="Arial" w:cs="Arial"/>
          <w:b/>
          <w:bCs/>
          <w:color w:val="auto"/>
          <w:sz w:val="20"/>
          <w:szCs w:val="20"/>
        </w:rPr>
        <w:t>Sponge rubber joint filler</w:t>
      </w:r>
      <w:r w:rsidRPr="006535A8">
        <w:rPr>
          <w:rStyle w:val="A0"/>
          <w:rFonts w:ascii="Arial" w:hAnsi="Arial" w:cs="Arial"/>
          <w:bCs/>
          <w:color w:val="auto"/>
          <w:sz w:val="20"/>
          <w:szCs w:val="20"/>
        </w:rPr>
        <w:t xml:space="preserve"> </w:t>
      </w:r>
      <w:r w:rsidRPr="00654C7F">
        <w:rPr>
          <w:rStyle w:val="A0"/>
          <w:rFonts w:ascii="Arial" w:hAnsi="Arial" w:cs="Arial"/>
          <w:color w:val="auto"/>
          <w:sz w:val="20"/>
          <w:szCs w:val="20"/>
        </w:rPr>
        <w:t>shall conform to AASHTO M15</w:t>
      </w:r>
      <w:r w:rsidR="00654C7F">
        <w:rPr>
          <w:rStyle w:val="A0"/>
          <w:rFonts w:ascii="Arial" w:hAnsi="Arial" w:cs="Arial"/>
          <w:color w:val="auto"/>
          <w:sz w:val="20"/>
          <w:szCs w:val="20"/>
        </w:rPr>
        <w:t>3, Type I. When used in conjunc</w:t>
      </w:r>
      <w:r w:rsidRPr="00654C7F">
        <w:rPr>
          <w:rStyle w:val="A0"/>
          <w:rFonts w:ascii="Arial" w:hAnsi="Arial" w:cs="Arial"/>
          <w:color w:val="auto"/>
          <w:sz w:val="20"/>
          <w:szCs w:val="20"/>
        </w:rPr>
        <w:t>tion with bridge bearings, the load required to compress the test specimen to 50 percent of its thickness before the test shall be not more t</w:t>
      </w:r>
      <w:r w:rsidR="00654C7F">
        <w:rPr>
          <w:rStyle w:val="A0"/>
          <w:rFonts w:ascii="Arial" w:hAnsi="Arial" w:cs="Arial"/>
          <w:color w:val="auto"/>
          <w:sz w:val="20"/>
          <w:szCs w:val="20"/>
        </w:rPr>
        <w:t>han 100 pounds per square inch.</w:t>
      </w:r>
    </w:p>
    <w:p w14:paraId="5EFD7992" w14:textId="5267F032" w:rsidR="006535A8" w:rsidRPr="00CD21F0" w:rsidRDefault="00DD34FA" w:rsidP="003F3012">
      <w:pPr>
        <w:pStyle w:val="ListParagraph"/>
        <w:numPr>
          <w:ilvl w:val="0"/>
          <w:numId w:val="3"/>
        </w:numPr>
        <w:spacing w:after="240"/>
        <w:contextualSpacing w:val="0"/>
        <w:jc w:val="both"/>
      </w:pPr>
      <w:r w:rsidRPr="00CD21F0">
        <w:rPr>
          <w:b/>
        </w:rPr>
        <w:t>Gaskets for pipe</w:t>
      </w:r>
      <w:r w:rsidRPr="00CD21F0">
        <w:t xml:space="preserve"> </w:t>
      </w:r>
      <w:r>
        <w:t xml:space="preserve">and box culvert sections </w:t>
      </w:r>
      <w:r w:rsidRPr="00CD21F0">
        <w:t xml:space="preserve">shall conform to the following: Rubber gaskets for ductile iron pipe and fittings shall conform to AWWA </w:t>
      </w:r>
      <w:r>
        <w:t>C111</w:t>
      </w:r>
      <w:r w:rsidRPr="00CD21F0">
        <w:t>.</w:t>
      </w:r>
      <w:r>
        <w:t xml:space="preserve"> </w:t>
      </w:r>
      <w:r w:rsidRPr="00CD21F0">
        <w:t>Rubber gaskets for concrete and metal pipe shall conform to ASTM C443.</w:t>
      </w:r>
      <w:r>
        <w:t xml:space="preserve"> </w:t>
      </w:r>
      <w:r w:rsidRPr="00CD21F0">
        <w:t>Rubber gaskets for plastic pipe shall conform to ASTM F 477</w:t>
      </w:r>
      <w:r w:rsidRPr="00CD21F0">
        <w:rPr>
          <w:color w:val="000000"/>
        </w:rPr>
        <w:t>.</w:t>
      </w:r>
      <w:r>
        <w:rPr>
          <w:color w:val="000000"/>
        </w:rPr>
        <w:t xml:space="preserve"> Flexible cellular sponge or expanded rubber gaskets for metal pipe shall conform to ASTM D1056.  Gaskets for box culvert sections shall conform to ASTM C1677. All gaskets shall conform to the ozone cracking resistance described in Section 237.02 of the Specifications.</w:t>
      </w:r>
    </w:p>
    <w:p w14:paraId="2449B00F" w14:textId="77777777" w:rsidR="00654C7F" w:rsidRDefault="00C65130" w:rsidP="006535A8">
      <w:pPr>
        <w:pStyle w:val="Pa1"/>
        <w:numPr>
          <w:ilvl w:val="0"/>
          <w:numId w:val="3"/>
        </w:numPr>
        <w:spacing w:after="240" w:line="240" w:lineRule="auto"/>
        <w:jc w:val="both"/>
        <w:rPr>
          <w:rStyle w:val="A0"/>
          <w:rFonts w:ascii="Arial" w:hAnsi="Arial" w:cs="Arial"/>
          <w:color w:val="auto"/>
          <w:sz w:val="20"/>
          <w:szCs w:val="20"/>
        </w:rPr>
      </w:pPr>
      <w:r w:rsidRPr="00654C7F">
        <w:rPr>
          <w:rStyle w:val="A0"/>
          <w:rFonts w:ascii="Arial" w:hAnsi="Arial" w:cs="Arial"/>
          <w:color w:val="auto"/>
          <w:sz w:val="20"/>
          <w:szCs w:val="20"/>
        </w:rPr>
        <w:t>Preformed flexible joint sealants for concrete pipe, manholes and box culvert sections for use in storm sewers or culverts not intended to operate under pressure or subject to infiltration or exfiltration lim</w:t>
      </w:r>
      <w:r w:rsidR="00654C7F">
        <w:rPr>
          <w:rStyle w:val="A0"/>
          <w:rFonts w:ascii="Arial" w:hAnsi="Arial" w:cs="Arial"/>
          <w:color w:val="auto"/>
          <w:sz w:val="20"/>
          <w:szCs w:val="20"/>
        </w:rPr>
        <w:t>its shall conform to ASTM C990.</w:t>
      </w:r>
    </w:p>
    <w:p w14:paraId="39F3FF2C" w14:textId="77777777" w:rsidR="00654C7F" w:rsidRDefault="00C65130" w:rsidP="006535A8">
      <w:pPr>
        <w:pStyle w:val="Pa1"/>
        <w:numPr>
          <w:ilvl w:val="0"/>
          <w:numId w:val="3"/>
        </w:numPr>
        <w:spacing w:after="240" w:line="240" w:lineRule="auto"/>
        <w:jc w:val="both"/>
        <w:rPr>
          <w:rStyle w:val="A0"/>
          <w:rFonts w:ascii="Arial" w:hAnsi="Arial" w:cs="Arial"/>
          <w:color w:val="auto"/>
          <w:sz w:val="20"/>
          <w:szCs w:val="20"/>
        </w:rPr>
      </w:pPr>
      <w:r w:rsidRPr="00654C7F">
        <w:rPr>
          <w:rStyle w:val="A0"/>
          <w:rFonts w:ascii="Arial" w:hAnsi="Arial" w:cs="Arial"/>
          <w:b/>
          <w:bCs/>
          <w:color w:val="auto"/>
          <w:sz w:val="20"/>
          <w:szCs w:val="20"/>
        </w:rPr>
        <w:t>Preformed elastomeric joint sealer</w:t>
      </w:r>
      <w:r w:rsidRPr="006535A8">
        <w:rPr>
          <w:rStyle w:val="A0"/>
          <w:rFonts w:ascii="Arial" w:hAnsi="Arial" w:cs="Arial"/>
          <w:bCs/>
          <w:color w:val="auto"/>
          <w:sz w:val="20"/>
          <w:szCs w:val="20"/>
        </w:rPr>
        <w:t xml:space="preserve"> </w:t>
      </w:r>
      <w:r w:rsidRPr="00654C7F">
        <w:rPr>
          <w:rStyle w:val="A0"/>
          <w:rFonts w:ascii="Arial" w:hAnsi="Arial" w:cs="Arial"/>
          <w:color w:val="auto"/>
          <w:sz w:val="20"/>
          <w:szCs w:val="20"/>
        </w:rPr>
        <w:t>shall be a vulcanized elastomeric compound in which noncrystallizing neoprene is used as the sole polymer. Sealer shall be resilient and res</w:t>
      </w:r>
      <w:r w:rsidR="00654C7F">
        <w:rPr>
          <w:rStyle w:val="A0"/>
          <w:rFonts w:ascii="Arial" w:hAnsi="Arial" w:cs="Arial"/>
          <w:color w:val="auto"/>
          <w:sz w:val="20"/>
          <w:szCs w:val="20"/>
        </w:rPr>
        <w:t>istant to heat, oil, and ozone.</w:t>
      </w:r>
    </w:p>
    <w:p w14:paraId="60911F03" w14:textId="787692F1" w:rsidR="00C65130" w:rsidRDefault="00C65130" w:rsidP="006535A8">
      <w:pPr>
        <w:pStyle w:val="Pa1"/>
        <w:spacing w:after="240" w:line="240" w:lineRule="auto"/>
        <w:ind w:left="360"/>
        <w:jc w:val="both"/>
        <w:rPr>
          <w:rStyle w:val="A0"/>
          <w:rFonts w:ascii="Arial" w:hAnsi="Arial" w:cs="Arial"/>
          <w:color w:val="auto"/>
          <w:sz w:val="20"/>
          <w:szCs w:val="20"/>
        </w:rPr>
      </w:pPr>
      <w:r w:rsidRPr="00654C7F">
        <w:rPr>
          <w:rStyle w:val="A0"/>
          <w:rFonts w:ascii="Arial" w:hAnsi="Arial" w:cs="Arial"/>
          <w:color w:val="auto"/>
          <w:sz w:val="20"/>
          <w:szCs w:val="20"/>
        </w:rPr>
        <w:t>The seal shall conform to the following as evidenced by samples cut from the finished product:</w:t>
      </w:r>
    </w:p>
    <w:tbl>
      <w:tblPr>
        <w:tblW w:w="0" w:type="auto"/>
        <w:jc w:val="right"/>
        <w:tblLayout w:type="fixed"/>
        <w:tblLook w:val="0000" w:firstRow="0" w:lastRow="0" w:firstColumn="0" w:lastColumn="0" w:noHBand="0" w:noVBand="0"/>
      </w:tblPr>
      <w:tblGrid>
        <w:gridCol w:w="4320"/>
        <w:gridCol w:w="1800"/>
        <w:gridCol w:w="2520"/>
      </w:tblGrid>
      <w:tr w:rsidR="00654C7F" w:rsidRPr="00CD21F0" w14:paraId="5E88D9B0" w14:textId="77777777" w:rsidTr="006535A8">
        <w:trPr>
          <w:trHeight w:val="432"/>
          <w:jc w:val="right"/>
        </w:trPr>
        <w:tc>
          <w:tcPr>
            <w:tcW w:w="4320" w:type="dxa"/>
            <w:tcBorders>
              <w:bottom w:val="single" w:sz="4" w:space="0" w:color="auto"/>
            </w:tcBorders>
          </w:tcPr>
          <w:p w14:paraId="3A5FA2BD" w14:textId="77777777" w:rsidR="00654C7F" w:rsidRPr="00CD21F0" w:rsidRDefault="00654C7F" w:rsidP="006535A8">
            <w:pPr>
              <w:tabs>
                <w:tab w:val="left" w:pos="-1440"/>
                <w:tab w:val="left" w:pos="-720"/>
              </w:tabs>
              <w:suppressAutoHyphens/>
              <w:ind w:left="90" w:right="90"/>
              <w:jc w:val="center"/>
            </w:pPr>
          </w:p>
          <w:p w14:paraId="01F2EEAD" w14:textId="3D64E792" w:rsidR="00654C7F" w:rsidRPr="00CD21F0" w:rsidRDefault="00654C7F" w:rsidP="006535A8">
            <w:pPr>
              <w:jc w:val="center"/>
            </w:pPr>
            <w:r w:rsidRPr="00CD21F0">
              <w:rPr>
                <w:b/>
              </w:rPr>
              <w:t>Property</w:t>
            </w:r>
          </w:p>
        </w:tc>
        <w:tc>
          <w:tcPr>
            <w:tcW w:w="1800" w:type="dxa"/>
            <w:tcBorders>
              <w:bottom w:val="single" w:sz="4" w:space="0" w:color="auto"/>
            </w:tcBorders>
          </w:tcPr>
          <w:p w14:paraId="5FBB174C" w14:textId="77777777" w:rsidR="00654C7F" w:rsidRPr="00CD21F0" w:rsidRDefault="00654C7F" w:rsidP="006535A8">
            <w:pPr>
              <w:jc w:val="center"/>
            </w:pPr>
            <w:r w:rsidRPr="00CD21F0">
              <w:rPr>
                <w:b/>
              </w:rPr>
              <w:t>Test</w:t>
            </w:r>
          </w:p>
          <w:p w14:paraId="27799E26" w14:textId="77777777" w:rsidR="00654C7F" w:rsidRPr="00CD21F0" w:rsidRDefault="00654C7F" w:rsidP="006535A8">
            <w:pPr>
              <w:jc w:val="center"/>
            </w:pPr>
            <w:r w:rsidRPr="00CD21F0">
              <w:rPr>
                <w:b/>
              </w:rPr>
              <w:t>Procedures</w:t>
            </w:r>
          </w:p>
        </w:tc>
        <w:tc>
          <w:tcPr>
            <w:tcW w:w="2520" w:type="dxa"/>
            <w:tcBorders>
              <w:bottom w:val="single" w:sz="4" w:space="0" w:color="auto"/>
            </w:tcBorders>
          </w:tcPr>
          <w:p w14:paraId="7FB4D29F" w14:textId="77777777" w:rsidR="00654C7F" w:rsidRPr="00CD21F0" w:rsidRDefault="00654C7F" w:rsidP="006535A8">
            <w:pPr>
              <w:jc w:val="center"/>
            </w:pPr>
            <w:r w:rsidRPr="00CD21F0">
              <w:rPr>
                <w:b/>
              </w:rPr>
              <w:t>Physical</w:t>
            </w:r>
          </w:p>
          <w:p w14:paraId="57010E27" w14:textId="77777777" w:rsidR="00654C7F" w:rsidRPr="00CD21F0" w:rsidRDefault="00654C7F" w:rsidP="006535A8">
            <w:pPr>
              <w:jc w:val="center"/>
            </w:pPr>
            <w:r w:rsidRPr="00CD21F0">
              <w:rPr>
                <w:b/>
              </w:rPr>
              <w:t>Requirements</w:t>
            </w:r>
          </w:p>
        </w:tc>
      </w:tr>
      <w:tr w:rsidR="00654C7F" w:rsidRPr="00CD21F0" w14:paraId="23FEF16A" w14:textId="77777777" w:rsidTr="006535A8">
        <w:trPr>
          <w:jc w:val="right"/>
        </w:trPr>
        <w:tc>
          <w:tcPr>
            <w:tcW w:w="4320" w:type="dxa"/>
            <w:tcBorders>
              <w:top w:val="single" w:sz="4" w:space="0" w:color="auto"/>
            </w:tcBorders>
          </w:tcPr>
          <w:p w14:paraId="431427E1" w14:textId="77777777" w:rsidR="00654C7F" w:rsidRPr="00CD21F0" w:rsidRDefault="00654C7F" w:rsidP="006535A8">
            <w:r w:rsidRPr="00CD21F0">
              <w:t>Tensile strength</w:t>
            </w:r>
          </w:p>
        </w:tc>
        <w:tc>
          <w:tcPr>
            <w:tcW w:w="1800" w:type="dxa"/>
            <w:tcBorders>
              <w:top w:val="single" w:sz="4" w:space="0" w:color="auto"/>
            </w:tcBorders>
          </w:tcPr>
          <w:p w14:paraId="774AAEA3" w14:textId="77777777" w:rsidR="00654C7F" w:rsidRPr="00CD21F0" w:rsidRDefault="00654C7F" w:rsidP="006535A8">
            <w:pPr>
              <w:jc w:val="center"/>
            </w:pPr>
            <w:r w:rsidRPr="00CD21F0">
              <w:t>ASTM D412</w:t>
            </w:r>
          </w:p>
        </w:tc>
        <w:tc>
          <w:tcPr>
            <w:tcW w:w="2520" w:type="dxa"/>
            <w:tcBorders>
              <w:top w:val="single" w:sz="4" w:space="0" w:color="auto"/>
            </w:tcBorders>
          </w:tcPr>
          <w:p w14:paraId="071AA37F" w14:textId="77777777" w:rsidR="00654C7F" w:rsidRPr="00CD21F0" w:rsidRDefault="00654C7F" w:rsidP="006535A8">
            <w:pPr>
              <w:jc w:val="center"/>
            </w:pPr>
            <w:r w:rsidRPr="00CD21F0">
              <w:t>2,000 psi min.</w:t>
            </w:r>
          </w:p>
        </w:tc>
      </w:tr>
      <w:tr w:rsidR="00654C7F" w:rsidRPr="00CD21F0" w14:paraId="072815FA" w14:textId="77777777" w:rsidTr="006535A8">
        <w:trPr>
          <w:trHeight w:val="233"/>
          <w:jc w:val="right"/>
        </w:trPr>
        <w:tc>
          <w:tcPr>
            <w:tcW w:w="4320" w:type="dxa"/>
          </w:tcPr>
          <w:p w14:paraId="068044C8" w14:textId="77777777" w:rsidR="00654C7F" w:rsidRPr="00CD21F0" w:rsidRDefault="00654C7F" w:rsidP="006535A8">
            <w:r w:rsidRPr="00CD21F0">
              <w:t>Elongation at break</w:t>
            </w:r>
          </w:p>
        </w:tc>
        <w:tc>
          <w:tcPr>
            <w:tcW w:w="1800" w:type="dxa"/>
          </w:tcPr>
          <w:p w14:paraId="01DB54E6" w14:textId="77777777" w:rsidR="00654C7F" w:rsidRPr="00CD21F0" w:rsidRDefault="00654C7F" w:rsidP="006535A8">
            <w:pPr>
              <w:jc w:val="center"/>
            </w:pPr>
            <w:r w:rsidRPr="00CD21F0">
              <w:t>ASTM D412</w:t>
            </w:r>
          </w:p>
        </w:tc>
        <w:tc>
          <w:tcPr>
            <w:tcW w:w="2520" w:type="dxa"/>
          </w:tcPr>
          <w:p w14:paraId="56549D6C" w14:textId="77777777" w:rsidR="00654C7F" w:rsidRPr="00CD21F0" w:rsidRDefault="00654C7F" w:rsidP="006535A8">
            <w:pPr>
              <w:jc w:val="center"/>
            </w:pPr>
            <w:r w:rsidRPr="00CD21F0">
              <w:t>250% min.</w:t>
            </w:r>
          </w:p>
        </w:tc>
      </w:tr>
      <w:tr w:rsidR="00654C7F" w:rsidRPr="00CD21F0" w14:paraId="7860A2A5" w14:textId="77777777" w:rsidTr="006535A8">
        <w:trPr>
          <w:trHeight w:val="260"/>
          <w:jc w:val="right"/>
        </w:trPr>
        <w:tc>
          <w:tcPr>
            <w:tcW w:w="4320" w:type="dxa"/>
          </w:tcPr>
          <w:p w14:paraId="27DFC4DB" w14:textId="77777777" w:rsidR="00654C7F" w:rsidRPr="00CD21F0" w:rsidRDefault="00654C7F" w:rsidP="006535A8">
            <w:r w:rsidRPr="00CD21F0">
              <w:t>Hardness (durometer, Shore A)</w:t>
            </w:r>
          </w:p>
        </w:tc>
        <w:tc>
          <w:tcPr>
            <w:tcW w:w="1800" w:type="dxa"/>
          </w:tcPr>
          <w:p w14:paraId="4E8FBF67" w14:textId="77777777" w:rsidR="00654C7F" w:rsidRPr="00CD21F0" w:rsidRDefault="00654C7F" w:rsidP="006535A8">
            <w:pPr>
              <w:jc w:val="center"/>
            </w:pPr>
            <w:r w:rsidRPr="00CD21F0">
              <w:t>ASTM D2240</w:t>
            </w:r>
          </w:p>
        </w:tc>
        <w:tc>
          <w:tcPr>
            <w:tcW w:w="2520" w:type="dxa"/>
          </w:tcPr>
          <w:p w14:paraId="7BAEB4F2" w14:textId="77777777" w:rsidR="00654C7F" w:rsidRPr="00CD21F0" w:rsidRDefault="00654C7F" w:rsidP="006535A8">
            <w:pPr>
              <w:jc w:val="center"/>
            </w:pPr>
            <w:r w:rsidRPr="00CD21F0">
              <w:t>55 ± 5</w:t>
            </w:r>
          </w:p>
        </w:tc>
      </w:tr>
      <w:tr w:rsidR="00654C7F" w:rsidRPr="00CD21F0" w14:paraId="380AA125" w14:textId="77777777" w:rsidTr="006535A8">
        <w:trPr>
          <w:trHeight w:val="260"/>
          <w:jc w:val="right"/>
        </w:trPr>
        <w:tc>
          <w:tcPr>
            <w:tcW w:w="4320" w:type="dxa"/>
          </w:tcPr>
          <w:p w14:paraId="2E4C8203" w14:textId="77777777" w:rsidR="00654C7F" w:rsidRPr="00CD21F0" w:rsidRDefault="00654C7F" w:rsidP="006535A8">
            <w:pPr>
              <w:ind w:left="324" w:hanging="324"/>
            </w:pPr>
            <w:r w:rsidRPr="00CD21F0">
              <w:t>Tensile strength (change) After Oven aging (70 hr at 212</w:t>
            </w:r>
            <w:r w:rsidRPr="00CD21F0">
              <w:sym w:font="Symbol" w:char="F0B0"/>
            </w:r>
            <w:r w:rsidRPr="00CD21F0">
              <w:t>F) IAW ASTM D573</w:t>
            </w:r>
          </w:p>
        </w:tc>
        <w:tc>
          <w:tcPr>
            <w:tcW w:w="1800" w:type="dxa"/>
          </w:tcPr>
          <w:p w14:paraId="4824807C" w14:textId="77777777" w:rsidR="00654C7F" w:rsidRPr="00CD21F0" w:rsidRDefault="00654C7F" w:rsidP="006535A8">
            <w:pPr>
              <w:jc w:val="center"/>
            </w:pPr>
            <w:r w:rsidRPr="00CD21F0">
              <w:t>ASTM D412</w:t>
            </w:r>
          </w:p>
        </w:tc>
        <w:tc>
          <w:tcPr>
            <w:tcW w:w="2520" w:type="dxa"/>
          </w:tcPr>
          <w:p w14:paraId="3B61F541" w14:textId="77777777" w:rsidR="00654C7F" w:rsidRPr="00CD21F0" w:rsidRDefault="00654C7F" w:rsidP="006535A8">
            <w:pPr>
              <w:jc w:val="center"/>
            </w:pPr>
            <w:r w:rsidRPr="00CD21F0">
              <w:t>–30% max.</w:t>
            </w:r>
          </w:p>
        </w:tc>
      </w:tr>
      <w:tr w:rsidR="00654C7F" w:rsidRPr="00CD21F0" w14:paraId="4DB30834" w14:textId="77777777" w:rsidTr="006535A8">
        <w:trPr>
          <w:trHeight w:val="260"/>
          <w:jc w:val="right"/>
        </w:trPr>
        <w:tc>
          <w:tcPr>
            <w:tcW w:w="4320" w:type="dxa"/>
          </w:tcPr>
          <w:p w14:paraId="0AD4DCD0" w14:textId="77777777" w:rsidR="00654C7F" w:rsidRPr="00CD21F0" w:rsidRDefault="00654C7F" w:rsidP="006535A8">
            <w:pPr>
              <w:ind w:left="324" w:hanging="324"/>
            </w:pPr>
            <w:r w:rsidRPr="00CD21F0">
              <w:t>Elongation (change) After Oven aging (70 hr at 212</w:t>
            </w:r>
            <w:r w:rsidRPr="00CD21F0">
              <w:sym w:font="Symbol" w:char="F0B0"/>
            </w:r>
            <w:r w:rsidRPr="00CD21F0">
              <w:t>F) IAW ASTM D573</w:t>
            </w:r>
          </w:p>
        </w:tc>
        <w:tc>
          <w:tcPr>
            <w:tcW w:w="1800" w:type="dxa"/>
          </w:tcPr>
          <w:p w14:paraId="2327DF45" w14:textId="77777777" w:rsidR="00654C7F" w:rsidRPr="00CD21F0" w:rsidRDefault="00654C7F" w:rsidP="006535A8">
            <w:pPr>
              <w:jc w:val="center"/>
            </w:pPr>
            <w:r w:rsidRPr="00CD21F0">
              <w:t>ASTM D412</w:t>
            </w:r>
          </w:p>
        </w:tc>
        <w:tc>
          <w:tcPr>
            <w:tcW w:w="2520" w:type="dxa"/>
          </w:tcPr>
          <w:p w14:paraId="4BAD2D63" w14:textId="77777777" w:rsidR="00654C7F" w:rsidRPr="00CD21F0" w:rsidRDefault="00654C7F" w:rsidP="006535A8">
            <w:pPr>
              <w:jc w:val="center"/>
            </w:pPr>
            <w:r w:rsidRPr="00CD21F0">
              <w:t>–40% max.</w:t>
            </w:r>
          </w:p>
        </w:tc>
      </w:tr>
      <w:tr w:rsidR="00654C7F" w:rsidRPr="00CD21F0" w14:paraId="33C2A5ED" w14:textId="77777777" w:rsidTr="006535A8">
        <w:trPr>
          <w:trHeight w:val="260"/>
          <w:jc w:val="right"/>
        </w:trPr>
        <w:tc>
          <w:tcPr>
            <w:tcW w:w="4320" w:type="dxa"/>
          </w:tcPr>
          <w:p w14:paraId="684E998A" w14:textId="77777777" w:rsidR="00654C7F" w:rsidRPr="00CD21F0" w:rsidRDefault="00654C7F" w:rsidP="006535A8">
            <w:pPr>
              <w:ind w:left="324" w:hanging="324"/>
            </w:pPr>
            <w:r w:rsidRPr="00CD21F0">
              <w:t>Hardness (points change) After Oven aging (70 hr at 212</w:t>
            </w:r>
            <w:r w:rsidRPr="00CD21F0">
              <w:sym w:font="Symbol" w:char="F0B0"/>
            </w:r>
            <w:r w:rsidRPr="00CD21F0">
              <w:t>F) IAW ASTM D573</w:t>
            </w:r>
          </w:p>
        </w:tc>
        <w:tc>
          <w:tcPr>
            <w:tcW w:w="1800" w:type="dxa"/>
          </w:tcPr>
          <w:p w14:paraId="2A653D7E" w14:textId="77777777" w:rsidR="00654C7F" w:rsidRPr="00CD21F0" w:rsidRDefault="00654C7F" w:rsidP="006535A8">
            <w:pPr>
              <w:jc w:val="center"/>
            </w:pPr>
            <w:r w:rsidRPr="00CD21F0">
              <w:t>ASTM D2240</w:t>
            </w:r>
          </w:p>
        </w:tc>
        <w:tc>
          <w:tcPr>
            <w:tcW w:w="2520" w:type="dxa"/>
          </w:tcPr>
          <w:p w14:paraId="08F4D601" w14:textId="77777777" w:rsidR="00654C7F" w:rsidRPr="00CD21F0" w:rsidRDefault="00654C7F" w:rsidP="006535A8">
            <w:pPr>
              <w:jc w:val="center"/>
            </w:pPr>
            <w:r w:rsidRPr="00CD21F0">
              <w:t>+10% max.</w:t>
            </w:r>
          </w:p>
        </w:tc>
      </w:tr>
      <w:tr w:rsidR="00654C7F" w:rsidRPr="00CD21F0" w14:paraId="19C7EF99" w14:textId="77777777" w:rsidTr="006535A8">
        <w:trPr>
          <w:trHeight w:val="710"/>
          <w:jc w:val="right"/>
        </w:trPr>
        <w:tc>
          <w:tcPr>
            <w:tcW w:w="4320" w:type="dxa"/>
          </w:tcPr>
          <w:p w14:paraId="4D644C77" w14:textId="77777777" w:rsidR="00654C7F" w:rsidRPr="00CD21F0" w:rsidRDefault="00654C7F" w:rsidP="006535A8">
            <w:pPr>
              <w:ind w:left="324" w:hanging="324"/>
            </w:pPr>
            <w:r w:rsidRPr="00CD21F0">
              <w:t>Ozone resistance (20% strain, 100 pphm in air, 300 hr at 104</w:t>
            </w:r>
            <w:r w:rsidRPr="00CD21F0">
              <w:sym w:font="Symbol" w:char="F0B0"/>
            </w:r>
            <w:r w:rsidRPr="00CD21F0">
              <w:t>F) (wipe with solvent to remove surface contamination)</w:t>
            </w:r>
          </w:p>
        </w:tc>
        <w:tc>
          <w:tcPr>
            <w:tcW w:w="1800" w:type="dxa"/>
          </w:tcPr>
          <w:p w14:paraId="1BD64321" w14:textId="77777777" w:rsidR="00654C7F" w:rsidRPr="00CD21F0" w:rsidRDefault="00654C7F" w:rsidP="006535A8">
            <w:pPr>
              <w:jc w:val="center"/>
            </w:pPr>
            <w:r w:rsidRPr="00CD21F0">
              <w:t>ASTM D1149</w:t>
            </w:r>
          </w:p>
        </w:tc>
        <w:tc>
          <w:tcPr>
            <w:tcW w:w="2520" w:type="dxa"/>
          </w:tcPr>
          <w:p w14:paraId="05DA10EC" w14:textId="77777777" w:rsidR="00654C7F" w:rsidRPr="00CD21F0" w:rsidRDefault="00654C7F" w:rsidP="006535A8">
            <w:pPr>
              <w:jc w:val="center"/>
            </w:pPr>
            <w:r w:rsidRPr="00CD21F0">
              <w:t>No cracks</w:t>
            </w:r>
          </w:p>
        </w:tc>
      </w:tr>
      <w:tr w:rsidR="00654C7F" w:rsidRPr="00CD21F0" w14:paraId="62816CA1" w14:textId="77777777" w:rsidTr="006535A8">
        <w:trPr>
          <w:trHeight w:val="440"/>
          <w:jc w:val="right"/>
        </w:trPr>
        <w:tc>
          <w:tcPr>
            <w:tcW w:w="4320" w:type="dxa"/>
          </w:tcPr>
          <w:p w14:paraId="263F8D76" w14:textId="77777777" w:rsidR="00654C7F" w:rsidRPr="00CD21F0" w:rsidRDefault="00654C7F" w:rsidP="006535A8">
            <w:pPr>
              <w:ind w:left="324" w:hanging="324"/>
            </w:pPr>
            <w:r w:rsidRPr="00CD21F0">
              <w:t>High-temperature recovery (72 hr at 212</w:t>
            </w:r>
            <w:r w:rsidRPr="00CD21F0">
              <w:sym w:font="Symbol" w:char="F0B0"/>
            </w:r>
            <w:r w:rsidRPr="00CD21F0">
              <w:t>F under 50% deflection)</w:t>
            </w:r>
          </w:p>
        </w:tc>
        <w:tc>
          <w:tcPr>
            <w:tcW w:w="1800" w:type="dxa"/>
          </w:tcPr>
          <w:p w14:paraId="6F22A947" w14:textId="77777777" w:rsidR="00654C7F" w:rsidRPr="00CD21F0" w:rsidRDefault="00654C7F" w:rsidP="006535A8">
            <w:pPr>
              <w:jc w:val="center"/>
            </w:pPr>
            <w:r w:rsidRPr="00CD21F0">
              <w:t>VTM-3</w:t>
            </w:r>
          </w:p>
        </w:tc>
        <w:tc>
          <w:tcPr>
            <w:tcW w:w="2520" w:type="dxa"/>
          </w:tcPr>
          <w:p w14:paraId="1FC4F897" w14:textId="77777777" w:rsidR="00654C7F" w:rsidRPr="00CD21F0" w:rsidRDefault="00654C7F" w:rsidP="006535A8">
            <w:pPr>
              <w:jc w:val="center"/>
            </w:pPr>
            <w:r w:rsidRPr="00CD21F0">
              <w:t>85% (no web adhesion or cracks)</w:t>
            </w:r>
          </w:p>
        </w:tc>
      </w:tr>
      <w:tr w:rsidR="00654C7F" w:rsidRPr="00CD21F0" w14:paraId="66375091" w14:textId="77777777" w:rsidTr="006535A8">
        <w:trPr>
          <w:trHeight w:val="503"/>
          <w:jc w:val="right"/>
        </w:trPr>
        <w:tc>
          <w:tcPr>
            <w:tcW w:w="4320" w:type="dxa"/>
          </w:tcPr>
          <w:p w14:paraId="1A314A09" w14:textId="77777777" w:rsidR="00654C7F" w:rsidRPr="00CD21F0" w:rsidRDefault="00654C7F" w:rsidP="006535A8">
            <w:pPr>
              <w:ind w:left="324" w:hanging="324"/>
            </w:pPr>
            <w:r w:rsidRPr="00CD21F0">
              <w:t>Low-temperature recovery (72 hr at 14</w:t>
            </w:r>
            <w:r w:rsidRPr="00CD21F0">
              <w:sym w:font="Symbol" w:char="F0B0"/>
            </w:r>
            <w:r w:rsidRPr="00CD21F0">
              <w:t>F under 50% deflection)</w:t>
            </w:r>
          </w:p>
        </w:tc>
        <w:tc>
          <w:tcPr>
            <w:tcW w:w="1800" w:type="dxa"/>
          </w:tcPr>
          <w:p w14:paraId="6FF2042C" w14:textId="77777777" w:rsidR="00654C7F" w:rsidRPr="00CD21F0" w:rsidRDefault="00654C7F" w:rsidP="006535A8">
            <w:pPr>
              <w:tabs>
                <w:tab w:val="left" w:pos="-1440"/>
                <w:tab w:val="left" w:pos="-720"/>
              </w:tabs>
              <w:suppressAutoHyphens/>
              <w:ind w:left="180" w:right="180"/>
              <w:jc w:val="center"/>
            </w:pPr>
            <w:r w:rsidRPr="00CD21F0">
              <w:t>VTM-3</w:t>
            </w:r>
          </w:p>
        </w:tc>
        <w:tc>
          <w:tcPr>
            <w:tcW w:w="2520" w:type="dxa"/>
          </w:tcPr>
          <w:p w14:paraId="32970213" w14:textId="77777777" w:rsidR="00654C7F" w:rsidRPr="00CD21F0" w:rsidRDefault="00654C7F" w:rsidP="006535A8">
            <w:pPr>
              <w:jc w:val="center"/>
            </w:pPr>
            <w:r w:rsidRPr="00CD21F0">
              <w:t>87%</w:t>
            </w:r>
          </w:p>
        </w:tc>
      </w:tr>
      <w:tr w:rsidR="00654C7F" w:rsidRPr="00CD21F0" w14:paraId="6ADB14F1" w14:textId="77777777" w:rsidTr="006535A8">
        <w:trPr>
          <w:trHeight w:val="530"/>
          <w:jc w:val="right"/>
        </w:trPr>
        <w:tc>
          <w:tcPr>
            <w:tcW w:w="4320" w:type="dxa"/>
            <w:tcBorders>
              <w:bottom w:val="single" w:sz="4" w:space="0" w:color="auto"/>
            </w:tcBorders>
          </w:tcPr>
          <w:p w14:paraId="731AB752" w14:textId="77777777" w:rsidR="00654C7F" w:rsidRPr="00CD21F0" w:rsidRDefault="00654C7F" w:rsidP="006535A8">
            <w:pPr>
              <w:ind w:left="324" w:hanging="324"/>
            </w:pPr>
            <w:r w:rsidRPr="00CD21F0">
              <w:t>Low-temperature recovery (22 hr at –20</w:t>
            </w:r>
            <w:r w:rsidRPr="00CD21F0">
              <w:sym w:font="Symbol" w:char="F0B0"/>
            </w:r>
            <w:r w:rsidRPr="00CD21F0">
              <w:t>F under 50% deflection)</w:t>
            </w:r>
          </w:p>
        </w:tc>
        <w:tc>
          <w:tcPr>
            <w:tcW w:w="1800" w:type="dxa"/>
            <w:tcBorders>
              <w:bottom w:val="single" w:sz="4" w:space="0" w:color="auto"/>
            </w:tcBorders>
          </w:tcPr>
          <w:p w14:paraId="62F7AD2A" w14:textId="77777777" w:rsidR="00654C7F" w:rsidRPr="00CD21F0" w:rsidRDefault="00654C7F" w:rsidP="006535A8">
            <w:pPr>
              <w:tabs>
                <w:tab w:val="left" w:pos="-1440"/>
                <w:tab w:val="left" w:pos="-720"/>
              </w:tabs>
              <w:suppressAutoHyphens/>
              <w:ind w:left="180" w:right="180"/>
              <w:jc w:val="center"/>
            </w:pPr>
            <w:r w:rsidRPr="00CD21F0">
              <w:t>VTM-3</w:t>
            </w:r>
          </w:p>
        </w:tc>
        <w:tc>
          <w:tcPr>
            <w:tcW w:w="2520" w:type="dxa"/>
            <w:tcBorders>
              <w:bottom w:val="single" w:sz="4" w:space="0" w:color="auto"/>
            </w:tcBorders>
          </w:tcPr>
          <w:p w14:paraId="52BAFF25" w14:textId="77777777" w:rsidR="00654C7F" w:rsidRPr="00CD21F0" w:rsidRDefault="00654C7F" w:rsidP="006535A8">
            <w:pPr>
              <w:jc w:val="center"/>
            </w:pPr>
            <w:r w:rsidRPr="00CD21F0">
              <w:t>82%</w:t>
            </w:r>
          </w:p>
        </w:tc>
      </w:tr>
    </w:tbl>
    <w:p w14:paraId="71BF4DF8" w14:textId="77777777" w:rsidR="00654C7F" w:rsidRPr="006535A8" w:rsidRDefault="00654C7F" w:rsidP="006535A8">
      <w:pPr>
        <w:pStyle w:val="Default"/>
        <w:rPr>
          <w:rFonts w:ascii="Arial" w:hAnsi="Arial" w:cs="Arial"/>
          <w:sz w:val="20"/>
          <w:szCs w:val="20"/>
        </w:rPr>
      </w:pPr>
    </w:p>
    <w:p w14:paraId="531F1D00" w14:textId="77777777" w:rsidR="00C65130" w:rsidRDefault="00C65130" w:rsidP="006535A8">
      <w:pPr>
        <w:pStyle w:val="Pa5"/>
        <w:spacing w:after="240" w:line="240" w:lineRule="auto"/>
        <w:ind w:left="360"/>
        <w:jc w:val="both"/>
        <w:rPr>
          <w:rStyle w:val="A0"/>
          <w:rFonts w:ascii="Arial" w:hAnsi="Arial" w:cs="Arial"/>
          <w:color w:val="auto"/>
          <w:sz w:val="20"/>
          <w:szCs w:val="20"/>
        </w:rPr>
      </w:pPr>
      <w:r w:rsidRPr="00C65130">
        <w:rPr>
          <w:rStyle w:val="A0"/>
          <w:rFonts w:ascii="Arial" w:hAnsi="Arial" w:cs="Arial"/>
          <w:color w:val="auto"/>
          <w:sz w:val="20"/>
          <w:szCs w:val="20"/>
        </w:rPr>
        <w:t>When tested at a temperature of 70 ± 5 degrees F, the seal shall</w:t>
      </w:r>
      <w:r w:rsidR="00654C7F">
        <w:rPr>
          <w:rStyle w:val="A0"/>
          <w:rFonts w:ascii="Arial" w:hAnsi="Arial" w:cs="Arial"/>
          <w:color w:val="auto"/>
          <w:sz w:val="20"/>
          <w:szCs w:val="20"/>
        </w:rPr>
        <w:t xml:space="preserve"> also conform to the following:</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004"/>
        <w:gridCol w:w="3111"/>
      </w:tblGrid>
      <w:tr w:rsidR="00654C7F" w14:paraId="09F958F5" w14:textId="77777777" w:rsidTr="00654C7F">
        <w:tc>
          <w:tcPr>
            <w:tcW w:w="1710" w:type="dxa"/>
            <w:tcBorders>
              <w:top w:val="single" w:sz="4" w:space="0" w:color="auto"/>
              <w:bottom w:val="single" w:sz="4" w:space="0" w:color="auto"/>
            </w:tcBorders>
          </w:tcPr>
          <w:p w14:paraId="6BA87738" w14:textId="77777777" w:rsidR="00654C7F" w:rsidRDefault="00654C7F" w:rsidP="00654C7F">
            <w:pPr>
              <w:pStyle w:val="Default"/>
              <w:jc w:val="center"/>
            </w:pPr>
            <w:r w:rsidRPr="00C65130">
              <w:rPr>
                <w:rStyle w:val="A0"/>
                <w:rFonts w:ascii="Arial" w:hAnsi="Arial" w:cs="Arial"/>
                <w:b/>
                <w:bCs/>
                <w:color w:val="auto"/>
                <w:sz w:val="20"/>
                <w:szCs w:val="20"/>
              </w:rPr>
              <w:t>Use</w:t>
            </w:r>
          </w:p>
        </w:tc>
        <w:tc>
          <w:tcPr>
            <w:tcW w:w="4116" w:type="dxa"/>
            <w:tcBorders>
              <w:top w:val="single" w:sz="4" w:space="0" w:color="auto"/>
              <w:bottom w:val="single" w:sz="4" w:space="0" w:color="auto"/>
            </w:tcBorders>
          </w:tcPr>
          <w:p w14:paraId="38F2809A" w14:textId="77777777" w:rsidR="00654C7F" w:rsidRDefault="00654C7F" w:rsidP="00654C7F">
            <w:pPr>
              <w:pStyle w:val="Default"/>
              <w:jc w:val="center"/>
            </w:pPr>
            <w:r w:rsidRPr="00C65130">
              <w:rPr>
                <w:rStyle w:val="A0"/>
                <w:rFonts w:ascii="Arial" w:hAnsi="Arial" w:cs="Arial"/>
                <w:b/>
                <w:bCs/>
                <w:color w:val="auto"/>
                <w:sz w:val="20"/>
                <w:szCs w:val="20"/>
              </w:rPr>
              <w:t>Deflection Based on Nominal Width (%)</w:t>
            </w:r>
          </w:p>
        </w:tc>
        <w:tc>
          <w:tcPr>
            <w:tcW w:w="3192" w:type="dxa"/>
            <w:tcBorders>
              <w:top w:val="single" w:sz="4" w:space="0" w:color="auto"/>
              <w:bottom w:val="single" w:sz="4" w:space="0" w:color="auto"/>
            </w:tcBorders>
          </w:tcPr>
          <w:p w14:paraId="4A3C64F1" w14:textId="77777777" w:rsidR="00654C7F" w:rsidRDefault="00654C7F" w:rsidP="00654C7F">
            <w:pPr>
              <w:pStyle w:val="Default"/>
              <w:jc w:val="center"/>
            </w:pPr>
            <w:r w:rsidRPr="00C65130">
              <w:rPr>
                <w:rStyle w:val="A0"/>
                <w:rFonts w:ascii="Arial" w:hAnsi="Arial" w:cs="Arial"/>
                <w:b/>
                <w:bCs/>
                <w:color w:val="auto"/>
                <w:sz w:val="20"/>
                <w:szCs w:val="20"/>
              </w:rPr>
              <w:t>Pressure (psi)</w:t>
            </w:r>
          </w:p>
        </w:tc>
      </w:tr>
      <w:tr w:rsidR="00654C7F" w14:paraId="40685D21" w14:textId="77777777" w:rsidTr="00654C7F">
        <w:tc>
          <w:tcPr>
            <w:tcW w:w="1710" w:type="dxa"/>
            <w:vMerge w:val="restart"/>
            <w:tcBorders>
              <w:top w:val="single" w:sz="4" w:space="0" w:color="auto"/>
            </w:tcBorders>
          </w:tcPr>
          <w:p w14:paraId="3DD65598" w14:textId="77777777" w:rsidR="00654C7F" w:rsidRDefault="00654C7F" w:rsidP="00654C7F">
            <w:pPr>
              <w:pStyle w:val="Default"/>
              <w:jc w:val="center"/>
            </w:pPr>
            <w:r w:rsidRPr="00C65130">
              <w:rPr>
                <w:rStyle w:val="A0"/>
                <w:rFonts w:ascii="Arial" w:hAnsi="Arial" w:cs="Arial"/>
                <w:color w:val="auto"/>
                <w:sz w:val="20"/>
                <w:szCs w:val="20"/>
              </w:rPr>
              <w:t>Pavement</w:t>
            </w:r>
          </w:p>
        </w:tc>
        <w:tc>
          <w:tcPr>
            <w:tcW w:w="4116" w:type="dxa"/>
            <w:tcBorders>
              <w:top w:val="single" w:sz="4" w:space="0" w:color="auto"/>
            </w:tcBorders>
          </w:tcPr>
          <w:p w14:paraId="629E7099" w14:textId="77777777" w:rsidR="00654C7F" w:rsidRDefault="00654C7F" w:rsidP="00654C7F">
            <w:pPr>
              <w:pStyle w:val="Default"/>
              <w:jc w:val="center"/>
            </w:pPr>
            <w:r w:rsidRPr="00C65130">
              <w:rPr>
                <w:rStyle w:val="A0"/>
                <w:rFonts w:ascii="Arial" w:hAnsi="Arial" w:cs="Arial"/>
                <w:color w:val="auto"/>
                <w:sz w:val="20"/>
                <w:szCs w:val="20"/>
              </w:rPr>
              <w:t>20</w:t>
            </w:r>
          </w:p>
        </w:tc>
        <w:tc>
          <w:tcPr>
            <w:tcW w:w="3192" w:type="dxa"/>
            <w:tcBorders>
              <w:top w:val="single" w:sz="4" w:space="0" w:color="auto"/>
            </w:tcBorders>
          </w:tcPr>
          <w:p w14:paraId="73528940" w14:textId="77777777" w:rsidR="00654C7F" w:rsidRDefault="00654C7F" w:rsidP="00654C7F">
            <w:pPr>
              <w:pStyle w:val="Default"/>
              <w:jc w:val="center"/>
            </w:pPr>
            <w:r w:rsidRPr="00C65130">
              <w:rPr>
                <w:rStyle w:val="A0"/>
                <w:rFonts w:ascii="Arial" w:hAnsi="Arial" w:cs="Arial"/>
                <w:color w:val="auto"/>
                <w:sz w:val="20"/>
                <w:szCs w:val="20"/>
              </w:rPr>
              <w:t>Min. 3</w:t>
            </w:r>
          </w:p>
        </w:tc>
      </w:tr>
      <w:tr w:rsidR="00654C7F" w14:paraId="16E207BA" w14:textId="77777777" w:rsidTr="00654C7F">
        <w:tc>
          <w:tcPr>
            <w:tcW w:w="1710" w:type="dxa"/>
            <w:vMerge/>
          </w:tcPr>
          <w:p w14:paraId="7EC97EA5" w14:textId="77777777" w:rsidR="00654C7F" w:rsidRDefault="00654C7F" w:rsidP="00654C7F">
            <w:pPr>
              <w:pStyle w:val="Default"/>
              <w:jc w:val="center"/>
            </w:pPr>
          </w:p>
        </w:tc>
        <w:tc>
          <w:tcPr>
            <w:tcW w:w="4116" w:type="dxa"/>
          </w:tcPr>
          <w:p w14:paraId="130C80F9" w14:textId="77777777" w:rsidR="00654C7F" w:rsidRDefault="00654C7F" w:rsidP="00654C7F">
            <w:pPr>
              <w:pStyle w:val="Default"/>
              <w:jc w:val="center"/>
            </w:pPr>
            <w:r w:rsidRPr="00C65130">
              <w:rPr>
                <w:rStyle w:val="A0"/>
                <w:rFonts w:ascii="Arial" w:hAnsi="Arial" w:cs="Arial"/>
                <w:color w:val="auto"/>
                <w:sz w:val="20"/>
                <w:szCs w:val="20"/>
              </w:rPr>
              <w:t>50</w:t>
            </w:r>
          </w:p>
        </w:tc>
        <w:tc>
          <w:tcPr>
            <w:tcW w:w="3192" w:type="dxa"/>
          </w:tcPr>
          <w:p w14:paraId="61BC7BB0" w14:textId="77777777" w:rsidR="00654C7F" w:rsidRPr="00654C7F" w:rsidRDefault="00654C7F" w:rsidP="00654C7F">
            <w:pPr>
              <w:pStyle w:val="Pa5"/>
              <w:ind w:left="6"/>
              <w:jc w:val="center"/>
              <w:rPr>
                <w:rFonts w:ascii="Arial" w:hAnsi="Arial" w:cs="Arial"/>
                <w:sz w:val="20"/>
                <w:szCs w:val="20"/>
              </w:rPr>
            </w:pPr>
            <w:r w:rsidRPr="00C65130">
              <w:rPr>
                <w:rStyle w:val="A0"/>
                <w:rFonts w:ascii="Arial" w:hAnsi="Arial" w:cs="Arial"/>
                <w:color w:val="auto"/>
                <w:sz w:val="20"/>
                <w:szCs w:val="20"/>
              </w:rPr>
              <w:t>Max. 15</w:t>
            </w:r>
          </w:p>
        </w:tc>
      </w:tr>
      <w:tr w:rsidR="00654C7F" w14:paraId="0946DD90" w14:textId="77777777" w:rsidTr="00654C7F">
        <w:tc>
          <w:tcPr>
            <w:tcW w:w="1710" w:type="dxa"/>
            <w:vMerge w:val="restart"/>
          </w:tcPr>
          <w:p w14:paraId="784F168D" w14:textId="77777777" w:rsidR="00654C7F" w:rsidRDefault="00654C7F" w:rsidP="00654C7F">
            <w:pPr>
              <w:pStyle w:val="Default"/>
              <w:jc w:val="center"/>
            </w:pPr>
            <w:r w:rsidRPr="00C65130">
              <w:rPr>
                <w:rStyle w:val="A0"/>
                <w:rFonts w:ascii="Arial" w:hAnsi="Arial" w:cs="Arial"/>
                <w:color w:val="auto"/>
                <w:sz w:val="20"/>
                <w:szCs w:val="20"/>
              </w:rPr>
              <w:t>Structure</w:t>
            </w:r>
          </w:p>
        </w:tc>
        <w:tc>
          <w:tcPr>
            <w:tcW w:w="4116" w:type="dxa"/>
          </w:tcPr>
          <w:p w14:paraId="0D2110F8" w14:textId="77777777" w:rsidR="00654C7F" w:rsidRDefault="00654C7F" w:rsidP="00654C7F">
            <w:pPr>
              <w:pStyle w:val="Default"/>
              <w:jc w:val="center"/>
            </w:pPr>
            <w:r w:rsidRPr="00C65130">
              <w:rPr>
                <w:rStyle w:val="A0"/>
                <w:rFonts w:ascii="Arial" w:hAnsi="Arial" w:cs="Arial"/>
                <w:color w:val="auto"/>
                <w:sz w:val="20"/>
                <w:szCs w:val="20"/>
              </w:rPr>
              <w:t>20</w:t>
            </w:r>
          </w:p>
        </w:tc>
        <w:tc>
          <w:tcPr>
            <w:tcW w:w="3192" w:type="dxa"/>
          </w:tcPr>
          <w:p w14:paraId="4894A33B" w14:textId="77777777" w:rsidR="00654C7F" w:rsidRDefault="00654C7F" w:rsidP="00654C7F">
            <w:pPr>
              <w:pStyle w:val="Default"/>
              <w:jc w:val="center"/>
            </w:pPr>
            <w:r w:rsidRPr="00C65130">
              <w:rPr>
                <w:rStyle w:val="A0"/>
                <w:rFonts w:ascii="Arial" w:hAnsi="Arial" w:cs="Arial"/>
                <w:color w:val="auto"/>
                <w:sz w:val="20"/>
                <w:szCs w:val="20"/>
              </w:rPr>
              <w:t>Min. 4</w:t>
            </w:r>
          </w:p>
        </w:tc>
      </w:tr>
      <w:tr w:rsidR="00654C7F" w14:paraId="4293CC14" w14:textId="77777777" w:rsidTr="00654C7F">
        <w:tc>
          <w:tcPr>
            <w:tcW w:w="1710" w:type="dxa"/>
            <w:vMerge/>
          </w:tcPr>
          <w:p w14:paraId="7EAE8997" w14:textId="77777777" w:rsidR="00654C7F" w:rsidRDefault="00654C7F" w:rsidP="00654C7F">
            <w:pPr>
              <w:pStyle w:val="Default"/>
              <w:jc w:val="center"/>
            </w:pPr>
          </w:p>
        </w:tc>
        <w:tc>
          <w:tcPr>
            <w:tcW w:w="4116" w:type="dxa"/>
          </w:tcPr>
          <w:p w14:paraId="08E17379" w14:textId="77777777" w:rsidR="00654C7F" w:rsidRDefault="00654C7F" w:rsidP="00654C7F">
            <w:pPr>
              <w:pStyle w:val="Default"/>
              <w:jc w:val="center"/>
            </w:pPr>
            <w:r w:rsidRPr="00C65130">
              <w:rPr>
                <w:rStyle w:val="A0"/>
                <w:rFonts w:ascii="Arial" w:hAnsi="Arial" w:cs="Arial"/>
                <w:color w:val="auto"/>
                <w:sz w:val="20"/>
                <w:szCs w:val="20"/>
              </w:rPr>
              <w:t>50</w:t>
            </w:r>
          </w:p>
        </w:tc>
        <w:tc>
          <w:tcPr>
            <w:tcW w:w="3192" w:type="dxa"/>
          </w:tcPr>
          <w:p w14:paraId="4C17A7F9" w14:textId="77777777" w:rsidR="00654C7F" w:rsidRDefault="00654C7F" w:rsidP="00654C7F">
            <w:pPr>
              <w:pStyle w:val="Default"/>
              <w:jc w:val="center"/>
            </w:pPr>
            <w:r w:rsidRPr="00C65130">
              <w:rPr>
                <w:rStyle w:val="A0"/>
                <w:rFonts w:ascii="Arial" w:hAnsi="Arial" w:cs="Arial"/>
                <w:color w:val="auto"/>
                <w:sz w:val="20"/>
                <w:szCs w:val="20"/>
              </w:rPr>
              <w:t>Max. 40</w:t>
            </w:r>
          </w:p>
        </w:tc>
      </w:tr>
    </w:tbl>
    <w:p w14:paraId="3B090630" w14:textId="77777777" w:rsidR="00654C7F" w:rsidRPr="006535A8" w:rsidRDefault="00654C7F" w:rsidP="00654C7F">
      <w:pPr>
        <w:pStyle w:val="Default"/>
        <w:rPr>
          <w:rFonts w:ascii="Arial" w:hAnsi="Arial" w:cs="Arial"/>
          <w:sz w:val="20"/>
          <w:szCs w:val="20"/>
        </w:rPr>
      </w:pPr>
    </w:p>
    <w:p w14:paraId="643F40FE" w14:textId="77777777" w:rsidR="00C65130" w:rsidRDefault="00C65130" w:rsidP="006535A8">
      <w:pPr>
        <w:pStyle w:val="Pa5"/>
        <w:spacing w:line="240" w:lineRule="auto"/>
        <w:ind w:left="360"/>
        <w:jc w:val="both"/>
        <w:rPr>
          <w:rStyle w:val="A0"/>
          <w:rFonts w:ascii="Arial" w:hAnsi="Arial" w:cs="Arial"/>
          <w:color w:val="auto"/>
          <w:sz w:val="20"/>
          <w:szCs w:val="20"/>
        </w:rPr>
      </w:pPr>
      <w:r w:rsidRPr="00C65130">
        <w:rPr>
          <w:rStyle w:val="A0"/>
          <w:rFonts w:ascii="Arial" w:hAnsi="Arial" w:cs="Arial"/>
          <w:color w:val="auto"/>
          <w:sz w:val="20"/>
          <w:szCs w:val="20"/>
        </w:rPr>
        <w:t xml:space="preserve">After aging at 212 degrees F for 70 hours at 50 percent deflection, the seal </w:t>
      </w:r>
      <w:r w:rsidR="00654C7F">
        <w:rPr>
          <w:rStyle w:val="A0"/>
          <w:rFonts w:ascii="Arial" w:hAnsi="Arial" w:cs="Arial"/>
          <w:color w:val="auto"/>
          <w:sz w:val="20"/>
          <w:szCs w:val="20"/>
        </w:rPr>
        <w:t>shall conform to the following:</w:t>
      </w:r>
    </w:p>
    <w:p w14:paraId="69AD3D24" w14:textId="77777777" w:rsidR="00654C7F" w:rsidRPr="006535A8" w:rsidRDefault="00654C7F" w:rsidP="00654C7F">
      <w:pPr>
        <w:pStyle w:val="Default"/>
        <w:rPr>
          <w:rFonts w:ascii="Arial" w:hAnsi="Arial" w:cs="Arial"/>
          <w:sz w:val="20"/>
          <w:szCs w:val="20"/>
        </w:rPr>
      </w:pP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004"/>
        <w:gridCol w:w="3111"/>
      </w:tblGrid>
      <w:tr w:rsidR="00654C7F" w14:paraId="305B0B1A" w14:textId="77777777" w:rsidTr="00654C7F">
        <w:tc>
          <w:tcPr>
            <w:tcW w:w="1710" w:type="dxa"/>
            <w:tcBorders>
              <w:top w:val="single" w:sz="4" w:space="0" w:color="auto"/>
              <w:bottom w:val="single" w:sz="4" w:space="0" w:color="auto"/>
            </w:tcBorders>
          </w:tcPr>
          <w:p w14:paraId="360F8B5C" w14:textId="77777777" w:rsidR="00654C7F" w:rsidRDefault="00654C7F" w:rsidP="00654C7F">
            <w:pPr>
              <w:pStyle w:val="Default"/>
              <w:jc w:val="center"/>
            </w:pPr>
            <w:r w:rsidRPr="00C65130">
              <w:rPr>
                <w:rStyle w:val="A0"/>
                <w:rFonts w:ascii="Arial" w:hAnsi="Arial" w:cs="Arial"/>
                <w:b/>
                <w:bCs/>
                <w:color w:val="auto"/>
                <w:sz w:val="20"/>
                <w:szCs w:val="20"/>
              </w:rPr>
              <w:t>Use</w:t>
            </w:r>
          </w:p>
        </w:tc>
        <w:tc>
          <w:tcPr>
            <w:tcW w:w="4116" w:type="dxa"/>
            <w:tcBorders>
              <w:top w:val="single" w:sz="4" w:space="0" w:color="auto"/>
              <w:bottom w:val="single" w:sz="4" w:space="0" w:color="auto"/>
            </w:tcBorders>
          </w:tcPr>
          <w:p w14:paraId="0D6216E0" w14:textId="77777777" w:rsidR="00654C7F" w:rsidRDefault="00654C7F" w:rsidP="00654C7F">
            <w:pPr>
              <w:pStyle w:val="Default"/>
              <w:jc w:val="center"/>
            </w:pPr>
            <w:r w:rsidRPr="00C65130">
              <w:rPr>
                <w:rStyle w:val="A0"/>
                <w:rFonts w:ascii="Arial" w:hAnsi="Arial" w:cs="Arial"/>
                <w:b/>
                <w:bCs/>
                <w:color w:val="auto"/>
                <w:sz w:val="20"/>
                <w:szCs w:val="20"/>
              </w:rPr>
              <w:t>Deflection Based on Nominal Width (%)</w:t>
            </w:r>
          </w:p>
        </w:tc>
        <w:tc>
          <w:tcPr>
            <w:tcW w:w="3192" w:type="dxa"/>
            <w:tcBorders>
              <w:top w:val="single" w:sz="4" w:space="0" w:color="auto"/>
              <w:bottom w:val="single" w:sz="4" w:space="0" w:color="auto"/>
            </w:tcBorders>
          </w:tcPr>
          <w:p w14:paraId="071449AC" w14:textId="77777777" w:rsidR="00654C7F" w:rsidRDefault="00654C7F" w:rsidP="00654C7F">
            <w:pPr>
              <w:pStyle w:val="Default"/>
              <w:jc w:val="center"/>
            </w:pPr>
            <w:r w:rsidRPr="00C65130">
              <w:rPr>
                <w:rStyle w:val="A0"/>
                <w:rFonts w:ascii="Arial" w:hAnsi="Arial" w:cs="Arial"/>
                <w:b/>
                <w:bCs/>
                <w:color w:val="auto"/>
                <w:sz w:val="20"/>
                <w:szCs w:val="20"/>
              </w:rPr>
              <w:t>Pressure (psi)</w:t>
            </w:r>
          </w:p>
        </w:tc>
      </w:tr>
      <w:tr w:rsidR="00654C7F" w14:paraId="52BBB94F" w14:textId="77777777" w:rsidTr="00654C7F">
        <w:tc>
          <w:tcPr>
            <w:tcW w:w="1710" w:type="dxa"/>
            <w:vMerge w:val="restart"/>
            <w:tcBorders>
              <w:top w:val="single" w:sz="4" w:space="0" w:color="auto"/>
            </w:tcBorders>
          </w:tcPr>
          <w:p w14:paraId="2FC5A017" w14:textId="77777777" w:rsidR="00654C7F" w:rsidRDefault="00654C7F" w:rsidP="00654C7F">
            <w:pPr>
              <w:pStyle w:val="Default"/>
              <w:jc w:val="center"/>
            </w:pPr>
            <w:r w:rsidRPr="00C65130">
              <w:rPr>
                <w:rStyle w:val="A0"/>
                <w:rFonts w:ascii="Arial" w:hAnsi="Arial" w:cs="Arial"/>
                <w:color w:val="auto"/>
                <w:sz w:val="20"/>
                <w:szCs w:val="20"/>
              </w:rPr>
              <w:t>Pavement</w:t>
            </w:r>
          </w:p>
        </w:tc>
        <w:tc>
          <w:tcPr>
            <w:tcW w:w="4116" w:type="dxa"/>
            <w:tcBorders>
              <w:top w:val="single" w:sz="4" w:space="0" w:color="auto"/>
            </w:tcBorders>
          </w:tcPr>
          <w:p w14:paraId="4B9B5C4F" w14:textId="77777777" w:rsidR="00654C7F" w:rsidRDefault="00654C7F" w:rsidP="00654C7F">
            <w:pPr>
              <w:pStyle w:val="Default"/>
              <w:jc w:val="center"/>
            </w:pPr>
            <w:r w:rsidRPr="00C65130">
              <w:rPr>
                <w:rStyle w:val="A0"/>
                <w:rFonts w:ascii="Arial" w:hAnsi="Arial" w:cs="Arial"/>
                <w:color w:val="auto"/>
                <w:sz w:val="20"/>
                <w:szCs w:val="20"/>
              </w:rPr>
              <w:t>20</w:t>
            </w:r>
          </w:p>
        </w:tc>
        <w:tc>
          <w:tcPr>
            <w:tcW w:w="3192" w:type="dxa"/>
            <w:tcBorders>
              <w:top w:val="single" w:sz="4" w:space="0" w:color="auto"/>
            </w:tcBorders>
          </w:tcPr>
          <w:p w14:paraId="22312741" w14:textId="77777777" w:rsidR="00654C7F" w:rsidRDefault="00654C7F" w:rsidP="00654C7F">
            <w:pPr>
              <w:pStyle w:val="Default"/>
              <w:jc w:val="center"/>
            </w:pPr>
            <w:r w:rsidRPr="00C65130">
              <w:rPr>
                <w:rStyle w:val="A0"/>
                <w:rFonts w:ascii="Arial" w:hAnsi="Arial" w:cs="Arial"/>
                <w:color w:val="auto"/>
                <w:sz w:val="20"/>
                <w:szCs w:val="20"/>
              </w:rPr>
              <w:t>Min. 1.0</w:t>
            </w:r>
          </w:p>
        </w:tc>
      </w:tr>
      <w:tr w:rsidR="00654C7F" w14:paraId="76B41861" w14:textId="77777777" w:rsidTr="00654C7F">
        <w:tc>
          <w:tcPr>
            <w:tcW w:w="1710" w:type="dxa"/>
            <w:vMerge/>
          </w:tcPr>
          <w:p w14:paraId="06C0FD98" w14:textId="77777777" w:rsidR="00654C7F" w:rsidRDefault="00654C7F" w:rsidP="00654C7F">
            <w:pPr>
              <w:pStyle w:val="Default"/>
              <w:jc w:val="center"/>
            </w:pPr>
          </w:p>
        </w:tc>
        <w:tc>
          <w:tcPr>
            <w:tcW w:w="4116" w:type="dxa"/>
          </w:tcPr>
          <w:p w14:paraId="34CD674B" w14:textId="77777777" w:rsidR="00654C7F" w:rsidRDefault="00654C7F" w:rsidP="00654C7F">
            <w:pPr>
              <w:pStyle w:val="Default"/>
              <w:jc w:val="center"/>
            </w:pPr>
            <w:r w:rsidRPr="00C65130">
              <w:rPr>
                <w:rStyle w:val="A0"/>
                <w:rFonts w:ascii="Arial" w:hAnsi="Arial" w:cs="Arial"/>
                <w:color w:val="auto"/>
                <w:sz w:val="20"/>
                <w:szCs w:val="20"/>
              </w:rPr>
              <w:t>50</w:t>
            </w:r>
          </w:p>
        </w:tc>
        <w:tc>
          <w:tcPr>
            <w:tcW w:w="3192" w:type="dxa"/>
          </w:tcPr>
          <w:p w14:paraId="47006F21" w14:textId="77777777" w:rsidR="00654C7F" w:rsidRDefault="00654C7F" w:rsidP="00654C7F">
            <w:pPr>
              <w:pStyle w:val="Default"/>
              <w:jc w:val="center"/>
            </w:pPr>
            <w:r w:rsidRPr="00C65130">
              <w:rPr>
                <w:rStyle w:val="A0"/>
                <w:rFonts w:ascii="Arial" w:hAnsi="Arial" w:cs="Arial"/>
                <w:color w:val="auto"/>
                <w:sz w:val="20"/>
                <w:szCs w:val="20"/>
              </w:rPr>
              <w:t>Max. 15</w:t>
            </w:r>
          </w:p>
        </w:tc>
      </w:tr>
      <w:tr w:rsidR="00654C7F" w14:paraId="6C434BE9" w14:textId="77777777" w:rsidTr="00654C7F">
        <w:tc>
          <w:tcPr>
            <w:tcW w:w="1710" w:type="dxa"/>
            <w:vMerge w:val="restart"/>
          </w:tcPr>
          <w:p w14:paraId="761847CE" w14:textId="77777777" w:rsidR="00654C7F" w:rsidRDefault="00654C7F" w:rsidP="00654C7F">
            <w:pPr>
              <w:pStyle w:val="Default"/>
              <w:jc w:val="center"/>
            </w:pPr>
            <w:r w:rsidRPr="00C65130">
              <w:rPr>
                <w:rStyle w:val="A0"/>
                <w:rFonts w:ascii="Arial" w:hAnsi="Arial" w:cs="Arial"/>
                <w:color w:val="auto"/>
                <w:sz w:val="20"/>
                <w:szCs w:val="20"/>
              </w:rPr>
              <w:t>Structure</w:t>
            </w:r>
          </w:p>
        </w:tc>
        <w:tc>
          <w:tcPr>
            <w:tcW w:w="4116" w:type="dxa"/>
          </w:tcPr>
          <w:p w14:paraId="1C87B2BB" w14:textId="77777777" w:rsidR="00654C7F" w:rsidRDefault="00654C7F" w:rsidP="00654C7F">
            <w:pPr>
              <w:pStyle w:val="Default"/>
              <w:jc w:val="center"/>
            </w:pPr>
            <w:r w:rsidRPr="00C65130">
              <w:rPr>
                <w:rStyle w:val="A0"/>
                <w:rFonts w:ascii="Arial" w:hAnsi="Arial" w:cs="Arial"/>
                <w:color w:val="auto"/>
                <w:sz w:val="20"/>
                <w:szCs w:val="20"/>
              </w:rPr>
              <w:t>20</w:t>
            </w:r>
          </w:p>
        </w:tc>
        <w:tc>
          <w:tcPr>
            <w:tcW w:w="3192" w:type="dxa"/>
          </w:tcPr>
          <w:p w14:paraId="1CE08461" w14:textId="77777777" w:rsidR="00654C7F" w:rsidRDefault="00654C7F" w:rsidP="00654C7F">
            <w:pPr>
              <w:pStyle w:val="Default"/>
              <w:jc w:val="center"/>
            </w:pPr>
            <w:r w:rsidRPr="00C65130">
              <w:rPr>
                <w:rStyle w:val="A0"/>
                <w:rFonts w:ascii="Arial" w:hAnsi="Arial" w:cs="Arial"/>
                <w:color w:val="auto"/>
                <w:sz w:val="20"/>
                <w:szCs w:val="20"/>
              </w:rPr>
              <w:t>Min. 1.5</w:t>
            </w:r>
          </w:p>
        </w:tc>
      </w:tr>
      <w:tr w:rsidR="00654C7F" w14:paraId="7A8361CE" w14:textId="77777777" w:rsidTr="00654C7F">
        <w:tc>
          <w:tcPr>
            <w:tcW w:w="1710" w:type="dxa"/>
            <w:vMerge/>
          </w:tcPr>
          <w:p w14:paraId="6CC41F34" w14:textId="77777777" w:rsidR="00654C7F" w:rsidRPr="00C65130" w:rsidRDefault="00654C7F" w:rsidP="00654C7F">
            <w:pPr>
              <w:pStyle w:val="Default"/>
              <w:jc w:val="center"/>
              <w:rPr>
                <w:rStyle w:val="A0"/>
                <w:rFonts w:ascii="Arial" w:hAnsi="Arial" w:cs="Arial"/>
                <w:color w:val="auto"/>
                <w:sz w:val="20"/>
                <w:szCs w:val="20"/>
              </w:rPr>
            </w:pPr>
          </w:p>
        </w:tc>
        <w:tc>
          <w:tcPr>
            <w:tcW w:w="4116" w:type="dxa"/>
          </w:tcPr>
          <w:p w14:paraId="3AEE0DF2" w14:textId="77777777" w:rsidR="00654C7F" w:rsidRPr="00C65130" w:rsidRDefault="00654C7F" w:rsidP="00654C7F">
            <w:pPr>
              <w:pStyle w:val="Default"/>
              <w:jc w:val="center"/>
              <w:rPr>
                <w:rStyle w:val="A0"/>
                <w:rFonts w:ascii="Arial" w:hAnsi="Arial" w:cs="Arial"/>
                <w:color w:val="auto"/>
                <w:sz w:val="20"/>
                <w:szCs w:val="20"/>
              </w:rPr>
            </w:pPr>
            <w:r w:rsidRPr="00C65130">
              <w:rPr>
                <w:rStyle w:val="A0"/>
                <w:rFonts w:ascii="Arial" w:hAnsi="Arial" w:cs="Arial"/>
                <w:color w:val="auto"/>
                <w:sz w:val="20"/>
                <w:szCs w:val="20"/>
              </w:rPr>
              <w:t>50</w:t>
            </w:r>
          </w:p>
        </w:tc>
        <w:tc>
          <w:tcPr>
            <w:tcW w:w="3192" w:type="dxa"/>
          </w:tcPr>
          <w:p w14:paraId="5999C0B9" w14:textId="77777777" w:rsidR="00654C7F" w:rsidRPr="00C65130" w:rsidRDefault="00654C7F" w:rsidP="00654C7F">
            <w:pPr>
              <w:pStyle w:val="Default"/>
              <w:jc w:val="center"/>
              <w:rPr>
                <w:rStyle w:val="A0"/>
                <w:rFonts w:ascii="Arial" w:hAnsi="Arial" w:cs="Arial"/>
                <w:color w:val="auto"/>
                <w:sz w:val="20"/>
                <w:szCs w:val="20"/>
              </w:rPr>
            </w:pPr>
            <w:r w:rsidRPr="00C65130">
              <w:rPr>
                <w:rStyle w:val="A0"/>
                <w:rFonts w:ascii="Arial" w:hAnsi="Arial" w:cs="Arial"/>
                <w:color w:val="auto"/>
                <w:sz w:val="20"/>
                <w:szCs w:val="20"/>
              </w:rPr>
              <w:t>Max. 40</w:t>
            </w:r>
          </w:p>
        </w:tc>
      </w:tr>
    </w:tbl>
    <w:p w14:paraId="1D4C0B8E" w14:textId="77777777" w:rsidR="00654C7F" w:rsidRPr="006535A8" w:rsidRDefault="00654C7F" w:rsidP="00654C7F">
      <w:pPr>
        <w:pStyle w:val="Default"/>
        <w:rPr>
          <w:rFonts w:ascii="Arial" w:hAnsi="Arial" w:cs="Arial"/>
          <w:sz w:val="20"/>
          <w:szCs w:val="20"/>
        </w:rPr>
      </w:pPr>
    </w:p>
    <w:p w14:paraId="096419D6" w14:textId="77777777" w:rsidR="00654C7F" w:rsidRDefault="00C65130" w:rsidP="006535A8">
      <w:pPr>
        <w:pStyle w:val="Pa5"/>
        <w:spacing w:after="240" w:line="240" w:lineRule="auto"/>
        <w:ind w:left="360"/>
        <w:jc w:val="both"/>
        <w:rPr>
          <w:rStyle w:val="A0"/>
          <w:rFonts w:ascii="Arial" w:hAnsi="Arial" w:cs="Arial"/>
          <w:color w:val="auto"/>
          <w:sz w:val="20"/>
          <w:szCs w:val="20"/>
        </w:rPr>
      </w:pPr>
      <w:r w:rsidRPr="00C65130">
        <w:rPr>
          <w:rStyle w:val="A0"/>
          <w:rFonts w:ascii="Arial" w:hAnsi="Arial" w:cs="Arial"/>
          <w:color w:val="auto"/>
          <w:sz w:val="20"/>
          <w:szCs w:val="20"/>
        </w:rPr>
        <w:t>Lubricant adhesive shall be a one-component polyurethane compound with an aromatic hydrocarbon solvent and shall conform to the phy</w:t>
      </w:r>
      <w:r w:rsidR="00654C7F">
        <w:rPr>
          <w:rStyle w:val="A0"/>
          <w:rFonts w:ascii="Arial" w:hAnsi="Arial" w:cs="Arial"/>
          <w:color w:val="auto"/>
          <w:sz w:val="20"/>
          <w:szCs w:val="20"/>
        </w:rPr>
        <w:t>sical properties of ASTM D4070.</w:t>
      </w:r>
    </w:p>
    <w:p w14:paraId="603FD2A6" w14:textId="77777777" w:rsidR="00654C7F" w:rsidRDefault="00C65130" w:rsidP="006535A8">
      <w:pPr>
        <w:pStyle w:val="Pa5"/>
        <w:spacing w:after="240" w:line="240" w:lineRule="auto"/>
        <w:ind w:left="360"/>
        <w:jc w:val="both"/>
        <w:rPr>
          <w:rStyle w:val="A0"/>
          <w:rFonts w:ascii="Arial" w:hAnsi="Arial" w:cs="Arial"/>
          <w:color w:val="auto"/>
          <w:sz w:val="20"/>
          <w:szCs w:val="20"/>
        </w:rPr>
      </w:pPr>
      <w:r w:rsidRPr="00C65130">
        <w:rPr>
          <w:rStyle w:val="A0"/>
          <w:rFonts w:ascii="Arial" w:hAnsi="Arial" w:cs="Arial"/>
          <w:color w:val="auto"/>
          <w:sz w:val="20"/>
          <w:szCs w:val="20"/>
        </w:rPr>
        <w:t>Lubricant for pavement seals sha</w:t>
      </w:r>
      <w:r w:rsidR="00654C7F">
        <w:rPr>
          <w:rStyle w:val="A0"/>
          <w:rFonts w:ascii="Arial" w:hAnsi="Arial" w:cs="Arial"/>
          <w:color w:val="auto"/>
          <w:sz w:val="20"/>
          <w:szCs w:val="20"/>
        </w:rPr>
        <w:t>ll conform to ASTM D2835.</w:t>
      </w:r>
    </w:p>
    <w:p w14:paraId="0B811515" w14:textId="77777777" w:rsidR="00C65130" w:rsidRDefault="00C65130" w:rsidP="006535A8">
      <w:pPr>
        <w:pStyle w:val="Pa5"/>
        <w:numPr>
          <w:ilvl w:val="0"/>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Elastomeric Expansion Dam and Tooth Expansion Joint:</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 xml:space="preserve">The elastomeric sheet gland </w:t>
      </w:r>
      <w:r w:rsidRPr="00654C7F">
        <w:rPr>
          <w:rStyle w:val="A0"/>
          <w:rFonts w:ascii="Arial" w:hAnsi="Arial" w:cs="Arial"/>
          <w:color w:val="auto"/>
          <w:sz w:val="20"/>
          <w:szCs w:val="20"/>
        </w:rPr>
        <w:t>material shall be virgin ethylene propylene diene monomer (EPDM) or virgin polychloroprene. The elastomeric material shall have the</w:t>
      </w:r>
      <w:r w:rsidR="00654C7F">
        <w:rPr>
          <w:rStyle w:val="A0"/>
          <w:rFonts w:ascii="Arial" w:hAnsi="Arial" w:cs="Arial"/>
          <w:color w:val="auto"/>
          <w:sz w:val="20"/>
          <w:szCs w:val="20"/>
        </w:rPr>
        <w:t xml:space="preserve"> following physical properties:</w:t>
      </w:r>
    </w:p>
    <w:tbl>
      <w:tblPr>
        <w:tblW w:w="0" w:type="auto"/>
        <w:jc w:val="right"/>
        <w:tblLayout w:type="fixed"/>
        <w:tblLook w:val="0000" w:firstRow="0" w:lastRow="0" w:firstColumn="0" w:lastColumn="0" w:noHBand="0" w:noVBand="0"/>
      </w:tblPr>
      <w:tblGrid>
        <w:gridCol w:w="4680"/>
        <w:gridCol w:w="1890"/>
        <w:gridCol w:w="2205"/>
      </w:tblGrid>
      <w:tr w:rsidR="000C306A" w:rsidRPr="00CD21F0" w14:paraId="65C46F6E" w14:textId="77777777" w:rsidTr="006535A8">
        <w:trPr>
          <w:jc w:val="right"/>
        </w:trPr>
        <w:tc>
          <w:tcPr>
            <w:tcW w:w="4680" w:type="dxa"/>
            <w:tcBorders>
              <w:bottom w:val="single" w:sz="4" w:space="0" w:color="auto"/>
            </w:tcBorders>
          </w:tcPr>
          <w:p w14:paraId="721273E2" w14:textId="77777777" w:rsidR="000C306A" w:rsidRPr="00CD21F0" w:rsidRDefault="000C306A" w:rsidP="006535A8">
            <w:pPr>
              <w:suppressAutoHyphens/>
              <w:jc w:val="center"/>
            </w:pPr>
          </w:p>
          <w:p w14:paraId="48F49A37" w14:textId="77777777" w:rsidR="000C306A" w:rsidRPr="00CD21F0" w:rsidRDefault="000C306A" w:rsidP="006535A8">
            <w:pPr>
              <w:suppressAutoHyphens/>
              <w:jc w:val="center"/>
            </w:pPr>
            <w:r w:rsidRPr="00CD21F0">
              <w:rPr>
                <w:b/>
              </w:rPr>
              <w:t>Property</w:t>
            </w:r>
          </w:p>
        </w:tc>
        <w:tc>
          <w:tcPr>
            <w:tcW w:w="1890" w:type="dxa"/>
            <w:tcBorders>
              <w:bottom w:val="single" w:sz="4" w:space="0" w:color="auto"/>
            </w:tcBorders>
          </w:tcPr>
          <w:p w14:paraId="6ACD0638" w14:textId="77777777" w:rsidR="000C306A" w:rsidRPr="00CD21F0" w:rsidRDefault="000C306A" w:rsidP="006535A8">
            <w:pPr>
              <w:suppressAutoHyphens/>
              <w:jc w:val="center"/>
            </w:pPr>
            <w:r w:rsidRPr="00CD21F0">
              <w:rPr>
                <w:b/>
              </w:rPr>
              <w:t>Test</w:t>
            </w:r>
          </w:p>
          <w:p w14:paraId="5674952B" w14:textId="77777777" w:rsidR="000C306A" w:rsidRPr="00CD21F0" w:rsidRDefault="000C306A" w:rsidP="006535A8">
            <w:pPr>
              <w:suppressAutoHyphens/>
              <w:jc w:val="center"/>
            </w:pPr>
            <w:r w:rsidRPr="00CD21F0">
              <w:rPr>
                <w:b/>
              </w:rPr>
              <w:t>Procedures</w:t>
            </w:r>
          </w:p>
        </w:tc>
        <w:tc>
          <w:tcPr>
            <w:tcW w:w="2205" w:type="dxa"/>
            <w:tcBorders>
              <w:bottom w:val="single" w:sz="4" w:space="0" w:color="auto"/>
            </w:tcBorders>
          </w:tcPr>
          <w:p w14:paraId="518B7201" w14:textId="77777777" w:rsidR="000C306A" w:rsidRPr="00CD21F0" w:rsidRDefault="000C306A" w:rsidP="006535A8">
            <w:pPr>
              <w:suppressAutoHyphens/>
              <w:jc w:val="center"/>
            </w:pPr>
            <w:r w:rsidRPr="00CD21F0">
              <w:rPr>
                <w:b/>
              </w:rPr>
              <w:t>Physical</w:t>
            </w:r>
          </w:p>
          <w:p w14:paraId="6DA172F7" w14:textId="77777777" w:rsidR="000C306A" w:rsidRPr="00CD21F0" w:rsidRDefault="000C306A" w:rsidP="006535A8">
            <w:pPr>
              <w:suppressAutoHyphens/>
              <w:jc w:val="center"/>
            </w:pPr>
            <w:r w:rsidRPr="00CD21F0">
              <w:rPr>
                <w:b/>
              </w:rPr>
              <w:t>Requirements</w:t>
            </w:r>
          </w:p>
        </w:tc>
      </w:tr>
      <w:tr w:rsidR="000C306A" w:rsidRPr="00CD21F0" w14:paraId="632A5B66" w14:textId="77777777" w:rsidTr="006535A8">
        <w:trPr>
          <w:jc w:val="right"/>
        </w:trPr>
        <w:tc>
          <w:tcPr>
            <w:tcW w:w="4680" w:type="dxa"/>
            <w:tcBorders>
              <w:top w:val="single" w:sz="4" w:space="0" w:color="auto"/>
            </w:tcBorders>
          </w:tcPr>
          <w:p w14:paraId="3BF3B8FC" w14:textId="77777777" w:rsidR="000C306A" w:rsidRPr="00CD21F0" w:rsidRDefault="000C306A" w:rsidP="006535A8">
            <w:pPr>
              <w:suppressAutoHyphens/>
              <w:ind w:left="72" w:right="180"/>
            </w:pPr>
            <w:r w:rsidRPr="00CD21F0">
              <w:t>Tensile strength</w:t>
            </w:r>
          </w:p>
        </w:tc>
        <w:tc>
          <w:tcPr>
            <w:tcW w:w="1890" w:type="dxa"/>
            <w:tcBorders>
              <w:top w:val="single" w:sz="4" w:space="0" w:color="auto"/>
            </w:tcBorders>
          </w:tcPr>
          <w:p w14:paraId="100C7637" w14:textId="77777777" w:rsidR="000C306A" w:rsidRPr="00CD21F0" w:rsidRDefault="000C306A" w:rsidP="006535A8">
            <w:pPr>
              <w:suppressAutoHyphens/>
              <w:ind w:left="180" w:right="90"/>
              <w:jc w:val="both"/>
            </w:pPr>
            <w:r w:rsidRPr="00CD21F0">
              <w:t>ASTM D412</w:t>
            </w:r>
          </w:p>
        </w:tc>
        <w:tc>
          <w:tcPr>
            <w:tcW w:w="2205" w:type="dxa"/>
            <w:tcBorders>
              <w:top w:val="single" w:sz="4" w:space="0" w:color="auto"/>
            </w:tcBorders>
          </w:tcPr>
          <w:p w14:paraId="491FC737" w14:textId="77777777" w:rsidR="000C306A" w:rsidRPr="00CD21F0" w:rsidRDefault="000C306A" w:rsidP="006535A8">
            <w:pPr>
              <w:suppressAutoHyphens/>
              <w:ind w:left="90" w:right="90"/>
              <w:jc w:val="both"/>
            </w:pPr>
            <w:r w:rsidRPr="00CD21F0">
              <w:t>1,500 psi min.</w:t>
            </w:r>
          </w:p>
        </w:tc>
      </w:tr>
      <w:tr w:rsidR="000C306A" w:rsidRPr="00CD21F0" w14:paraId="06BE309E" w14:textId="77777777" w:rsidTr="006535A8">
        <w:trPr>
          <w:jc w:val="right"/>
        </w:trPr>
        <w:tc>
          <w:tcPr>
            <w:tcW w:w="4680" w:type="dxa"/>
          </w:tcPr>
          <w:p w14:paraId="6B0150C3" w14:textId="77777777" w:rsidR="000C306A" w:rsidRPr="00CD21F0" w:rsidRDefault="000C306A" w:rsidP="006535A8">
            <w:pPr>
              <w:suppressAutoHyphens/>
              <w:ind w:left="72" w:right="180"/>
            </w:pPr>
            <w:r w:rsidRPr="00CD21F0">
              <w:t>Elongation at break</w:t>
            </w:r>
          </w:p>
        </w:tc>
        <w:tc>
          <w:tcPr>
            <w:tcW w:w="1890" w:type="dxa"/>
          </w:tcPr>
          <w:p w14:paraId="2C843A95" w14:textId="77777777" w:rsidR="000C306A" w:rsidRPr="00CD21F0" w:rsidRDefault="000C306A" w:rsidP="006535A8">
            <w:pPr>
              <w:suppressAutoHyphens/>
              <w:ind w:left="180" w:right="90"/>
              <w:jc w:val="both"/>
            </w:pPr>
            <w:r w:rsidRPr="00CD21F0">
              <w:t>ASTM D412</w:t>
            </w:r>
          </w:p>
        </w:tc>
        <w:tc>
          <w:tcPr>
            <w:tcW w:w="2205" w:type="dxa"/>
          </w:tcPr>
          <w:p w14:paraId="67C835A0" w14:textId="77777777" w:rsidR="000C306A" w:rsidRPr="00CD21F0" w:rsidRDefault="000C306A" w:rsidP="006535A8">
            <w:pPr>
              <w:suppressAutoHyphens/>
              <w:ind w:left="90" w:right="90"/>
              <w:jc w:val="both"/>
            </w:pPr>
            <w:r w:rsidRPr="00CD21F0">
              <w:t>175% min.</w:t>
            </w:r>
          </w:p>
        </w:tc>
      </w:tr>
      <w:tr w:rsidR="000C306A" w:rsidRPr="00CD21F0" w14:paraId="6C293C82" w14:textId="77777777" w:rsidTr="006535A8">
        <w:trPr>
          <w:jc w:val="right"/>
        </w:trPr>
        <w:tc>
          <w:tcPr>
            <w:tcW w:w="4680" w:type="dxa"/>
          </w:tcPr>
          <w:p w14:paraId="495BC9AE" w14:textId="77777777" w:rsidR="000C306A" w:rsidRPr="00CD21F0" w:rsidRDefault="000C306A" w:rsidP="006535A8">
            <w:pPr>
              <w:suppressAutoHyphens/>
              <w:ind w:left="72" w:right="180"/>
            </w:pPr>
            <w:r w:rsidRPr="00CD21F0">
              <w:t>Low-temperature brittleness</w:t>
            </w:r>
          </w:p>
        </w:tc>
        <w:tc>
          <w:tcPr>
            <w:tcW w:w="1890" w:type="dxa"/>
          </w:tcPr>
          <w:p w14:paraId="6154FF76" w14:textId="77777777" w:rsidR="000C306A" w:rsidRPr="00CD21F0" w:rsidRDefault="000C306A" w:rsidP="006535A8">
            <w:pPr>
              <w:suppressAutoHyphens/>
              <w:ind w:left="180" w:right="90"/>
              <w:jc w:val="both"/>
            </w:pPr>
            <w:r w:rsidRPr="00CD21F0">
              <w:t xml:space="preserve">ASTM D746 </w:t>
            </w:r>
          </w:p>
        </w:tc>
        <w:tc>
          <w:tcPr>
            <w:tcW w:w="2205" w:type="dxa"/>
          </w:tcPr>
          <w:p w14:paraId="14D93740" w14:textId="77777777" w:rsidR="000C306A" w:rsidRPr="00CD21F0" w:rsidRDefault="000C306A" w:rsidP="006535A8">
            <w:pPr>
              <w:suppressAutoHyphens/>
              <w:ind w:left="90" w:right="90"/>
              <w:jc w:val="both"/>
            </w:pPr>
            <w:r w:rsidRPr="00CD21F0">
              <w:t>Not brittle at –40</w:t>
            </w:r>
            <w:r w:rsidRPr="00CD21F0">
              <w:sym w:font="Symbol" w:char="F0B0"/>
            </w:r>
            <w:r w:rsidRPr="00CD21F0">
              <w:t>F</w:t>
            </w:r>
          </w:p>
        </w:tc>
      </w:tr>
      <w:tr w:rsidR="000C306A" w:rsidRPr="00CD21F0" w14:paraId="4C53010E" w14:textId="77777777" w:rsidTr="006535A8">
        <w:trPr>
          <w:jc w:val="right"/>
        </w:trPr>
        <w:tc>
          <w:tcPr>
            <w:tcW w:w="4680" w:type="dxa"/>
          </w:tcPr>
          <w:p w14:paraId="05033227" w14:textId="77777777" w:rsidR="000C306A" w:rsidRPr="00CD21F0" w:rsidRDefault="000C306A" w:rsidP="006535A8">
            <w:pPr>
              <w:suppressAutoHyphens/>
              <w:ind w:left="72" w:right="180"/>
            </w:pPr>
            <w:r w:rsidRPr="00CD21F0">
              <w:t>Oil deterioration (no requirement for EPDM material), volume increase after 70-hr immersion in ASTM Oil No. 3 at 212</w:t>
            </w:r>
            <w:r w:rsidRPr="00CD21F0">
              <w:sym w:font="Symbol" w:char="F0B0"/>
            </w:r>
            <w:r w:rsidRPr="00CD21F0">
              <w:t>F</w:t>
            </w:r>
            <w:r>
              <w:t xml:space="preserve"> </w:t>
            </w:r>
          </w:p>
        </w:tc>
        <w:tc>
          <w:tcPr>
            <w:tcW w:w="1890" w:type="dxa"/>
          </w:tcPr>
          <w:p w14:paraId="66A7BD6F" w14:textId="77777777" w:rsidR="000C306A" w:rsidRPr="00CD21F0" w:rsidRDefault="000C306A" w:rsidP="006535A8">
            <w:pPr>
              <w:suppressAutoHyphens/>
              <w:ind w:left="180" w:right="90"/>
              <w:jc w:val="both"/>
            </w:pPr>
            <w:r w:rsidRPr="00CD21F0">
              <w:t>ASTM D471</w:t>
            </w:r>
          </w:p>
        </w:tc>
        <w:tc>
          <w:tcPr>
            <w:tcW w:w="2205" w:type="dxa"/>
          </w:tcPr>
          <w:p w14:paraId="4C1B3F2A" w14:textId="77777777" w:rsidR="000C306A" w:rsidRPr="00CD21F0" w:rsidRDefault="000C306A" w:rsidP="006535A8">
            <w:pPr>
              <w:suppressAutoHyphens/>
              <w:ind w:left="90" w:right="90"/>
              <w:jc w:val="both"/>
            </w:pPr>
            <w:r w:rsidRPr="00CD21F0">
              <w:t>120% max.</w:t>
            </w:r>
          </w:p>
        </w:tc>
      </w:tr>
      <w:tr w:rsidR="000C306A" w:rsidRPr="00CD21F0" w14:paraId="50F0E56C" w14:textId="77777777" w:rsidTr="006535A8">
        <w:trPr>
          <w:jc w:val="right"/>
        </w:trPr>
        <w:tc>
          <w:tcPr>
            <w:tcW w:w="4680" w:type="dxa"/>
          </w:tcPr>
          <w:p w14:paraId="275C44EA" w14:textId="77777777" w:rsidR="000C306A" w:rsidRPr="00CD21F0" w:rsidRDefault="000C306A" w:rsidP="006535A8">
            <w:pPr>
              <w:suppressAutoHyphens/>
              <w:ind w:left="72" w:right="180"/>
            </w:pPr>
            <w:r w:rsidRPr="00CD21F0">
              <w:t>Ozone resistance: exposure to 100 pphm ozone in air for 70 hr at 100</w:t>
            </w:r>
            <w:r w:rsidRPr="00CD21F0">
              <w:sym w:font="Symbol" w:char="F0B0"/>
            </w:r>
            <w:r w:rsidRPr="00CD21F0">
              <w:t>F under 20% strain</w:t>
            </w:r>
          </w:p>
        </w:tc>
        <w:tc>
          <w:tcPr>
            <w:tcW w:w="1890" w:type="dxa"/>
          </w:tcPr>
          <w:p w14:paraId="19CC7BC8" w14:textId="77777777" w:rsidR="000C306A" w:rsidRPr="00CD21F0" w:rsidRDefault="000C306A" w:rsidP="006535A8">
            <w:pPr>
              <w:suppressAutoHyphens/>
              <w:ind w:left="180" w:right="90"/>
              <w:jc w:val="both"/>
            </w:pPr>
            <w:r w:rsidRPr="00CD21F0">
              <w:t>ASTM D1149</w:t>
            </w:r>
          </w:p>
        </w:tc>
        <w:tc>
          <w:tcPr>
            <w:tcW w:w="2205" w:type="dxa"/>
          </w:tcPr>
          <w:p w14:paraId="54B57907" w14:textId="77777777" w:rsidR="000C306A" w:rsidRPr="00CD21F0" w:rsidRDefault="000C306A" w:rsidP="006535A8">
            <w:pPr>
              <w:suppressAutoHyphens/>
              <w:ind w:left="90" w:right="90"/>
              <w:jc w:val="both"/>
            </w:pPr>
            <w:r w:rsidRPr="00CD21F0">
              <w:t>No cracks</w:t>
            </w:r>
          </w:p>
        </w:tc>
      </w:tr>
      <w:tr w:rsidR="000C306A" w:rsidRPr="00CD21F0" w14:paraId="62AC9326" w14:textId="77777777" w:rsidTr="006535A8">
        <w:trPr>
          <w:jc w:val="right"/>
        </w:trPr>
        <w:tc>
          <w:tcPr>
            <w:tcW w:w="4680" w:type="dxa"/>
            <w:tcBorders>
              <w:bottom w:val="single" w:sz="4" w:space="0" w:color="auto"/>
            </w:tcBorders>
          </w:tcPr>
          <w:p w14:paraId="449E3EF2" w14:textId="77777777" w:rsidR="000C306A" w:rsidRPr="00CD21F0" w:rsidRDefault="000C306A" w:rsidP="006535A8">
            <w:pPr>
              <w:suppressAutoHyphens/>
              <w:ind w:left="72" w:right="180"/>
            </w:pPr>
            <w:r w:rsidRPr="00CD21F0">
              <w:t>Hardness, Durometer A</w:t>
            </w:r>
          </w:p>
        </w:tc>
        <w:tc>
          <w:tcPr>
            <w:tcW w:w="1890" w:type="dxa"/>
            <w:tcBorders>
              <w:bottom w:val="single" w:sz="4" w:space="0" w:color="auto"/>
            </w:tcBorders>
          </w:tcPr>
          <w:p w14:paraId="05E1942C" w14:textId="77777777" w:rsidR="000C306A" w:rsidRPr="00CD21F0" w:rsidRDefault="000C306A" w:rsidP="006535A8">
            <w:pPr>
              <w:suppressAutoHyphens/>
              <w:ind w:left="180" w:right="90"/>
              <w:jc w:val="both"/>
            </w:pPr>
            <w:r w:rsidRPr="00CD21F0">
              <w:t xml:space="preserve">ASTM D2240 </w:t>
            </w:r>
          </w:p>
        </w:tc>
        <w:tc>
          <w:tcPr>
            <w:tcW w:w="2205" w:type="dxa"/>
            <w:tcBorders>
              <w:bottom w:val="single" w:sz="4" w:space="0" w:color="auto"/>
            </w:tcBorders>
          </w:tcPr>
          <w:p w14:paraId="39FE0FB0" w14:textId="77777777" w:rsidR="000C306A" w:rsidRPr="00CD21F0" w:rsidRDefault="000C306A" w:rsidP="006535A8">
            <w:pPr>
              <w:suppressAutoHyphens/>
              <w:ind w:left="90" w:right="90"/>
              <w:jc w:val="both"/>
            </w:pPr>
            <w:r w:rsidRPr="00CD21F0">
              <w:t>50-60</w:t>
            </w:r>
          </w:p>
        </w:tc>
      </w:tr>
    </w:tbl>
    <w:p w14:paraId="11960C33" w14:textId="77777777" w:rsidR="00654C7F" w:rsidRPr="006535A8" w:rsidRDefault="00654C7F" w:rsidP="00654C7F">
      <w:pPr>
        <w:pStyle w:val="Default"/>
        <w:rPr>
          <w:rFonts w:ascii="Arial" w:hAnsi="Arial" w:cs="Arial"/>
          <w:sz w:val="20"/>
          <w:szCs w:val="20"/>
        </w:rPr>
      </w:pPr>
    </w:p>
    <w:p w14:paraId="445EA983" w14:textId="77777777" w:rsidR="00C65130" w:rsidRDefault="00C65130" w:rsidP="006535A8">
      <w:pPr>
        <w:pStyle w:val="Pa5"/>
        <w:spacing w:after="240" w:line="240" w:lineRule="auto"/>
        <w:ind w:left="360"/>
        <w:jc w:val="both"/>
        <w:rPr>
          <w:rStyle w:val="A0"/>
          <w:rFonts w:ascii="Arial" w:hAnsi="Arial" w:cs="Arial"/>
          <w:color w:val="auto"/>
          <w:sz w:val="20"/>
          <w:szCs w:val="20"/>
        </w:rPr>
      </w:pPr>
      <w:r w:rsidRPr="00C65130">
        <w:rPr>
          <w:rStyle w:val="A0"/>
          <w:rFonts w:ascii="Arial" w:hAnsi="Arial" w:cs="Arial"/>
          <w:color w:val="auto"/>
          <w:sz w:val="20"/>
          <w:szCs w:val="20"/>
        </w:rPr>
        <w:t>The elastomeric strip seal gland material shall be preformed, non-reinforced, polychloroprene and shall have the following properties:</w:t>
      </w:r>
    </w:p>
    <w:tbl>
      <w:tblPr>
        <w:tblW w:w="0" w:type="auto"/>
        <w:jc w:val="right"/>
        <w:tblLayout w:type="fixed"/>
        <w:tblLook w:val="0000" w:firstRow="0" w:lastRow="0" w:firstColumn="0" w:lastColumn="0" w:noHBand="0" w:noVBand="0"/>
      </w:tblPr>
      <w:tblGrid>
        <w:gridCol w:w="4275"/>
        <w:gridCol w:w="2790"/>
        <w:gridCol w:w="1665"/>
      </w:tblGrid>
      <w:tr w:rsidR="000C306A" w:rsidRPr="00CD21F0" w14:paraId="561BD6D3" w14:textId="77777777" w:rsidTr="006535A8">
        <w:trPr>
          <w:trHeight w:val="434"/>
          <w:jc w:val="right"/>
        </w:trPr>
        <w:tc>
          <w:tcPr>
            <w:tcW w:w="4275" w:type="dxa"/>
            <w:tcBorders>
              <w:bottom w:val="single" w:sz="4" w:space="0" w:color="auto"/>
            </w:tcBorders>
          </w:tcPr>
          <w:p w14:paraId="7E99EE23" w14:textId="77777777" w:rsidR="000C306A" w:rsidRPr="00CD21F0" w:rsidRDefault="000C306A" w:rsidP="006535A8">
            <w:pPr>
              <w:suppressAutoHyphens/>
              <w:jc w:val="center"/>
            </w:pPr>
          </w:p>
          <w:p w14:paraId="7251B5F7" w14:textId="631491CC" w:rsidR="000C306A" w:rsidRPr="00CD21F0" w:rsidRDefault="000C306A" w:rsidP="006535A8">
            <w:pPr>
              <w:suppressAutoHyphens/>
              <w:jc w:val="center"/>
            </w:pPr>
            <w:r w:rsidRPr="00CD21F0">
              <w:rPr>
                <w:b/>
              </w:rPr>
              <w:t>Property</w:t>
            </w:r>
          </w:p>
        </w:tc>
        <w:tc>
          <w:tcPr>
            <w:tcW w:w="2790" w:type="dxa"/>
            <w:tcBorders>
              <w:bottom w:val="single" w:sz="4" w:space="0" w:color="auto"/>
            </w:tcBorders>
          </w:tcPr>
          <w:p w14:paraId="43BEAB4F" w14:textId="77777777" w:rsidR="000C306A" w:rsidRPr="00CD21F0" w:rsidRDefault="000C306A" w:rsidP="006535A8">
            <w:pPr>
              <w:suppressAutoHyphens/>
              <w:jc w:val="center"/>
            </w:pPr>
            <w:r w:rsidRPr="00CD21F0">
              <w:rPr>
                <w:b/>
              </w:rPr>
              <w:t>Test</w:t>
            </w:r>
          </w:p>
          <w:p w14:paraId="04BEC2CE" w14:textId="77777777" w:rsidR="000C306A" w:rsidRPr="00CD21F0" w:rsidRDefault="000C306A" w:rsidP="006535A8">
            <w:pPr>
              <w:suppressAutoHyphens/>
              <w:jc w:val="center"/>
            </w:pPr>
            <w:r w:rsidRPr="00CD21F0">
              <w:rPr>
                <w:b/>
              </w:rPr>
              <w:t>Procedures</w:t>
            </w:r>
          </w:p>
        </w:tc>
        <w:tc>
          <w:tcPr>
            <w:tcW w:w="1665" w:type="dxa"/>
            <w:tcBorders>
              <w:bottom w:val="single" w:sz="4" w:space="0" w:color="auto"/>
            </w:tcBorders>
          </w:tcPr>
          <w:p w14:paraId="254408CB" w14:textId="77777777" w:rsidR="000C306A" w:rsidRPr="00CD21F0" w:rsidRDefault="000C306A" w:rsidP="006535A8">
            <w:pPr>
              <w:suppressAutoHyphens/>
              <w:jc w:val="center"/>
            </w:pPr>
            <w:r w:rsidRPr="00CD21F0">
              <w:rPr>
                <w:b/>
              </w:rPr>
              <w:t>Physical</w:t>
            </w:r>
          </w:p>
          <w:p w14:paraId="3E1210D0" w14:textId="77777777" w:rsidR="000C306A" w:rsidRPr="00CD21F0" w:rsidRDefault="000C306A" w:rsidP="006535A8">
            <w:pPr>
              <w:suppressAutoHyphens/>
              <w:jc w:val="center"/>
            </w:pPr>
            <w:r w:rsidRPr="00CD21F0">
              <w:rPr>
                <w:b/>
              </w:rPr>
              <w:t>Requirements</w:t>
            </w:r>
          </w:p>
        </w:tc>
      </w:tr>
      <w:tr w:rsidR="000C306A" w:rsidRPr="00CD21F0" w14:paraId="2639F4CD" w14:textId="77777777" w:rsidTr="006535A8">
        <w:trPr>
          <w:trHeight w:val="270"/>
          <w:jc w:val="right"/>
        </w:trPr>
        <w:tc>
          <w:tcPr>
            <w:tcW w:w="4275" w:type="dxa"/>
            <w:tcBorders>
              <w:top w:val="single" w:sz="4" w:space="0" w:color="auto"/>
            </w:tcBorders>
          </w:tcPr>
          <w:p w14:paraId="050D3FA3" w14:textId="77777777" w:rsidR="000C306A" w:rsidRPr="00CD21F0" w:rsidRDefault="000C306A" w:rsidP="006535A8">
            <w:pPr>
              <w:suppressAutoHyphens/>
              <w:ind w:left="180" w:right="90" w:hanging="90"/>
            </w:pPr>
            <w:r w:rsidRPr="00CD21F0">
              <w:t>Tensile strength</w:t>
            </w:r>
          </w:p>
        </w:tc>
        <w:tc>
          <w:tcPr>
            <w:tcW w:w="2790" w:type="dxa"/>
            <w:tcBorders>
              <w:top w:val="single" w:sz="4" w:space="0" w:color="auto"/>
            </w:tcBorders>
          </w:tcPr>
          <w:p w14:paraId="684F01AA" w14:textId="77777777" w:rsidR="000C306A" w:rsidRPr="00CD21F0" w:rsidRDefault="000C306A" w:rsidP="006535A8">
            <w:pPr>
              <w:suppressAutoHyphens/>
              <w:ind w:left="90" w:right="90"/>
              <w:jc w:val="center"/>
            </w:pPr>
            <w:r w:rsidRPr="00CD21F0">
              <w:t>ASTM D412</w:t>
            </w:r>
          </w:p>
        </w:tc>
        <w:tc>
          <w:tcPr>
            <w:tcW w:w="1665" w:type="dxa"/>
            <w:tcBorders>
              <w:top w:val="single" w:sz="4" w:space="0" w:color="auto"/>
            </w:tcBorders>
          </w:tcPr>
          <w:p w14:paraId="39FFD277" w14:textId="77777777" w:rsidR="000C306A" w:rsidRPr="00CD21F0" w:rsidRDefault="000C306A" w:rsidP="006535A8">
            <w:pPr>
              <w:suppressAutoHyphens/>
              <w:ind w:left="90" w:right="90"/>
              <w:jc w:val="center"/>
            </w:pPr>
            <w:r w:rsidRPr="00CD21F0">
              <w:t>2,000 psi min.</w:t>
            </w:r>
          </w:p>
        </w:tc>
      </w:tr>
      <w:tr w:rsidR="000C306A" w:rsidRPr="00CD21F0" w14:paraId="0A4EF05D" w14:textId="77777777" w:rsidTr="006535A8">
        <w:trPr>
          <w:jc w:val="right"/>
        </w:trPr>
        <w:tc>
          <w:tcPr>
            <w:tcW w:w="4275" w:type="dxa"/>
          </w:tcPr>
          <w:p w14:paraId="18712096" w14:textId="77777777" w:rsidR="000C306A" w:rsidRPr="00CD21F0" w:rsidRDefault="000C306A" w:rsidP="006535A8">
            <w:pPr>
              <w:suppressAutoHyphens/>
              <w:ind w:left="180" w:right="90" w:hanging="90"/>
            </w:pPr>
            <w:r w:rsidRPr="00CD21F0">
              <w:t>Elongation at break</w:t>
            </w:r>
          </w:p>
        </w:tc>
        <w:tc>
          <w:tcPr>
            <w:tcW w:w="2790" w:type="dxa"/>
          </w:tcPr>
          <w:p w14:paraId="46FBD23D" w14:textId="77777777" w:rsidR="000C306A" w:rsidRPr="00CD21F0" w:rsidRDefault="000C306A" w:rsidP="006535A8">
            <w:pPr>
              <w:suppressAutoHyphens/>
              <w:ind w:left="90" w:right="90"/>
              <w:jc w:val="center"/>
            </w:pPr>
            <w:r w:rsidRPr="00CD21F0">
              <w:t>ASTM D412</w:t>
            </w:r>
          </w:p>
        </w:tc>
        <w:tc>
          <w:tcPr>
            <w:tcW w:w="1665" w:type="dxa"/>
          </w:tcPr>
          <w:p w14:paraId="45BD4D65" w14:textId="77777777" w:rsidR="000C306A" w:rsidRPr="00CD21F0" w:rsidRDefault="000C306A" w:rsidP="006535A8">
            <w:pPr>
              <w:suppressAutoHyphens/>
              <w:ind w:left="90" w:right="90"/>
              <w:jc w:val="center"/>
            </w:pPr>
            <w:r w:rsidRPr="00CD21F0">
              <w:t>250% min.</w:t>
            </w:r>
          </w:p>
        </w:tc>
      </w:tr>
      <w:tr w:rsidR="000C306A" w:rsidRPr="00CD21F0" w14:paraId="3B3A6E45" w14:textId="77777777" w:rsidTr="006535A8">
        <w:trPr>
          <w:trHeight w:val="216"/>
          <w:jc w:val="right"/>
        </w:trPr>
        <w:tc>
          <w:tcPr>
            <w:tcW w:w="4275" w:type="dxa"/>
          </w:tcPr>
          <w:p w14:paraId="1167DD01" w14:textId="77777777" w:rsidR="000C306A" w:rsidRPr="00CD21F0" w:rsidRDefault="000C306A" w:rsidP="006535A8">
            <w:pPr>
              <w:suppressAutoHyphens/>
              <w:ind w:left="180" w:right="90" w:hanging="90"/>
            </w:pPr>
            <w:r w:rsidRPr="00CD21F0">
              <w:t>Hardness, Durometer A, points</w:t>
            </w:r>
          </w:p>
        </w:tc>
        <w:tc>
          <w:tcPr>
            <w:tcW w:w="2790" w:type="dxa"/>
          </w:tcPr>
          <w:p w14:paraId="58963233" w14:textId="77777777" w:rsidR="000C306A" w:rsidRPr="00CD21F0" w:rsidRDefault="000C306A" w:rsidP="006535A8">
            <w:pPr>
              <w:suppressAutoHyphens/>
              <w:ind w:left="90" w:right="90"/>
              <w:jc w:val="center"/>
            </w:pPr>
            <w:r w:rsidRPr="00CD21F0">
              <w:t>ASTM D2240 (Modified)</w:t>
            </w:r>
            <w:r w:rsidRPr="00CD21F0">
              <w:rPr>
                <w:vertAlign w:val="superscript"/>
              </w:rPr>
              <w:t>1,2</w:t>
            </w:r>
          </w:p>
        </w:tc>
        <w:tc>
          <w:tcPr>
            <w:tcW w:w="1665" w:type="dxa"/>
          </w:tcPr>
          <w:p w14:paraId="1510A945" w14:textId="77777777" w:rsidR="000C306A" w:rsidRPr="00CD21F0" w:rsidRDefault="000C306A" w:rsidP="006535A8">
            <w:pPr>
              <w:suppressAutoHyphens/>
              <w:ind w:left="90" w:right="90"/>
              <w:jc w:val="center"/>
            </w:pPr>
            <w:r w:rsidRPr="00CD21F0">
              <w:t>60 ± 5</w:t>
            </w:r>
          </w:p>
        </w:tc>
      </w:tr>
      <w:tr w:rsidR="000C306A" w:rsidRPr="00CD21F0" w14:paraId="4C1BFEE8" w14:textId="77777777" w:rsidTr="006535A8">
        <w:trPr>
          <w:trHeight w:val="216"/>
          <w:jc w:val="right"/>
        </w:trPr>
        <w:tc>
          <w:tcPr>
            <w:tcW w:w="4275" w:type="dxa"/>
          </w:tcPr>
          <w:p w14:paraId="4BA51B5E" w14:textId="77777777" w:rsidR="000C306A" w:rsidRPr="00CD21F0" w:rsidRDefault="000C306A" w:rsidP="006535A8">
            <w:pPr>
              <w:suppressAutoHyphens/>
              <w:ind w:left="180" w:right="90" w:hanging="90"/>
            </w:pPr>
            <w:r w:rsidRPr="00CD21F0">
              <w:t>Tensile strength, loss after Oven aging, 70 hr at 212</w:t>
            </w:r>
            <w:r w:rsidRPr="00CD21F0">
              <w:sym w:font="Symbol" w:char="F0B0"/>
            </w:r>
            <w:r w:rsidRPr="00CD21F0">
              <w:t>F IAW ASTM D573</w:t>
            </w:r>
          </w:p>
        </w:tc>
        <w:tc>
          <w:tcPr>
            <w:tcW w:w="2790" w:type="dxa"/>
          </w:tcPr>
          <w:p w14:paraId="1817B7DF" w14:textId="77777777" w:rsidR="000C306A" w:rsidRPr="00CD21F0" w:rsidRDefault="000C306A" w:rsidP="006535A8">
            <w:pPr>
              <w:suppressAutoHyphens/>
              <w:ind w:left="90" w:right="90"/>
              <w:jc w:val="center"/>
            </w:pPr>
            <w:r w:rsidRPr="00CD21F0">
              <w:t>ASTM D412</w:t>
            </w:r>
          </w:p>
        </w:tc>
        <w:tc>
          <w:tcPr>
            <w:tcW w:w="1665" w:type="dxa"/>
          </w:tcPr>
          <w:p w14:paraId="60F5ADDE" w14:textId="77777777" w:rsidR="000C306A" w:rsidRPr="00CD21F0" w:rsidRDefault="000C306A" w:rsidP="006535A8">
            <w:pPr>
              <w:suppressAutoHyphens/>
              <w:ind w:left="90" w:right="90"/>
              <w:jc w:val="center"/>
            </w:pPr>
            <w:r w:rsidRPr="00CD21F0">
              <w:t>20% max.</w:t>
            </w:r>
          </w:p>
        </w:tc>
      </w:tr>
      <w:tr w:rsidR="000C306A" w:rsidRPr="00CD21F0" w14:paraId="7A0FF05A" w14:textId="77777777" w:rsidTr="006535A8">
        <w:trPr>
          <w:trHeight w:val="216"/>
          <w:jc w:val="right"/>
        </w:trPr>
        <w:tc>
          <w:tcPr>
            <w:tcW w:w="4275" w:type="dxa"/>
          </w:tcPr>
          <w:p w14:paraId="690EDB47" w14:textId="77777777" w:rsidR="000C306A" w:rsidRPr="00CD21F0" w:rsidRDefault="000C306A" w:rsidP="006535A8">
            <w:pPr>
              <w:suppressAutoHyphens/>
              <w:ind w:left="180" w:right="90" w:hanging="90"/>
            </w:pPr>
            <w:r w:rsidRPr="00CD21F0">
              <w:t>Elongation, loss after Oven aging, 70 hr at 212</w:t>
            </w:r>
            <w:r w:rsidRPr="00CD21F0">
              <w:sym w:font="Symbol" w:char="F0B0"/>
            </w:r>
            <w:r w:rsidRPr="00CD21F0">
              <w:t>F IAW ASTM D573</w:t>
            </w:r>
          </w:p>
        </w:tc>
        <w:tc>
          <w:tcPr>
            <w:tcW w:w="2790" w:type="dxa"/>
          </w:tcPr>
          <w:p w14:paraId="79FF1A31" w14:textId="77777777" w:rsidR="000C306A" w:rsidRPr="00CD21F0" w:rsidRDefault="000C306A" w:rsidP="006535A8">
            <w:pPr>
              <w:suppressAutoHyphens/>
              <w:ind w:left="90" w:right="90"/>
              <w:jc w:val="center"/>
            </w:pPr>
            <w:r w:rsidRPr="00CD21F0">
              <w:t>ASTM D412</w:t>
            </w:r>
          </w:p>
        </w:tc>
        <w:tc>
          <w:tcPr>
            <w:tcW w:w="1665" w:type="dxa"/>
          </w:tcPr>
          <w:p w14:paraId="4A9CBD1D" w14:textId="77777777" w:rsidR="000C306A" w:rsidRPr="00CD21F0" w:rsidRDefault="000C306A" w:rsidP="006535A8">
            <w:pPr>
              <w:suppressAutoHyphens/>
              <w:ind w:left="90" w:right="90"/>
              <w:jc w:val="center"/>
            </w:pPr>
            <w:r w:rsidRPr="00CD21F0">
              <w:t>20% max.</w:t>
            </w:r>
          </w:p>
        </w:tc>
      </w:tr>
      <w:tr w:rsidR="000C306A" w:rsidRPr="00CD21F0" w14:paraId="04759765" w14:textId="77777777" w:rsidTr="006535A8">
        <w:trPr>
          <w:trHeight w:val="216"/>
          <w:jc w:val="right"/>
        </w:trPr>
        <w:tc>
          <w:tcPr>
            <w:tcW w:w="4275" w:type="dxa"/>
          </w:tcPr>
          <w:p w14:paraId="50849F56" w14:textId="77777777" w:rsidR="000C306A" w:rsidRPr="00CD21F0" w:rsidRDefault="000C306A" w:rsidP="006535A8">
            <w:pPr>
              <w:suppressAutoHyphens/>
              <w:ind w:left="180" w:right="90" w:hanging="90"/>
            </w:pPr>
            <w:r w:rsidRPr="00CD21F0">
              <w:t>Hardness, Durometer A, points After Oven aging (70 hr at 212</w:t>
            </w:r>
            <w:r w:rsidRPr="00CD21F0">
              <w:sym w:font="Symbol" w:char="F0B0"/>
            </w:r>
            <w:r w:rsidRPr="00CD21F0">
              <w:t>F) IAW ASTM D573</w:t>
            </w:r>
          </w:p>
        </w:tc>
        <w:tc>
          <w:tcPr>
            <w:tcW w:w="2790" w:type="dxa"/>
          </w:tcPr>
          <w:p w14:paraId="0AE17CA3" w14:textId="77777777" w:rsidR="000C306A" w:rsidRPr="00CD21F0" w:rsidRDefault="000C306A" w:rsidP="006535A8">
            <w:pPr>
              <w:suppressAutoHyphens/>
              <w:ind w:left="90" w:right="90"/>
              <w:jc w:val="center"/>
            </w:pPr>
            <w:r w:rsidRPr="00CD21F0">
              <w:t>ASTM D2240 (Modified)</w:t>
            </w:r>
            <w:r w:rsidRPr="00CD21F0">
              <w:rPr>
                <w:vertAlign w:val="superscript"/>
              </w:rPr>
              <w:t>1,2</w:t>
            </w:r>
          </w:p>
        </w:tc>
        <w:tc>
          <w:tcPr>
            <w:tcW w:w="1665" w:type="dxa"/>
          </w:tcPr>
          <w:p w14:paraId="07773D41" w14:textId="77777777" w:rsidR="000C306A" w:rsidRPr="00CD21F0" w:rsidRDefault="000C306A" w:rsidP="006535A8">
            <w:pPr>
              <w:suppressAutoHyphens/>
              <w:ind w:left="90" w:right="90"/>
              <w:jc w:val="center"/>
            </w:pPr>
            <w:r w:rsidRPr="00CD21F0">
              <w:t>0 to +10</w:t>
            </w:r>
          </w:p>
        </w:tc>
      </w:tr>
      <w:tr w:rsidR="000C306A" w:rsidRPr="00CD21F0" w14:paraId="1D181332" w14:textId="77777777" w:rsidTr="006535A8">
        <w:trPr>
          <w:trHeight w:val="216"/>
          <w:jc w:val="right"/>
        </w:trPr>
        <w:tc>
          <w:tcPr>
            <w:tcW w:w="4275" w:type="dxa"/>
          </w:tcPr>
          <w:p w14:paraId="2E3DBAAF" w14:textId="77777777" w:rsidR="000C306A" w:rsidRPr="00CD21F0" w:rsidRDefault="000C306A" w:rsidP="006535A8">
            <w:pPr>
              <w:suppressAutoHyphens/>
              <w:ind w:left="72" w:right="90"/>
            </w:pPr>
            <w:r w:rsidRPr="00CD21F0">
              <w:t>Oil swell, ASTM Oil No. 3, 70 hr at 212</w:t>
            </w:r>
            <w:r w:rsidRPr="00CD21F0">
              <w:sym w:font="Symbol" w:char="F0B0"/>
            </w:r>
            <w:r w:rsidRPr="00CD21F0">
              <w:t>F (100</w:t>
            </w:r>
            <w:r w:rsidRPr="00CD21F0">
              <w:sym w:font="Symbol" w:char="F0B0"/>
            </w:r>
            <w:r w:rsidRPr="00CD21F0">
              <w:t>C), weight change</w:t>
            </w:r>
          </w:p>
        </w:tc>
        <w:tc>
          <w:tcPr>
            <w:tcW w:w="2790" w:type="dxa"/>
          </w:tcPr>
          <w:p w14:paraId="112F9FDF" w14:textId="77777777" w:rsidR="000C306A" w:rsidRPr="00CD21F0" w:rsidRDefault="000C306A" w:rsidP="006535A8">
            <w:pPr>
              <w:suppressAutoHyphens/>
              <w:ind w:left="90" w:right="90"/>
              <w:jc w:val="center"/>
            </w:pPr>
            <w:r w:rsidRPr="00CD21F0">
              <w:t>ASTM D471</w:t>
            </w:r>
          </w:p>
        </w:tc>
        <w:tc>
          <w:tcPr>
            <w:tcW w:w="1665" w:type="dxa"/>
          </w:tcPr>
          <w:p w14:paraId="6B14EEBF" w14:textId="77777777" w:rsidR="000C306A" w:rsidRPr="00CD21F0" w:rsidRDefault="000C306A" w:rsidP="006535A8">
            <w:pPr>
              <w:suppressAutoHyphens/>
              <w:ind w:left="90" w:right="90"/>
              <w:jc w:val="center"/>
            </w:pPr>
            <w:r w:rsidRPr="00CD21F0">
              <w:t>45% max.</w:t>
            </w:r>
          </w:p>
        </w:tc>
      </w:tr>
      <w:tr w:rsidR="000C306A" w:rsidRPr="00CD21F0" w14:paraId="673F145E" w14:textId="77777777" w:rsidTr="006535A8">
        <w:trPr>
          <w:trHeight w:val="216"/>
          <w:jc w:val="right"/>
        </w:trPr>
        <w:tc>
          <w:tcPr>
            <w:tcW w:w="4275" w:type="dxa"/>
          </w:tcPr>
          <w:p w14:paraId="3FA517BE" w14:textId="77777777" w:rsidR="000C306A" w:rsidRPr="00CD21F0" w:rsidRDefault="000C306A" w:rsidP="006535A8">
            <w:pPr>
              <w:suppressAutoHyphens/>
              <w:ind w:left="72" w:right="90"/>
            </w:pPr>
            <w:r w:rsidRPr="00CD21F0">
              <w:t>Ozone resistance, 20% strain, 300 pphm in air, 70 hr at 104</w:t>
            </w:r>
            <w:r w:rsidRPr="00CD21F0">
              <w:sym w:font="Symbol" w:char="F0B0"/>
            </w:r>
            <w:r w:rsidRPr="00CD21F0">
              <w:t>F (40</w:t>
            </w:r>
            <w:r w:rsidRPr="00CD21F0">
              <w:sym w:font="Symbol" w:char="F0B0"/>
            </w:r>
            <w:r w:rsidRPr="00CD21F0">
              <w:t>C)</w:t>
            </w:r>
          </w:p>
        </w:tc>
        <w:tc>
          <w:tcPr>
            <w:tcW w:w="2790" w:type="dxa"/>
          </w:tcPr>
          <w:p w14:paraId="3B8C9ECD" w14:textId="77777777" w:rsidR="000C306A" w:rsidRPr="00CD21F0" w:rsidRDefault="000C306A" w:rsidP="006535A8">
            <w:pPr>
              <w:suppressAutoHyphens/>
              <w:ind w:left="90" w:right="90"/>
              <w:jc w:val="center"/>
            </w:pPr>
            <w:r w:rsidRPr="00CD21F0">
              <w:t>ASTM D1149 (Modified)</w:t>
            </w:r>
            <w:r w:rsidRPr="00CD21F0">
              <w:rPr>
                <w:vertAlign w:val="superscript"/>
              </w:rPr>
              <w:t>3</w:t>
            </w:r>
          </w:p>
        </w:tc>
        <w:tc>
          <w:tcPr>
            <w:tcW w:w="1665" w:type="dxa"/>
          </w:tcPr>
          <w:p w14:paraId="1CB502F4" w14:textId="77777777" w:rsidR="000C306A" w:rsidRPr="00CD21F0" w:rsidRDefault="000C306A" w:rsidP="006535A8">
            <w:pPr>
              <w:suppressAutoHyphens/>
              <w:ind w:left="90" w:right="90"/>
              <w:jc w:val="center"/>
            </w:pPr>
            <w:r w:rsidRPr="00CD21F0">
              <w:t>No cracks</w:t>
            </w:r>
          </w:p>
        </w:tc>
      </w:tr>
      <w:tr w:rsidR="000C306A" w:rsidRPr="00CD21F0" w14:paraId="1659B3C9" w14:textId="77777777" w:rsidTr="006535A8">
        <w:trPr>
          <w:trHeight w:val="216"/>
          <w:jc w:val="right"/>
        </w:trPr>
        <w:tc>
          <w:tcPr>
            <w:tcW w:w="4275" w:type="dxa"/>
          </w:tcPr>
          <w:p w14:paraId="79FD5028" w14:textId="77777777" w:rsidR="000C306A" w:rsidRPr="00CD21F0" w:rsidRDefault="000C306A" w:rsidP="006535A8">
            <w:pPr>
              <w:suppressAutoHyphens/>
              <w:ind w:left="72" w:right="90"/>
            </w:pPr>
            <w:r w:rsidRPr="00CD21F0">
              <w:t>Low-temperature stiffening, 7 days at 14</w:t>
            </w:r>
            <w:r w:rsidRPr="00CD21F0">
              <w:sym w:font="Symbol" w:char="F0B0"/>
            </w:r>
            <w:r w:rsidRPr="00CD21F0">
              <w:t>F(10</w:t>
            </w:r>
            <w:r w:rsidRPr="00CD21F0">
              <w:sym w:font="Symbol" w:char="F0B0"/>
            </w:r>
            <w:r w:rsidRPr="00CD21F0">
              <w:t>C), hardness, Durometer A, points change</w:t>
            </w:r>
          </w:p>
        </w:tc>
        <w:tc>
          <w:tcPr>
            <w:tcW w:w="2790" w:type="dxa"/>
          </w:tcPr>
          <w:p w14:paraId="05F911F6" w14:textId="77777777" w:rsidR="000C306A" w:rsidRPr="00CD21F0" w:rsidRDefault="000C306A" w:rsidP="006535A8">
            <w:pPr>
              <w:suppressAutoHyphens/>
              <w:ind w:left="90" w:right="90"/>
              <w:jc w:val="center"/>
            </w:pPr>
            <w:r w:rsidRPr="00CD21F0">
              <w:t>ASTM D2240 (Modified)</w:t>
            </w:r>
            <w:r w:rsidRPr="00CD21F0">
              <w:rPr>
                <w:vertAlign w:val="superscript"/>
              </w:rPr>
              <w:t>1,2</w:t>
            </w:r>
          </w:p>
        </w:tc>
        <w:tc>
          <w:tcPr>
            <w:tcW w:w="1665" w:type="dxa"/>
          </w:tcPr>
          <w:p w14:paraId="3F32AE68" w14:textId="77777777" w:rsidR="000C306A" w:rsidRPr="00CD21F0" w:rsidRDefault="000C306A" w:rsidP="006535A8">
            <w:pPr>
              <w:suppressAutoHyphens/>
              <w:ind w:left="90" w:right="90"/>
              <w:jc w:val="center"/>
            </w:pPr>
            <w:r w:rsidRPr="00CD21F0">
              <w:t>0 to +15</w:t>
            </w:r>
          </w:p>
        </w:tc>
      </w:tr>
      <w:tr w:rsidR="000C306A" w:rsidRPr="00CD21F0" w14:paraId="41467F3F" w14:textId="77777777" w:rsidTr="006535A8">
        <w:trPr>
          <w:trHeight w:val="420"/>
          <w:jc w:val="right"/>
        </w:trPr>
        <w:tc>
          <w:tcPr>
            <w:tcW w:w="4275" w:type="dxa"/>
            <w:tcBorders>
              <w:bottom w:val="single" w:sz="4" w:space="0" w:color="auto"/>
            </w:tcBorders>
          </w:tcPr>
          <w:p w14:paraId="0A52DDFF" w14:textId="77777777" w:rsidR="000C306A" w:rsidRPr="00CD21F0" w:rsidRDefault="000C306A" w:rsidP="006535A8">
            <w:pPr>
              <w:suppressAutoHyphens/>
              <w:ind w:left="72" w:right="90"/>
            </w:pPr>
            <w:r w:rsidRPr="00CD21F0">
              <w:lastRenderedPageBreak/>
              <w:t>Compression set, 70 hr at 212</w:t>
            </w:r>
            <w:r w:rsidRPr="00CD21F0">
              <w:sym w:font="Symbol" w:char="F0B0"/>
            </w:r>
            <w:r w:rsidRPr="00CD21F0">
              <w:t>F (100</w:t>
            </w:r>
            <w:r w:rsidRPr="00CD21F0">
              <w:sym w:font="Symbol" w:char="F0B0"/>
            </w:r>
            <w:r w:rsidRPr="00CD21F0">
              <w:t>C)</w:t>
            </w:r>
          </w:p>
        </w:tc>
        <w:tc>
          <w:tcPr>
            <w:tcW w:w="2790" w:type="dxa"/>
            <w:tcBorders>
              <w:bottom w:val="single" w:sz="4" w:space="0" w:color="auto"/>
            </w:tcBorders>
          </w:tcPr>
          <w:p w14:paraId="281B270D" w14:textId="77777777" w:rsidR="000C306A" w:rsidRPr="00CD21F0" w:rsidRDefault="000C306A" w:rsidP="006535A8">
            <w:pPr>
              <w:suppressAutoHyphens/>
              <w:ind w:left="90" w:right="90"/>
            </w:pPr>
            <w:r w:rsidRPr="00CD21F0">
              <w:t>ASTM D395 Method B (Modified)</w:t>
            </w:r>
            <w:r w:rsidRPr="00CD21F0">
              <w:rPr>
                <w:vertAlign w:val="superscript"/>
              </w:rPr>
              <w:t>1</w:t>
            </w:r>
          </w:p>
        </w:tc>
        <w:tc>
          <w:tcPr>
            <w:tcW w:w="1665" w:type="dxa"/>
            <w:tcBorders>
              <w:bottom w:val="single" w:sz="4" w:space="0" w:color="auto"/>
            </w:tcBorders>
          </w:tcPr>
          <w:p w14:paraId="34B5E608" w14:textId="77777777" w:rsidR="000C306A" w:rsidRPr="00CD21F0" w:rsidRDefault="000C306A" w:rsidP="006535A8">
            <w:pPr>
              <w:suppressAutoHyphens/>
              <w:ind w:left="90" w:right="90"/>
            </w:pPr>
            <w:r w:rsidRPr="00CD21F0">
              <w:t>40% max.</w:t>
            </w:r>
          </w:p>
        </w:tc>
      </w:tr>
      <w:tr w:rsidR="000C306A" w:rsidRPr="00CD21F0" w14:paraId="7206BD35" w14:textId="77777777" w:rsidTr="006535A8">
        <w:trPr>
          <w:trHeight w:val="470"/>
          <w:jc w:val="right"/>
        </w:trPr>
        <w:tc>
          <w:tcPr>
            <w:tcW w:w="8730" w:type="dxa"/>
            <w:gridSpan w:val="3"/>
            <w:tcBorders>
              <w:top w:val="single" w:sz="4" w:space="0" w:color="auto"/>
            </w:tcBorders>
          </w:tcPr>
          <w:p w14:paraId="488C7285" w14:textId="77777777" w:rsidR="000C306A" w:rsidRPr="00CD21F0" w:rsidRDefault="000C306A" w:rsidP="006535A8">
            <w:pPr>
              <w:suppressAutoHyphens/>
            </w:pPr>
            <w:r w:rsidRPr="00CD21F0">
              <w:rPr>
                <w:vertAlign w:val="superscript"/>
              </w:rPr>
              <w:t>1</w:t>
            </w:r>
            <w:r w:rsidRPr="00CD21F0">
              <w:t xml:space="preserve">The term </w:t>
            </w:r>
            <w:r w:rsidRPr="00CD21F0">
              <w:rPr>
                <w:i/>
              </w:rPr>
              <w:t>modified</w:t>
            </w:r>
            <w:r w:rsidRPr="00CD21F0">
              <w:t xml:space="preserve"> relates to the specimen preparation. The use of the strip seal as the specimen source requires that more plies than specified in either modified test procedure be used. Such specimen modification shall be agreed upon by the purchaser and producer or supplier prior to testing.</w:t>
            </w:r>
          </w:p>
          <w:p w14:paraId="4F1241F7" w14:textId="77777777" w:rsidR="000C306A" w:rsidRPr="00CD21F0" w:rsidRDefault="000C306A" w:rsidP="006535A8">
            <w:pPr>
              <w:suppressAutoHyphens/>
            </w:pPr>
            <w:r w:rsidRPr="00CD21F0">
              <w:rPr>
                <w:vertAlign w:val="superscript"/>
              </w:rPr>
              <w:t>2</w:t>
            </w:r>
            <w:r w:rsidRPr="00CD21F0">
              <w:t>The hardness test shall be performed with the durometer in a durometer stand as specified in ASTM D2240.</w:t>
            </w:r>
          </w:p>
          <w:p w14:paraId="0A797EEB" w14:textId="77777777" w:rsidR="000C306A" w:rsidRPr="00CD21F0" w:rsidRDefault="000C306A" w:rsidP="006535A8">
            <w:pPr>
              <w:suppressAutoHyphens/>
            </w:pPr>
            <w:r w:rsidRPr="00CD21F0">
              <w:rPr>
                <w:vertAlign w:val="superscript"/>
              </w:rPr>
              <w:t>3</w:t>
            </w:r>
            <w:r w:rsidRPr="00CD21F0">
              <w:t>Test in accordance with ASTM D518, Procedure A. Ozone concentration is expressed in pphm.</w:t>
            </w:r>
          </w:p>
        </w:tc>
      </w:tr>
    </w:tbl>
    <w:p w14:paraId="0795912B" w14:textId="77777777" w:rsidR="000C306A" w:rsidRPr="006535A8" w:rsidRDefault="000C306A" w:rsidP="006535A8">
      <w:pPr>
        <w:pStyle w:val="Default"/>
        <w:rPr>
          <w:rFonts w:ascii="Arial" w:hAnsi="Arial" w:cs="Arial"/>
          <w:sz w:val="20"/>
          <w:szCs w:val="20"/>
        </w:rPr>
      </w:pPr>
    </w:p>
    <w:p w14:paraId="0FEEDC4A"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Steel portion of expansion dam</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 xml:space="preserve">shall </w:t>
      </w:r>
      <w:r w:rsidR="000C306A">
        <w:rPr>
          <w:rStyle w:val="A0"/>
          <w:rFonts w:ascii="Arial" w:hAnsi="Arial" w:cs="Arial"/>
          <w:color w:val="auto"/>
          <w:sz w:val="20"/>
          <w:szCs w:val="20"/>
        </w:rPr>
        <w:t>conform to ASTM A709, Grade 36.</w:t>
      </w:r>
    </w:p>
    <w:p w14:paraId="5985C92A"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Deformed reinforcing steel bars</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 xml:space="preserve">shall </w:t>
      </w:r>
      <w:r w:rsidR="000C306A">
        <w:rPr>
          <w:rStyle w:val="A0"/>
          <w:rFonts w:ascii="Arial" w:hAnsi="Arial" w:cs="Arial"/>
          <w:color w:val="auto"/>
          <w:sz w:val="20"/>
          <w:szCs w:val="20"/>
        </w:rPr>
        <w:t>conform to ASTM A615, Grade 60.</w:t>
      </w:r>
    </w:p>
    <w:p w14:paraId="7C8338A1"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Lubricant adhesive</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shall be a one-part moisture-c</w:t>
      </w:r>
      <w:r w:rsidR="000C306A">
        <w:rPr>
          <w:rStyle w:val="A0"/>
          <w:rFonts w:ascii="Arial" w:hAnsi="Arial" w:cs="Arial"/>
          <w:color w:val="auto"/>
          <w:sz w:val="20"/>
          <w:szCs w:val="20"/>
        </w:rPr>
        <w:t>uring polyurethane compound con</w:t>
      </w:r>
      <w:r w:rsidR="000C306A" w:rsidRPr="000C306A">
        <w:rPr>
          <w:rStyle w:val="A0"/>
          <w:rFonts w:ascii="Arial" w:hAnsi="Arial" w:cs="Arial"/>
          <w:color w:val="auto"/>
          <w:sz w:val="20"/>
          <w:szCs w:val="20"/>
        </w:rPr>
        <w:t>f</w:t>
      </w:r>
      <w:r w:rsidR="000C306A">
        <w:rPr>
          <w:rStyle w:val="A0"/>
          <w:rFonts w:ascii="Arial" w:hAnsi="Arial" w:cs="Arial"/>
          <w:color w:val="auto"/>
          <w:sz w:val="20"/>
          <w:szCs w:val="20"/>
        </w:rPr>
        <w:t>orming ASTM D4070.</w:t>
      </w:r>
    </w:p>
    <w:p w14:paraId="512079AA"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Fabric reinforcement</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shall be nonwi</w:t>
      </w:r>
      <w:r w:rsidR="000C306A">
        <w:rPr>
          <w:rStyle w:val="A0"/>
          <w:rFonts w:ascii="Arial" w:hAnsi="Arial" w:cs="Arial"/>
          <w:color w:val="auto"/>
          <w:sz w:val="20"/>
          <w:szCs w:val="20"/>
        </w:rPr>
        <w:t>cking woven polyester material.</w:t>
      </w:r>
    </w:p>
    <w:p w14:paraId="65E84E4A"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Bolts, nuts, and washers</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 xml:space="preserve">shall conform to ASTM </w:t>
      </w:r>
      <w:r w:rsidR="000C306A">
        <w:rPr>
          <w:rStyle w:val="A0"/>
          <w:rFonts w:ascii="Arial" w:hAnsi="Arial" w:cs="Arial"/>
          <w:color w:val="auto"/>
          <w:sz w:val="20"/>
          <w:szCs w:val="20"/>
        </w:rPr>
        <w:t>A276, Type 304 Stainless Steel.</w:t>
      </w:r>
    </w:p>
    <w:p w14:paraId="1C105D6D"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Flathead screws</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shall conform to ASTM F</w:t>
      </w:r>
      <w:r w:rsidR="000C306A">
        <w:rPr>
          <w:rStyle w:val="A0"/>
          <w:rFonts w:ascii="Arial" w:hAnsi="Arial" w:cs="Arial"/>
          <w:color w:val="auto"/>
          <w:sz w:val="20"/>
          <w:szCs w:val="20"/>
        </w:rPr>
        <w:t xml:space="preserve"> 738, Type 304 Stainless Steel.</w:t>
      </w:r>
    </w:p>
    <w:p w14:paraId="3ADCF1B2"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Stud anchors</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shal</w:t>
      </w:r>
      <w:r w:rsidR="000C306A">
        <w:rPr>
          <w:rStyle w:val="A0"/>
          <w:rFonts w:ascii="Arial" w:hAnsi="Arial" w:cs="Arial"/>
          <w:color w:val="auto"/>
          <w:sz w:val="20"/>
          <w:szCs w:val="20"/>
        </w:rPr>
        <w:t>l conform to Section 226.02(d).</w:t>
      </w:r>
    </w:p>
    <w:p w14:paraId="4930FE00"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Special configurations such as doglegs, tees, and crosses in the elastomeric strip seal gland</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 xml:space="preserve">shall be shop fabricated in </w:t>
      </w:r>
      <w:r w:rsidR="000C306A">
        <w:rPr>
          <w:rStyle w:val="A0"/>
          <w:rFonts w:ascii="Arial" w:hAnsi="Arial" w:cs="Arial"/>
          <w:color w:val="auto"/>
          <w:sz w:val="20"/>
          <w:szCs w:val="20"/>
        </w:rPr>
        <w:t>a mold under heat and pressure.</w:t>
      </w:r>
    </w:p>
    <w:p w14:paraId="778D12A6" w14:textId="77777777" w:rsidR="000C306A" w:rsidRDefault="00C65130" w:rsidP="006535A8">
      <w:pPr>
        <w:pStyle w:val="Pa2"/>
        <w:numPr>
          <w:ilvl w:val="0"/>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Pressure relief joint material</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shall conform t</w:t>
      </w:r>
      <w:r w:rsidR="000C306A">
        <w:rPr>
          <w:rStyle w:val="A0"/>
          <w:rFonts w:ascii="Arial" w:hAnsi="Arial" w:cs="Arial"/>
          <w:color w:val="auto"/>
          <w:sz w:val="20"/>
          <w:szCs w:val="20"/>
        </w:rPr>
        <w:t>o ASTM D3204.</w:t>
      </w:r>
    </w:p>
    <w:p w14:paraId="7A116389" w14:textId="77777777" w:rsidR="000C306A" w:rsidRDefault="00C65130" w:rsidP="006535A8">
      <w:pPr>
        <w:pStyle w:val="Pa2"/>
        <w:numPr>
          <w:ilvl w:val="0"/>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Waterstops</w:t>
      </w:r>
      <w:r w:rsidRPr="006535A8">
        <w:rPr>
          <w:rStyle w:val="A0"/>
          <w:rFonts w:ascii="Arial" w:hAnsi="Arial" w:cs="Arial"/>
          <w:bCs/>
          <w:color w:val="auto"/>
          <w:sz w:val="20"/>
          <w:szCs w:val="20"/>
        </w:rPr>
        <w:t xml:space="preserve"> </w:t>
      </w:r>
      <w:r w:rsidR="000C306A">
        <w:rPr>
          <w:rStyle w:val="A0"/>
          <w:rFonts w:ascii="Arial" w:hAnsi="Arial" w:cs="Arial"/>
          <w:color w:val="auto"/>
          <w:sz w:val="20"/>
          <w:szCs w:val="20"/>
        </w:rPr>
        <w:t>shall conform to the following:</w:t>
      </w:r>
    </w:p>
    <w:p w14:paraId="08247AEE"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Metal:</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Sheet coppe</w:t>
      </w:r>
      <w:r w:rsidR="000C306A">
        <w:rPr>
          <w:rStyle w:val="A0"/>
          <w:rFonts w:ascii="Arial" w:hAnsi="Arial" w:cs="Arial"/>
          <w:color w:val="auto"/>
          <w:sz w:val="20"/>
          <w:szCs w:val="20"/>
        </w:rPr>
        <w:t>r shall conform to Section 230.</w:t>
      </w:r>
    </w:p>
    <w:p w14:paraId="7A8CAF2F" w14:textId="77777777" w:rsidR="000C306A" w:rsidRDefault="00C65130" w:rsidP="006535A8">
      <w:pPr>
        <w:pStyle w:val="Pa2"/>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Nonmetallic Waterstops:</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Nonmetallic waterstops shall be manufactured from neoprene or PVC. Manufacturer’s shop splices shall be fully v</w:t>
      </w:r>
      <w:r w:rsidR="000C306A">
        <w:rPr>
          <w:rStyle w:val="A0"/>
          <w:rFonts w:ascii="Arial" w:hAnsi="Arial" w:cs="Arial"/>
          <w:color w:val="auto"/>
          <w:sz w:val="20"/>
          <w:szCs w:val="20"/>
        </w:rPr>
        <w:t>ulcanized.</w:t>
      </w:r>
    </w:p>
    <w:p w14:paraId="02299D28" w14:textId="77777777" w:rsidR="00C65130" w:rsidRDefault="00C65130" w:rsidP="006535A8">
      <w:pPr>
        <w:pStyle w:val="Pa2"/>
        <w:numPr>
          <w:ilvl w:val="2"/>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Neoprene waterstops</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shall be manufactured fr</w:t>
      </w:r>
      <w:r w:rsidR="000C306A">
        <w:rPr>
          <w:rStyle w:val="A0"/>
          <w:rFonts w:ascii="Arial" w:hAnsi="Arial" w:cs="Arial"/>
          <w:color w:val="auto"/>
          <w:sz w:val="20"/>
          <w:szCs w:val="20"/>
        </w:rPr>
        <w:t>om a vulcanized elastomeric com</w:t>
      </w:r>
      <w:r w:rsidRPr="000C306A">
        <w:rPr>
          <w:rStyle w:val="A0"/>
          <w:rFonts w:ascii="Arial" w:hAnsi="Arial" w:cs="Arial"/>
          <w:color w:val="auto"/>
          <w:sz w:val="20"/>
          <w:szCs w:val="20"/>
        </w:rPr>
        <w:t xml:space="preserve">pound containing neoprene as the sole elastomer and </w:t>
      </w:r>
      <w:r w:rsidR="000C306A">
        <w:rPr>
          <w:rStyle w:val="A0"/>
          <w:rFonts w:ascii="Arial" w:hAnsi="Arial" w:cs="Arial"/>
          <w:color w:val="auto"/>
          <w:sz w:val="20"/>
          <w:szCs w:val="20"/>
        </w:rPr>
        <w:t>shall conform to the following:</w:t>
      </w:r>
    </w:p>
    <w:tbl>
      <w:tblPr>
        <w:tblW w:w="7830" w:type="dxa"/>
        <w:tblInd w:w="1448" w:type="dxa"/>
        <w:tblLayout w:type="fixed"/>
        <w:tblCellMar>
          <w:left w:w="0" w:type="dxa"/>
          <w:right w:w="0" w:type="dxa"/>
        </w:tblCellMar>
        <w:tblLook w:val="0000" w:firstRow="0" w:lastRow="0" w:firstColumn="0" w:lastColumn="0" w:noHBand="0" w:noVBand="0"/>
      </w:tblPr>
      <w:tblGrid>
        <w:gridCol w:w="3150"/>
        <w:gridCol w:w="3060"/>
        <w:gridCol w:w="1620"/>
      </w:tblGrid>
      <w:tr w:rsidR="000C306A" w:rsidRPr="00CD21F0" w14:paraId="5CEFA08E" w14:textId="77777777" w:rsidTr="000C306A">
        <w:trPr>
          <w:trHeight w:val="80"/>
        </w:trPr>
        <w:tc>
          <w:tcPr>
            <w:tcW w:w="3150" w:type="dxa"/>
            <w:tcBorders>
              <w:top w:val="single" w:sz="4" w:space="0" w:color="auto"/>
              <w:bottom w:val="single" w:sz="4" w:space="0" w:color="auto"/>
            </w:tcBorders>
            <w:vAlign w:val="bottom"/>
          </w:tcPr>
          <w:p w14:paraId="117EBD68" w14:textId="77777777" w:rsidR="000C306A" w:rsidRPr="00CD21F0" w:rsidRDefault="000C306A" w:rsidP="000C306A">
            <w:pPr>
              <w:suppressAutoHyphens/>
              <w:jc w:val="center"/>
            </w:pPr>
          </w:p>
          <w:p w14:paraId="46350943" w14:textId="272A1D12" w:rsidR="000C306A" w:rsidRPr="00CD21F0" w:rsidRDefault="000C306A" w:rsidP="000C306A">
            <w:pPr>
              <w:suppressAutoHyphens/>
              <w:jc w:val="center"/>
            </w:pPr>
            <w:r w:rsidRPr="00CD21F0">
              <w:rPr>
                <w:b/>
              </w:rPr>
              <w:t>Property</w:t>
            </w:r>
          </w:p>
        </w:tc>
        <w:tc>
          <w:tcPr>
            <w:tcW w:w="3060" w:type="dxa"/>
            <w:tcBorders>
              <w:top w:val="single" w:sz="4" w:space="0" w:color="auto"/>
              <w:bottom w:val="single" w:sz="4" w:space="0" w:color="auto"/>
            </w:tcBorders>
            <w:vAlign w:val="bottom"/>
          </w:tcPr>
          <w:p w14:paraId="7BB12EF2" w14:textId="77777777" w:rsidR="000C306A" w:rsidRPr="00CD21F0" w:rsidRDefault="000C306A" w:rsidP="000C306A">
            <w:pPr>
              <w:suppressAutoHyphens/>
              <w:jc w:val="center"/>
            </w:pPr>
            <w:r w:rsidRPr="00CD21F0">
              <w:rPr>
                <w:b/>
              </w:rPr>
              <w:t>Test</w:t>
            </w:r>
          </w:p>
          <w:p w14:paraId="5762F16C" w14:textId="77777777" w:rsidR="000C306A" w:rsidRPr="00CD21F0" w:rsidRDefault="000C306A" w:rsidP="000C306A">
            <w:pPr>
              <w:suppressAutoHyphens/>
              <w:jc w:val="center"/>
            </w:pPr>
            <w:r w:rsidRPr="00CD21F0">
              <w:rPr>
                <w:b/>
              </w:rPr>
              <w:t>Procedures</w:t>
            </w:r>
          </w:p>
        </w:tc>
        <w:tc>
          <w:tcPr>
            <w:tcW w:w="1620" w:type="dxa"/>
            <w:tcBorders>
              <w:top w:val="single" w:sz="4" w:space="0" w:color="auto"/>
              <w:bottom w:val="single" w:sz="4" w:space="0" w:color="auto"/>
            </w:tcBorders>
            <w:vAlign w:val="bottom"/>
          </w:tcPr>
          <w:p w14:paraId="09D4B1A7" w14:textId="77777777" w:rsidR="000C306A" w:rsidRPr="00CD21F0" w:rsidRDefault="000C306A" w:rsidP="000C306A">
            <w:pPr>
              <w:suppressAutoHyphens/>
              <w:jc w:val="center"/>
            </w:pPr>
            <w:r w:rsidRPr="00CD21F0">
              <w:rPr>
                <w:b/>
              </w:rPr>
              <w:t>Physical</w:t>
            </w:r>
          </w:p>
          <w:p w14:paraId="3FAFF8FC" w14:textId="77777777" w:rsidR="000C306A" w:rsidRPr="00CD21F0" w:rsidRDefault="000C306A" w:rsidP="000C306A">
            <w:pPr>
              <w:suppressAutoHyphens/>
              <w:jc w:val="center"/>
            </w:pPr>
            <w:r w:rsidRPr="00CD21F0">
              <w:rPr>
                <w:b/>
              </w:rPr>
              <w:t>Requirements</w:t>
            </w:r>
          </w:p>
        </w:tc>
      </w:tr>
      <w:tr w:rsidR="000C306A" w:rsidRPr="00CD21F0" w14:paraId="653B38CF" w14:textId="77777777" w:rsidTr="000C306A">
        <w:trPr>
          <w:trHeight w:val="27"/>
        </w:trPr>
        <w:tc>
          <w:tcPr>
            <w:tcW w:w="3150" w:type="dxa"/>
            <w:tcBorders>
              <w:top w:val="single" w:sz="4" w:space="0" w:color="auto"/>
            </w:tcBorders>
            <w:tcMar>
              <w:top w:w="58" w:type="dxa"/>
            </w:tcMar>
          </w:tcPr>
          <w:p w14:paraId="6FEF4C96" w14:textId="77777777" w:rsidR="000C306A" w:rsidRPr="00CD21F0" w:rsidRDefault="000C306A" w:rsidP="000C306A">
            <w:pPr>
              <w:suppressAutoHyphens/>
              <w:ind w:left="352" w:hanging="270"/>
              <w:jc w:val="center"/>
            </w:pPr>
            <w:r w:rsidRPr="00CD21F0">
              <w:t>Tensile strength</w:t>
            </w:r>
          </w:p>
        </w:tc>
        <w:tc>
          <w:tcPr>
            <w:tcW w:w="3060" w:type="dxa"/>
            <w:tcBorders>
              <w:top w:val="single" w:sz="4" w:space="0" w:color="auto"/>
            </w:tcBorders>
            <w:tcMar>
              <w:top w:w="58" w:type="dxa"/>
            </w:tcMar>
          </w:tcPr>
          <w:p w14:paraId="4A5A1100" w14:textId="77777777" w:rsidR="000C306A" w:rsidRPr="00CD21F0" w:rsidRDefault="000C306A" w:rsidP="000C306A">
            <w:pPr>
              <w:suppressAutoHyphens/>
              <w:ind w:left="352" w:hanging="270"/>
              <w:jc w:val="center"/>
            </w:pPr>
            <w:r w:rsidRPr="00CD21F0">
              <w:t>ASTM D412</w:t>
            </w:r>
          </w:p>
        </w:tc>
        <w:tc>
          <w:tcPr>
            <w:tcW w:w="1620" w:type="dxa"/>
            <w:tcBorders>
              <w:top w:val="single" w:sz="4" w:space="0" w:color="auto"/>
            </w:tcBorders>
            <w:tcMar>
              <w:top w:w="58" w:type="dxa"/>
            </w:tcMar>
          </w:tcPr>
          <w:p w14:paraId="7C4B063C" w14:textId="77777777" w:rsidR="000C306A" w:rsidRPr="00CD21F0" w:rsidRDefault="000C306A" w:rsidP="000C306A">
            <w:pPr>
              <w:suppressAutoHyphens/>
              <w:ind w:left="352" w:hanging="270"/>
              <w:jc w:val="center"/>
            </w:pPr>
            <w:r w:rsidRPr="00CD21F0">
              <w:t>Min. 2,000 psi</w:t>
            </w:r>
          </w:p>
        </w:tc>
      </w:tr>
      <w:tr w:rsidR="000C306A" w:rsidRPr="00CD21F0" w14:paraId="01C716E0" w14:textId="77777777" w:rsidTr="000C306A">
        <w:trPr>
          <w:trHeight w:val="80"/>
        </w:trPr>
        <w:tc>
          <w:tcPr>
            <w:tcW w:w="3150" w:type="dxa"/>
          </w:tcPr>
          <w:p w14:paraId="2BFF578F" w14:textId="77777777" w:rsidR="000C306A" w:rsidRPr="00CD21F0" w:rsidRDefault="000C306A" w:rsidP="000C306A">
            <w:pPr>
              <w:suppressAutoHyphens/>
              <w:ind w:left="352" w:hanging="270"/>
              <w:jc w:val="center"/>
            </w:pPr>
            <w:r w:rsidRPr="00CD21F0">
              <w:t>Elongation at break</w:t>
            </w:r>
          </w:p>
        </w:tc>
        <w:tc>
          <w:tcPr>
            <w:tcW w:w="3060" w:type="dxa"/>
          </w:tcPr>
          <w:p w14:paraId="7DCED42C" w14:textId="77777777" w:rsidR="000C306A" w:rsidRPr="00CD21F0" w:rsidRDefault="000C306A" w:rsidP="000C306A">
            <w:pPr>
              <w:suppressAutoHyphens/>
              <w:ind w:left="352" w:hanging="270"/>
              <w:jc w:val="center"/>
            </w:pPr>
            <w:r w:rsidRPr="00CD21F0">
              <w:t>ASTM D412</w:t>
            </w:r>
          </w:p>
        </w:tc>
        <w:tc>
          <w:tcPr>
            <w:tcW w:w="1620" w:type="dxa"/>
          </w:tcPr>
          <w:p w14:paraId="02AEAA47" w14:textId="77777777" w:rsidR="000C306A" w:rsidRPr="00CD21F0" w:rsidRDefault="000C306A" w:rsidP="000C306A">
            <w:pPr>
              <w:suppressAutoHyphens/>
              <w:ind w:left="352" w:hanging="270"/>
              <w:jc w:val="center"/>
            </w:pPr>
            <w:r w:rsidRPr="00CD21F0">
              <w:t>Min. 300%</w:t>
            </w:r>
          </w:p>
        </w:tc>
      </w:tr>
      <w:tr w:rsidR="000C306A" w:rsidRPr="00CD21F0" w14:paraId="55FCDE42" w14:textId="77777777" w:rsidTr="000C306A">
        <w:trPr>
          <w:trHeight w:val="80"/>
        </w:trPr>
        <w:tc>
          <w:tcPr>
            <w:tcW w:w="3150" w:type="dxa"/>
          </w:tcPr>
          <w:p w14:paraId="4DC541E1" w14:textId="77777777" w:rsidR="000C306A" w:rsidRPr="00CD21F0" w:rsidRDefault="000C306A" w:rsidP="000C306A">
            <w:pPr>
              <w:suppressAutoHyphens/>
              <w:ind w:left="352" w:hanging="270"/>
              <w:jc w:val="center"/>
            </w:pPr>
            <w:r w:rsidRPr="00CD21F0">
              <w:t>Ozone resistance (20% strain, 100 hr at 100 ± 2</w:t>
            </w:r>
            <w:r w:rsidRPr="00CD21F0">
              <w:rPr>
                <w:vertAlign w:val="superscript"/>
              </w:rPr>
              <w:t>o</w:t>
            </w:r>
            <w:r w:rsidRPr="00CD21F0">
              <w:t>F)</w:t>
            </w:r>
          </w:p>
        </w:tc>
        <w:tc>
          <w:tcPr>
            <w:tcW w:w="3060" w:type="dxa"/>
          </w:tcPr>
          <w:p w14:paraId="237D2F8C" w14:textId="77777777" w:rsidR="000C306A" w:rsidRPr="00CD21F0" w:rsidRDefault="000C306A" w:rsidP="000C306A">
            <w:pPr>
              <w:suppressAutoHyphens/>
              <w:ind w:left="352" w:hanging="270"/>
              <w:jc w:val="center"/>
            </w:pPr>
            <w:r w:rsidRPr="00CD21F0">
              <w:t>ASTM D1149 (except 100 ± 20 pphm)</w:t>
            </w:r>
          </w:p>
        </w:tc>
        <w:tc>
          <w:tcPr>
            <w:tcW w:w="1620" w:type="dxa"/>
          </w:tcPr>
          <w:p w14:paraId="1495E5C1" w14:textId="77777777" w:rsidR="000C306A" w:rsidRPr="00CD21F0" w:rsidRDefault="000C306A" w:rsidP="000C306A">
            <w:pPr>
              <w:suppressAutoHyphens/>
              <w:ind w:left="352" w:hanging="270"/>
              <w:jc w:val="center"/>
            </w:pPr>
            <w:r w:rsidRPr="00CD21F0">
              <w:t>No cracks</w:t>
            </w:r>
          </w:p>
          <w:p w14:paraId="559BD310" w14:textId="77777777" w:rsidR="000C306A" w:rsidRPr="00CD21F0" w:rsidRDefault="000C306A" w:rsidP="000C306A">
            <w:pPr>
              <w:suppressAutoHyphens/>
              <w:ind w:left="352" w:hanging="270"/>
              <w:jc w:val="center"/>
            </w:pPr>
          </w:p>
        </w:tc>
      </w:tr>
      <w:tr w:rsidR="000C306A" w:rsidRPr="00CD21F0" w14:paraId="7E9B94B5" w14:textId="77777777" w:rsidTr="000C306A">
        <w:trPr>
          <w:trHeight w:val="80"/>
        </w:trPr>
        <w:tc>
          <w:tcPr>
            <w:tcW w:w="3150" w:type="dxa"/>
            <w:tcBorders>
              <w:bottom w:val="single" w:sz="4" w:space="0" w:color="auto"/>
            </w:tcBorders>
            <w:tcMar>
              <w:bottom w:w="58" w:type="dxa"/>
            </w:tcMar>
          </w:tcPr>
          <w:p w14:paraId="60E774D3" w14:textId="77777777" w:rsidR="000C306A" w:rsidRPr="00CD21F0" w:rsidRDefault="000C306A" w:rsidP="000C306A">
            <w:pPr>
              <w:suppressAutoHyphens/>
              <w:ind w:left="352" w:hanging="270"/>
              <w:jc w:val="center"/>
            </w:pPr>
            <w:r w:rsidRPr="00CD21F0">
              <w:t>Oil swell (ASTM No. 3 Oil, 70 hr at 212</w:t>
            </w:r>
            <w:r w:rsidRPr="00CD21F0">
              <w:rPr>
                <w:vertAlign w:val="superscript"/>
              </w:rPr>
              <w:t>o</w:t>
            </w:r>
            <w:r w:rsidRPr="00CD21F0">
              <w:t>F, volume change)</w:t>
            </w:r>
          </w:p>
        </w:tc>
        <w:tc>
          <w:tcPr>
            <w:tcW w:w="3060" w:type="dxa"/>
            <w:tcBorders>
              <w:bottom w:val="single" w:sz="4" w:space="0" w:color="auto"/>
            </w:tcBorders>
            <w:tcMar>
              <w:bottom w:w="58" w:type="dxa"/>
            </w:tcMar>
          </w:tcPr>
          <w:p w14:paraId="2A799D3E" w14:textId="77777777" w:rsidR="000C306A" w:rsidRPr="00CD21F0" w:rsidRDefault="000C306A" w:rsidP="000C306A">
            <w:pPr>
              <w:suppressAutoHyphens/>
              <w:ind w:left="352" w:hanging="270"/>
              <w:jc w:val="center"/>
            </w:pPr>
            <w:r w:rsidRPr="00CD21F0">
              <w:t>ASTM D471</w:t>
            </w:r>
          </w:p>
        </w:tc>
        <w:tc>
          <w:tcPr>
            <w:tcW w:w="1620" w:type="dxa"/>
            <w:tcBorders>
              <w:bottom w:val="single" w:sz="4" w:space="0" w:color="auto"/>
            </w:tcBorders>
            <w:tcMar>
              <w:bottom w:w="58" w:type="dxa"/>
            </w:tcMar>
          </w:tcPr>
          <w:p w14:paraId="16921E28" w14:textId="77777777" w:rsidR="000C306A" w:rsidRPr="00CD21F0" w:rsidRDefault="000C306A" w:rsidP="000C306A">
            <w:pPr>
              <w:suppressAutoHyphens/>
              <w:ind w:left="352" w:hanging="270"/>
              <w:jc w:val="center"/>
            </w:pPr>
            <w:r w:rsidRPr="00CD21F0">
              <w:t>Max. 80%</w:t>
            </w:r>
          </w:p>
        </w:tc>
      </w:tr>
    </w:tbl>
    <w:p w14:paraId="31A4DC17" w14:textId="77777777" w:rsidR="000C306A" w:rsidRPr="006535A8" w:rsidRDefault="000C306A" w:rsidP="006535A8">
      <w:pPr>
        <w:pStyle w:val="Default"/>
        <w:rPr>
          <w:rFonts w:ascii="Arial" w:hAnsi="Arial" w:cs="Arial"/>
          <w:sz w:val="20"/>
          <w:szCs w:val="20"/>
        </w:rPr>
      </w:pPr>
    </w:p>
    <w:p w14:paraId="1C9C2D42" w14:textId="77777777" w:rsidR="000C306A" w:rsidRDefault="00C65130" w:rsidP="006535A8">
      <w:pPr>
        <w:pStyle w:val="Pa1"/>
        <w:spacing w:after="240" w:line="240" w:lineRule="auto"/>
        <w:ind w:left="1080"/>
        <w:jc w:val="both"/>
        <w:rPr>
          <w:rStyle w:val="A0"/>
          <w:rFonts w:ascii="Arial" w:hAnsi="Arial" w:cs="Arial"/>
          <w:color w:val="auto"/>
          <w:sz w:val="20"/>
          <w:szCs w:val="20"/>
        </w:rPr>
      </w:pPr>
      <w:r w:rsidRPr="00C65130">
        <w:rPr>
          <w:rStyle w:val="A0"/>
          <w:rFonts w:ascii="Arial" w:hAnsi="Arial" w:cs="Arial"/>
          <w:color w:val="auto"/>
          <w:sz w:val="20"/>
          <w:szCs w:val="20"/>
        </w:rPr>
        <w:t>After accelerated aging in accordance with ASTM D573 for 70 hours at 212 degrees F, the elastomer shall not show a change in tensile strength of more than 15 percent or a change in the elongation at</w:t>
      </w:r>
      <w:r w:rsidR="000C306A">
        <w:rPr>
          <w:rStyle w:val="A0"/>
          <w:rFonts w:ascii="Arial" w:hAnsi="Arial" w:cs="Arial"/>
          <w:color w:val="auto"/>
          <w:sz w:val="20"/>
          <w:szCs w:val="20"/>
        </w:rPr>
        <w:t xml:space="preserve"> break of more than 40 percent.</w:t>
      </w:r>
    </w:p>
    <w:p w14:paraId="2E80FAB8" w14:textId="14FB759C" w:rsidR="000C306A" w:rsidRDefault="00C65130" w:rsidP="006535A8">
      <w:pPr>
        <w:pStyle w:val="Pa1"/>
        <w:numPr>
          <w:ilvl w:val="2"/>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PVC waterstops</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 xml:space="preserve">shall be manufactured from PVC conforming to the U.S. Corps of </w:t>
      </w:r>
      <w:r w:rsidRPr="000C306A">
        <w:rPr>
          <w:rStyle w:val="A0"/>
          <w:rFonts w:ascii="Arial" w:hAnsi="Arial" w:cs="Arial"/>
          <w:color w:val="auto"/>
          <w:sz w:val="20"/>
          <w:szCs w:val="20"/>
        </w:rPr>
        <w:t xml:space="preserve">Engineers Specification CRD-C 572 and shall conform to the ozone resistance as required for neoprene </w:t>
      </w:r>
      <w:r w:rsidRPr="000C306A">
        <w:rPr>
          <w:rStyle w:val="A0"/>
          <w:rFonts w:ascii="Arial" w:hAnsi="Arial" w:cs="Arial"/>
          <w:color w:val="auto"/>
          <w:sz w:val="20"/>
          <w:szCs w:val="20"/>
        </w:rPr>
        <w:lastRenderedPageBreak/>
        <w:t>waterstops. The manufacturer shall furnish a certificate verifying compliance with the performance requirements specified under paragraph 6 of CRD-C 572</w:t>
      </w:r>
      <w:r w:rsidR="000C306A">
        <w:rPr>
          <w:rStyle w:val="A0"/>
          <w:rFonts w:ascii="Arial" w:hAnsi="Arial" w:cs="Arial"/>
          <w:color w:val="auto"/>
          <w:sz w:val="20"/>
          <w:szCs w:val="20"/>
        </w:rPr>
        <w:t xml:space="preserve"> with the test sample supplied.</w:t>
      </w:r>
    </w:p>
    <w:p w14:paraId="251F3219" w14:textId="5F146C50" w:rsidR="000C306A" w:rsidRDefault="00C65130" w:rsidP="006535A8">
      <w:pPr>
        <w:pStyle w:val="Pa1"/>
        <w:numPr>
          <w:ilvl w:val="0"/>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Traffic loop sealant</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material shall be an epoxy-resin system, a polyester system, or rubberized asphalt designed specifically to conform to the physical properties for sealing traffic loop pavement cuts. The system shall bond to either hydraulic cement concrete or asphalt concrete, be unaffected by environmental conditions, and have a dielectric strength sufficient to allow the traffic loop to operate as intended. The viscosity of the mixture shall be such that the mixture is easily pourable into the saw slot and sufficiently flowable t</w:t>
      </w:r>
      <w:r w:rsidR="000C306A">
        <w:rPr>
          <w:rStyle w:val="A0"/>
          <w:rFonts w:ascii="Arial" w:hAnsi="Arial" w:cs="Arial"/>
          <w:color w:val="auto"/>
          <w:sz w:val="20"/>
          <w:szCs w:val="20"/>
        </w:rPr>
        <w:t>o encase the electrical wiring.</w:t>
      </w:r>
    </w:p>
    <w:p w14:paraId="38D1A6F9" w14:textId="77777777" w:rsidR="00C65130" w:rsidRDefault="00C65130" w:rsidP="006535A8">
      <w:pPr>
        <w:pStyle w:val="Pa1"/>
        <w:numPr>
          <w:ilvl w:val="1"/>
          <w:numId w:val="3"/>
        </w:numPr>
        <w:spacing w:after="240" w:line="240" w:lineRule="auto"/>
        <w:jc w:val="both"/>
        <w:rPr>
          <w:rStyle w:val="A0"/>
          <w:rFonts w:ascii="Arial" w:hAnsi="Arial" w:cs="Arial"/>
          <w:color w:val="auto"/>
          <w:sz w:val="20"/>
          <w:szCs w:val="20"/>
        </w:rPr>
      </w:pPr>
      <w:r w:rsidRPr="000C306A">
        <w:rPr>
          <w:rStyle w:val="A0"/>
          <w:rFonts w:ascii="Arial" w:hAnsi="Arial" w:cs="Arial"/>
          <w:b/>
          <w:bCs/>
          <w:color w:val="auto"/>
          <w:sz w:val="20"/>
          <w:szCs w:val="20"/>
        </w:rPr>
        <w:t>The epoxy-resin system</w:t>
      </w:r>
      <w:r w:rsidRPr="006535A8">
        <w:rPr>
          <w:rStyle w:val="A0"/>
          <w:rFonts w:ascii="Arial" w:hAnsi="Arial" w:cs="Arial"/>
          <w:bCs/>
          <w:color w:val="auto"/>
          <w:sz w:val="20"/>
          <w:szCs w:val="20"/>
        </w:rPr>
        <w:t xml:space="preserve"> </w:t>
      </w:r>
      <w:r w:rsidRPr="000C306A">
        <w:rPr>
          <w:rStyle w:val="A0"/>
          <w:rFonts w:ascii="Arial" w:hAnsi="Arial" w:cs="Arial"/>
          <w:color w:val="auto"/>
          <w:sz w:val="20"/>
          <w:szCs w:val="20"/>
        </w:rPr>
        <w:t>shall be a two-component material conforming to the following based on the epoxy without sand, except</w:t>
      </w:r>
      <w:r w:rsidR="000C306A">
        <w:rPr>
          <w:rStyle w:val="A0"/>
          <w:rFonts w:ascii="Arial" w:hAnsi="Arial" w:cs="Arial"/>
          <w:color w:val="auto"/>
          <w:sz w:val="20"/>
          <w:szCs w:val="20"/>
        </w:rPr>
        <w:t xml:space="preserve"> for the cure time requirement:</w:t>
      </w:r>
    </w:p>
    <w:tbl>
      <w:tblPr>
        <w:tblW w:w="0" w:type="auto"/>
        <w:tblInd w:w="1088" w:type="dxa"/>
        <w:tblLayout w:type="fixed"/>
        <w:tblCellMar>
          <w:left w:w="0" w:type="dxa"/>
          <w:right w:w="0" w:type="dxa"/>
        </w:tblCellMar>
        <w:tblLook w:val="0000" w:firstRow="0" w:lastRow="0" w:firstColumn="0" w:lastColumn="0" w:noHBand="0" w:noVBand="0"/>
      </w:tblPr>
      <w:tblGrid>
        <w:gridCol w:w="3420"/>
        <w:gridCol w:w="2790"/>
        <w:gridCol w:w="2070"/>
      </w:tblGrid>
      <w:tr w:rsidR="000C306A" w:rsidRPr="00CD21F0" w14:paraId="22750A73" w14:textId="77777777" w:rsidTr="000C306A">
        <w:trPr>
          <w:trHeight w:val="135"/>
        </w:trPr>
        <w:tc>
          <w:tcPr>
            <w:tcW w:w="3420" w:type="dxa"/>
            <w:tcBorders>
              <w:top w:val="single" w:sz="4" w:space="0" w:color="auto"/>
              <w:bottom w:val="single" w:sz="4" w:space="0" w:color="auto"/>
            </w:tcBorders>
            <w:vAlign w:val="bottom"/>
          </w:tcPr>
          <w:p w14:paraId="5DFF79A5" w14:textId="77777777" w:rsidR="000C306A" w:rsidRPr="00CD21F0" w:rsidRDefault="000C306A" w:rsidP="000C306A">
            <w:pPr>
              <w:suppressAutoHyphens/>
              <w:jc w:val="center"/>
            </w:pPr>
          </w:p>
          <w:p w14:paraId="2CEA8AF4" w14:textId="15AA0CD7" w:rsidR="000C306A" w:rsidRPr="00CD21F0" w:rsidRDefault="000C306A" w:rsidP="000C306A">
            <w:pPr>
              <w:suppressAutoHyphens/>
              <w:jc w:val="center"/>
            </w:pPr>
            <w:r w:rsidRPr="00CD21F0">
              <w:rPr>
                <w:b/>
              </w:rPr>
              <w:t>Property</w:t>
            </w:r>
          </w:p>
        </w:tc>
        <w:tc>
          <w:tcPr>
            <w:tcW w:w="2790" w:type="dxa"/>
            <w:tcBorders>
              <w:top w:val="single" w:sz="4" w:space="0" w:color="auto"/>
              <w:bottom w:val="single" w:sz="4" w:space="0" w:color="auto"/>
            </w:tcBorders>
            <w:vAlign w:val="bottom"/>
          </w:tcPr>
          <w:p w14:paraId="3CE18E94" w14:textId="77777777" w:rsidR="000C306A" w:rsidRPr="00CD21F0" w:rsidRDefault="000C306A" w:rsidP="000C306A">
            <w:pPr>
              <w:suppressAutoHyphens/>
              <w:jc w:val="center"/>
            </w:pPr>
            <w:r w:rsidRPr="00CD21F0">
              <w:rPr>
                <w:b/>
              </w:rPr>
              <w:t>Test</w:t>
            </w:r>
          </w:p>
          <w:p w14:paraId="342798BC" w14:textId="77777777" w:rsidR="000C306A" w:rsidRPr="00CD21F0" w:rsidRDefault="000C306A" w:rsidP="000C306A">
            <w:pPr>
              <w:suppressAutoHyphens/>
              <w:jc w:val="center"/>
            </w:pPr>
            <w:r w:rsidRPr="00CD21F0">
              <w:rPr>
                <w:b/>
              </w:rPr>
              <w:t>Procedures</w:t>
            </w:r>
          </w:p>
        </w:tc>
        <w:tc>
          <w:tcPr>
            <w:tcW w:w="2070" w:type="dxa"/>
            <w:tcBorders>
              <w:top w:val="single" w:sz="4" w:space="0" w:color="auto"/>
              <w:bottom w:val="single" w:sz="4" w:space="0" w:color="auto"/>
            </w:tcBorders>
            <w:vAlign w:val="bottom"/>
          </w:tcPr>
          <w:p w14:paraId="6E1B3D62" w14:textId="77777777" w:rsidR="000C306A" w:rsidRPr="00CD21F0" w:rsidRDefault="000C306A" w:rsidP="000C306A">
            <w:pPr>
              <w:suppressAutoHyphens/>
              <w:jc w:val="center"/>
            </w:pPr>
            <w:r w:rsidRPr="00CD21F0">
              <w:rPr>
                <w:b/>
              </w:rPr>
              <w:t>Physical</w:t>
            </w:r>
          </w:p>
          <w:p w14:paraId="260ED7AF" w14:textId="77777777" w:rsidR="000C306A" w:rsidRPr="00CD21F0" w:rsidRDefault="000C306A" w:rsidP="000C306A">
            <w:pPr>
              <w:suppressAutoHyphens/>
              <w:jc w:val="center"/>
            </w:pPr>
            <w:r w:rsidRPr="00CD21F0">
              <w:rPr>
                <w:b/>
              </w:rPr>
              <w:t>Requirements</w:t>
            </w:r>
          </w:p>
        </w:tc>
      </w:tr>
      <w:tr w:rsidR="000C306A" w:rsidRPr="00CD21F0" w14:paraId="6C5AE7FD" w14:textId="77777777" w:rsidTr="000C306A">
        <w:trPr>
          <w:trHeight w:val="70"/>
        </w:trPr>
        <w:tc>
          <w:tcPr>
            <w:tcW w:w="3420" w:type="dxa"/>
            <w:tcBorders>
              <w:top w:val="single" w:sz="4" w:space="0" w:color="auto"/>
            </w:tcBorders>
            <w:vAlign w:val="bottom"/>
          </w:tcPr>
          <w:p w14:paraId="7F1EA841" w14:textId="77777777" w:rsidR="000C306A" w:rsidRPr="00CD21F0" w:rsidRDefault="000C306A" w:rsidP="000C306A">
            <w:pPr>
              <w:suppressAutoHyphens/>
              <w:ind w:left="180" w:right="90" w:hanging="90"/>
              <w:jc w:val="center"/>
            </w:pPr>
            <w:r w:rsidRPr="00CD21F0">
              <w:t>Pot life at 77</w:t>
            </w:r>
            <w:r w:rsidRPr="00CD21F0">
              <w:rPr>
                <w:vertAlign w:val="superscript"/>
              </w:rPr>
              <w:t>o</w:t>
            </w:r>
            <w:r w:rsidRPr="00CD21F0">
              <w:t>F</w:t>
            </w:r>
          </w:p>
        </w:tc>
        <w:tc>
          <w:tcPr>
            <w:tcW w:w="2790" w:type="dxa"/>
            <w:tcBorders>
              <w:top w:val="single" w:sz="4" w:space="0" w:color="auto"/>
            </w:tcBorders>
            <w:vAlign w:val="bottom"/>
          </w:tcPr>
          <w:p w14:paraId="5629B495" w14:textId="77777777" w:rsidR="000C306A" w:rsidRPr="00CD21F0" w:rsidRDefault="000C306A" w:rsidP="000C306A">
            <w:pPr>
              <w:suppressAutoHyphens/>
              <w:ind w:left="180"/>
              <w:jc w:val="center"/>
            </w:pPr>
            <w:r w:rsidRPr="00CD21F0">
              <w:t>ASTM C881, Para. 11.2</w:t>
            </w:r>
          </w:p>
        </w:tc>
        <w:tc>
          <w:tcPr>
            <w:tcW w:w="2070" w:type="dxa"/>
            <w:tcBorders>
              <w:top w:val="single" w:sz="4" w:space="0" w:color="auto"/>
            </w:tcBorders>
            <w:vAlign w:val="bottom"/>
          </w:tcPr>
          <w:p w14:paraId="1901926C" w14:textId="77777777" w:rsidR="000C306A" w:rsidRPr="00CD21F0" w:rsidRDefault="000C306A" w:rsidP="000C306A">
            <w:pPr>
              <w:suppressAutoHyphens/>
              <w:ind w:left="90"/>
              <w:jc w:val="center"/>
            </w:pPr>
            <w:r w:rsidRPr="00CD21F0">
              <w:t>Min. 12 min</w:t>
            </w:r>
          </w:p>
        </w:tc>
      </w:tr>
      <w:tr w:rsidR="000C306A" w:rsidRPr="00CD21F0" w14:paraId="7A4112CC" w14:textId="77777777" w:rsidTr="000C306A">
        <w:trPr>
          <w:trHeight w:val="80"/>
        </w:trPr>
        <w:tc>
          <w:tcPr>
            <w:tcW w:w="3420" w:type="dxa"/>
            <w:vAlign w:val="bottom"/>
          </w:tcPr>
          <w:p w14:paraId="7682BBEF" w14:textId="77777777" w:rsidR="000C306A" w:rsidRPr="00CD21F0" w:rsidRDefault="000C306A" w:rsidP="000C306A">
            <w:pPr>
              <w:suppressAutoHyphens/>
              <w:ind w:left="180" w:right="90" w:hanging="90"/>
              <w:jc w:val="center"/>
            </w:pPr>
            <w:r w:rsidRPr="00CD21F0">
              <w:t>Initial cure time at 77</w:t>
            </w:r>
            <w:r w:rsidRPr="00CD21F0">
              <w:rPr>
                <w:vertAlign w:val="superscript"/>
              </w:rPr>
              <w:t>o</w:t>
            </w:r>
            <w:r w:rsidRPr="00CD21F0">
              <w:t>F</w:t>
            </w:r>
          </w:p>
        </w:tc>
        <w:tc>
          <w:tcPr>
            <w:tcW w:w="2790" w:type="dxa"/>
            <w:vAlign w:val="bottom"/>
          </w:tcPr>
          <w:p w14:paraId="1070B6BD" w14:textId="77777777" w:rsidR="000C306A" w:rsidRPr="00CD21F0" w:rsidRDefault="000C306A" w:rsidP="000C306A">
            <w:pPr>
              <w:suppressAutoHyphens/>
              <w:ind w:left="180"/>
              <w:jc w:val="center"/>
            </w:pPr>
          </w:p>
        </w:tc>
        <w:tc>
          <w:tcPr>
            <w:tcW w:w="2070" w:type="dxa"/>
            <w:vAlign w:val="bottom"/>
          </w:tcPr>
          <w:p w14:paraId="4F1F2E53" w14:textId="77777777" w:rsidR="000C306A" w:rsidRPr="00CD21F0" w:rsidRDefault="000C306A" w:rsidP="000C306A">
            <w:pPr>
              <w:suppressAutoHyphens/>
              <w:ind w:left="90"/>
              <w:jc w:val="center"/>
            </w:pPr>
            <w:r w:rsidRPr="00CD21F0">
              <w:t>Max. 60 min</w:t>
            </w:r>
          </w:p>
        </w:tc>
      </w:tr>
      <w:tr w:rsidR="000C306A" w:rsidRPr="00CD21F0" w14:paraId="531E1293" w14:textId="77777777" w:rsidTr="000C306A">
        <w:trPr>
          <w:trHeight w:val="80"/>
        </w:trPr>
        <w:tc>
          <w:tcPr>
            <w:tcW w:w="3420" w:type="dxa"/>
            <w:vAlign w:val="bottom"/>
          </w:tcPr>
          <w:p w14:paraId="2D7B047C" w14:textId="77777777" w:rsidR="000C306A" w:rsidRPr="00CD21F0" w:rsidRDefault="000C306A" w:rsidP="000C306A">
            <w:pPr>
              <w:suppressAutoHyphens/>
              <w:ind w:left="180" w:right="90" w:hanging="90"/>
              <w:jc w:val="center"/>
            </w:pPr>
            <w:r w:rsidRPr="00CD21F0">
              <w:t>Hardness, Shore D</w:t>
            </w:r>
          </w:p>
        </w:tc>
        <w:tc>
          <w:tcPr>
            <w:tcW w:w="2790" w:type="dxa"/>
            <w:vAlign w:val="bottom"/>
          </w:tcPr>
          <w:p w14:paraId="6367E3EF" w14:textId="77777777" w:rsidR="000C306A" w:rsidRPr="00CD21F0" w:rsidRDefault="000C306A" w:rsidP="000C306A">
            <w:pPr>
              <w:suppressAutoHyphens/>
              <w:ind w:left="180"/>
              <w:jc w:val="center"/>
            </w:pPr>
            <w:r w:rsidRPr="00CD21F0">
              <w:t>ASTM D2240</w:t>
            </w:r>
          </w:p>
        </w:tc>
        <w:tc>
          <w:tcPr>
            <w:tcW w:w="2070" w:type="dxa"/>
            <w:vAlign w:val="bottom"/>
          </w:tcPr>
          <w:p w14:paraId="23A02E54" w14:textId="77777777" w:rsidR="000C306A" w:rsidRPr="00CD21F0" w:rsidRDefault="000C306A" w:rsidP="000C306A">
            <w:pPr>
              <w:suppressAutoHyphens/>
              <w:ind w:left="90"/>
              <w:jc w:val="center"/>
            </w:pPr>
            <w:r w:rsidRPr="00CD21F0">
              <w:t>25-65</w:t>
            </w:r>
          </w:p>
        </w:tc>
      </w:tr>
      <w:tr w:rsidR="000C306A" w:rsidRPr="00CD21F0" w14:paraId="48622293" w14:textId="77777777" w:rsidTr="000C306A">
        <w:trPr>
          <w:trHeight w:val="80"/>
        </w:trPr>
        <w:tc>
          <w:tcPr>
            <w:tcW w:w="3420" w:type="dxa"/>
            <w:vAlign w:val="bottom"/>
          </w:tcPr>
          <w:p w14:paraId="43BB64DF" w14:textId="77777777" w:rsidR="000C306A" w:rsidRPr="00CD21F0" w:rsidRDefault="000C306A" w:rsidP="000C306A">
            <w:pPr>
              <w:suppressAutoHyphens/>
              <w:ind w:left="180" w:right="90" w:hanging="90"/>
              <w:jc w:val="center"/>
            </w:pPr>
            <w:r w:rsidRPr="00CD21F0">
              <w:t>Elongation</w:t>
            </w:r>
          </w:p>
        </w:tc>
        <w:tc>
          <w:tcPr>
            <w:tcW w:w="2790" w:type="dxa"/>
            <w:vAlign w:val="bottom"/>
          </w:tcPr>
          <w:p w14:paraId="0719A631" w14:textId="77777777" w:rsidR="000C306A" w:rsidRPr="00CD21F0" w:rsidRDefault="000C306A" w:rsidP="000C306A">
            <w:pPr>
              <w:suppressAutoHyphens/>
              <w:ind w:left="180"/>
              <w:jc w:val="center"/>
            </w:pPr>
            <w:r w:rsidRPr="00CD21F0">
              <w:t>ASTM D638</w:t>
            </w:r>
          </w:p>
        </w:tc>
        <w:tc>
          <w:tcPr>
            <w:tcW w:w="2070" w:type="dxa"/>
            <w:vAlign w:val="bottom"/>
          </w:tcPr>
          <w:p w14:paraId="7E095DD8" w14:textId="77777777" w:rsidR="000C306A" w:rsidRPr="00CD21F0" w:rsidRDefault="000C306A" w:rsidP="000C306A">
            <w:pPr>
              <w:suppressAutoHyphens/>
              <w:ind w:left="90"/>
              <w:jc w:val="center"/>
            </w:pPr>
            <w:r w:rsidRPr="00CD21F0">
              <w:t>Min. 50%</w:t>
            </w:r>
          </w:p>
        </w:tc>
      </w:tr>
      <w:tr w:rsidR="000C306A" w:rsidRPr="00CD21F0" w14:paraId="6280013B" w14:textId="77777777" w:rsidTr="000C306A">
        <w:trPr>
          <w:trHeight w:val="80"/>
        </w:trPr>
        <w:tc>
          <w:tcPr>
            <w:tcW w:w="3420" w:type="dxa"/>
            <w:vAlign w:val="bottom"/>
          </w:tcPr>
          <w:p w14:paraId="77D54C06" w14:textId="77777777" w:rsidR="000C306A" w:rsidRPr="00CD21F0" w:rsidRDefault="000C306A" w:rsidP="000C306A">
            <w:pPr>
              <w:suppressAutoHyphens/>
              <w:ind w:left="180" w:right="90" w:hanging="90"/>
              <w:jc w:val="center"/>
            </w:pPr>
            <w:r w:rsidRPr="00CD21F0">
              <w:t>Water absorption (24 hr)</w:t>
            </w:r>
          </w:p>
        </w:tc>
        <w:tc>
          <w:tcPr>
            <w:tcW w:w="2790" w:type="dxa"/>
            <w:vAlign w:val="bottom"/>
          </w:tcPr>
          <w:p w14:paraId="4CD26E3A" w14:textId="77777777" w:rsidR="000C306A" w:rsidRPr="00CD21F0" w:rsidRDefault="000C306A" w:rsidP="000C306A">
            <w:pPr>
              <w:suppressAutoHyphens/>
              <w:ind w:left="180"/>
              <w:jc w:val="center"/>
            </w:pPr>
            <w:r w:rsidRPr="00CD21F0">
              <w:t>ASTM D570</w:t>
            </w:r>
          </w:p>
        </w:tc>
        <w:tc>
          <w:tcPr>
            <w:tcW w:w="2070" w:type="dxa"/>
            <w:vAlign w:val="bottom"/>
          </w:tcPr>
          <w:p w14:paraId="3FDB7E10" w14:textId="77777777" w:rsidR="000C306A" w:rsidRPr="00CD21F0" w:rsidRDefault="000C306A" w:rsidP="000C306A">
            <w:pPr>
              <w:suppressAutoHyphens/>
              <w:ind w:left="90"/>
              <w:jc w:val="center"/>
            </w:pPr>
            <w:r w:rsidRPr="00CD21F0">
              <w:t>Max. 0.5%</w:t>
            </w:r>
          </w:p>
        </w:tc>
      </w:tr>
      <w:tr w:rsidR="000C306A" w:rsidRPr="00CD21F0" w14:paraId="366D7A45" w14:textId="77777777" w:rsidTr="000C306A">
        <w:trPr>
          <w:trHeight w:val="80"/>
        </w:trPr>
        <w:tc>
          <w:tcPr>
            <w:tcW w:w="3420" w:type="dxa"/>
            <w:vAlign w:val="bottom"/>
          </w:tcPr>
          <w:p w14:paraId="63BC10F8" w14:textId="77777777" w:rsidR="000C306A" w:rsidRPr="00CD21F0" w:rsidRDefault="000C306A" w:rsidP="000C306A">
            <w:pPr>
              <w:suppressAutoHyphens/>
              <w:ind w:left="180" w:right="90" w:hanging="90"/>
              <w:jc w:val="center"/>
            </w:pPr>
            <w:r w:rsidRPr="00CD21F0">
              <w:t>3% NaCl absorption</w:t>
            </w:r>
            <w:r>
              <w:t xml:space="preserve"> </w:t>
            </w:r>
            <w:r w:rsidRPr="00CD21F0">
              <w:t>(24 hr)</w:t>
            </w:r>
          </w:p>
        </w:tc>
        <w:tc>
          <w:tcPr>
            <w:tcW w:w="2790" w:type="dxa"/>
            <w:vAlign w:val="bottom"/>
          </w:tcPr>
          <w:p w14:paraId="40E3E072" w14:textId="77777777" w:rsidR="000C306A" w:rsidRPr="00CD21F0" w:rsidRDefault="000C306A" w:rsidP="000C306A">
            <w:pPr>
              <w:suppressAutoHyphens/>
              <w:ind w:left="180"/>
              <w:jc w:val="center"/>
            </w:pPr>
            <w:r w:rsidRPr="00CD21F0">
              <w:t>ASTM D570</w:t>
            </w:r>
          </w:p>
        </w:tc>
        <w:tc>
          <w:tcPr>
            <w:tcW w:w="2070" w:type="dxa"/>
            <w:vAlign w:val="bottom"/>
          </w:tcPr>
          <w:p w14:paraId="012653E7" w14:textId="77777777" w:rsidR="000C306A" w:rsidRPr="00CD21F0" w:rsidRDefault="000C306A" w:rsidP="000C306A">
            <w:pPr>
              <w:suppressAutoHyphens/>
              <w:ind w:left="90"/>
              <w:jc w:val="center"/>
            </w:pPr>
            <w:r w:rsidRPr="00CD21F0">
              <w:t>Max. 0.5%</w:t>
            </w:r>
          </w:p>
        </w:tc>
      </w:tr>
      <w:tr w:rsidR="000C306A" w:rsidRPr="00CD21F0" w14:paraId="600E8DA6" w14:textId="77777777" w:rsidTr="000C306A">
        <w:trPr>
          <w:trHeight w:val="80"/>
        </w:trPr>
        <w:tc>
          <w:tcPr>
            <w:tcW w:w="3420" w:type="dxa"/>
            <w:vAlign w:val="bottom"/>
          </w:tcPr>
          <w:p w14:paraId="20F86922" w14:textId="77777777" w:rsidR="000C306A" w:rsidRPr="00CD21F0" w:rsidRDefault="000C306A" w:rsidP="000C306A">
            <w:pPr>
              <w:suppressAutoHyphens/>
              <w:ind w:left="180" w:right="90" w:hanging="90"/>
              <w:jc w:val="center"/>
            </w:pPr>
            <w:r w:rsidRPr="00CD21F0">
              <w:t>ASTM No. 3 Oil absorption (24 hr)</w:t>
            </w:r>
          </w:p>
        </w:tc>
        <w:tc>
          <w:tcPr>
            <w:tcW w:w="2790" w:type="dxa"/>
            <w:vAlign w:val="bottom"/>
          </w:tcPr>
          <w:p w14:paraId="74E607E7" w14:textId="77777777" w:rsidR="000C306A" w:rsidRPr="00CD21F0" w:rsidRDefault="000C306A" w:rsidP="000C306A">
            <w:pPr>
              <w:suppressAutoHyphens/>
              <w:ind w:left="180"/>
              <w:jc w:val="center"/>
            </w:pPr>
            <w:r w:rsidRPr="00CD21F0">
              <w:t>ASTM D570</w:t>
            </w:r>
          </w:p>
        </w:tc>
        <w:tc>
          <w:tcPr>
            <w:tcW w:w="2070" w:type="dxa"/>
            <w:vAlign w:val="bottom"/>
          </w:tcPr>
          <w:p w14:paraId="37CA1EDB" w14:textId="77777777" w:rsidR="000C306A" w:rsidRPr="00CD21F0" w:rsidRDefault="000C306A" w:rsidP="000C306A">
            <w:pPr>
              <w:suppressAutoHyphens/>
              <w:ind w:left="90"/>
              <w:jc w:val="center"/>
            </w:pPr>
            <w:r w:rsidRPr="00CD21F0">
              <w:t>Max. 0.1%</w:t>
            </w:r>
          </w:p>
        </w:tc>
      </w:tr>
      <w:tr w:rsidR="000C306A" w:rsidRPr="00CD21F0" w14:paraId="0D0EFC86" w14:textId="77777777" w:rsidTr="000C306A">
        <w:trPr>
          <w:trHeight w:val="80"/>
        </w:trPr>
        <w:tc>
          <w:tcPr>
            <w:tcW w:w="3420" w:type="dxa"/>
            <w:tcBorders>
              <w:bottom w:val="single" w:sz="4" w:space="0" w:color="auto"/>
            </w:tcBorders>
            <w:vAlign w:val="bottom"/>
          </w:tcPr>
          <w:p w14:paraId="295D0E32" w14:textId="77777777" w:rsidR="000C306A" w:rsidRPr="00CD21F0" w:rsidRDefault="000C306A" w:rsidP="000C306A">
            <w:pPr>
              <w:suppressAutoHyphens/>
              <w:ind w:left="180" w:right="90" w:hanging="90"/>
              <w:jc w:val="center"/>
            </w:pPr>
            <w:r w:rsidRPr="00CD21F0">
              <w:t>Gasoline absorption (24 hr)</w:t>
            </w:r>
          </w:p>
        </w:tc>
        <w:tc>
          <w:tcPr>
            <w:tcW w:w="2790" w:type="dxa"/>
            <w:tcBorders>
              <w:bottom w:val="single" w:sz="4" w:space="0" w:color="auto"/>
            </w:tcBorders>
            <w:vAlign w:val="bottom"/>
          </w:tcPr>
          <w:p w14:paraId="71F6556D" w14:textId="77777777" w:rsidR="000C306A" w:rsidRPr="00CD21F0" w:rsidRDefault="000C306A" w:rsidP="000C306A">
            <w:pPr>
              <w:suppressAutoHyphens/>
              <w:ind w:left="180"/>
              <w:jc w:val="center"/>
            </w:pPr>
            <w:r w:rsidRPr="00CD21F0">
              <w:t>ASTM D570</w:t>
            </w:r>
          </w:p>
        </w:tc>
        <w:tc>
          <w:tcPr>
            <w:tcW w:w="2070" w:type="dxa"/>
            <w:tcBorders>
              <w:bottom w:val="single" w:sz="4" w:space="0" w:color="auto"/>
            </w:tcBorders>
            <w:vAlign w:val="bottom"/>
          </w:tcPr>
          <w:p w14:paraId="12381875" w14:textId="77777777" w:rsidR="000C306A" w:rsidRPr="00CD21F0" w:rsidRDefault="000C306A" w:rsidP="000C306A">
            <w:pPr>
              <w:suppressAutoHyphens/>
              <w:ind w:left="90"/>
              <w:jc w:val="center"/>
            </w:pPr>
            <w:r w:rsidRPr="00CD21F0">
              <w:t>Max. 1.0%</w:t>
            </w:r>
          </w:p>
        </w:tc>
      </w:tr>
    </w:tbl>
    <w:p w14:paraId="12FA671E" w14:textId="77777777" w:rsidR="000C306A" w:rsidRPr="006535A8" w:rsidRDefault="000C306A" w:rsidP="006535A8">
      <w:pPr>
        <w:pStyle w:val="Default"/>
        <w:rPr>
          <w:rFonts w:ascii="Arial" w:hAnsi="Arial" w:cs="Arial"/>
          <w:sz w:val="20"/>
          <w:szCs w:val="20"/>
        </w:rPr>
      </w:pPr>
    </w:p>
    <w:p w14:paraId="2B52937C" w14:textId="77777777" w:rsidR="00C65130" w:rsidRDefault="00C65130" w:rsidP="006535A8">
      <w:pPr>
        <w:pStyle w:val="Pa4"/>
        <w:spacing w:after="240" w:line="240" w:lineRule="auto"/>
        <w:ind w:left="720"/>
        <w:jc w:val="both"/>
        <w:rPr>
          <w:rStyle w:val="A0"/>
          <w:rFonts w:ascii="Arial" w:hAnsi="Arial" w:cs="Arial"/>
          <w:color w:val="auto"/>
          <w:sz w:val="20"/>
          <w:szCs w:val="20"/>
        </w:rPr>
      </w:pPr>
      <w:r w:rsidRPr="00C65130">
        <w:rPr>
          <w:rStyle w:val="A0"/>
          <w:rFonts w:ascii="Arial" w:hAnsi="Arial" w:cs="Arial"/>
          <w:color w:val="auto"/>
          <w:sz w:val="20"/>
          <w:szCs w:val="20"/>
        </w:rPr>
        <w:t xml:space="preserve">The sand used in the epoxy-resin system shall conform to the following grading </w:t>
      </w:r>
      <w:r w:rsidR="000C306A">
        <w:rPr>
          <w:rStyle w:val="A0"/>
          <w:rFonts w:ascii="Arial" w:hAnsi="Arial" w:cs="Arial"/>
          <w:color w:val="auto"/>
          <w:sz w:val="20"/>
          <w:szCs w:val="20"/>
        </w:rPr>
        <w:t>requirements:</w:t>
      </w:r>
    </w:p>
    <w:tbl>
      <w:tblPr>
        <w:tblW w:w="0" w:type="auto"/>
        <w:tblInd w:w="1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8"/>
        <w:gridCol w:w="3060"/>
      </w:tblGrid>
      <w:tr w:rsidR="000C306A" w:rsidRPr="00CD21F0" w14:paraId="3C83F3B6" w14:textId="77777777" w:rsidTr="006535A8">
        <w:trPr>
          <w:trHeight w:val="288"/>
        </w:trPr>
        <w:tc>
          <w:tcPr>
            <w:tcW w:w="3618" w:type="dxa"/>
            <w:tcBorders>
              <w:top w:val="nil"/>
              <w:left w:val="nil"/>
              <w:bottom w:val="single" w:sz="4" w:space="0" w:color="auto"/>
              <w:right w:val="nil"/>
            </w:tcBorders>
          </w:tcPr>
          <w:p w14:paraId="19F0CE9F" w14:textId="77777777" w:rsidR="000C306A" w:rsidRPr="00CD21F0" w:rsidRDefault="000C306A" w:rsidP="006535A8">
            <w:pPr>
              <w:suppressAutoHyphens/>
              <w:jc w:val="center"/>
            </w:pPr>
            <w:r w:rsidRPr="00CD21F0">
              <w:rPr>
                <w:b/>
              </w:rPr>
              <w:t>Sieve No.</w:t>
            </w:r>
          </w:p>
        </w:tc>
        <w:tc>
          <w:tcPr>
            <w:tcW w:w="3060" w:type="dxa"/>
            <w:tcBorders>
              <w:top w:val="nil"/>
              <w:left w:val="nil"/>
              <w:bottom w:val="single" w:sz="4" w:space="0" w:color="auto"/>
              <w:right w:val="nil"/>
            </w:tcBorders>
          </w:tcPr>
          <w:p w14:paraId="463363AE" w14:textId="77777777" w:rsidR="000C306A" w:rsidRPr="00CD21F0" w:rsidRDefault="000C306A" w:rsidP="006535A8">
            <w:pPr>
              <w:suppressAutoHyphens/>
              <w:jc w:val="center"/>
            </w:pPr>
            <w:r w:rsidRPr="00CD21F0">
              <w:rPr>
                <w:b/>
              </w:rPr>
              <w:t>% Passing</w:t>
            </w:r>
          </w:p>
        </w:tc>
      </w:tr>
      <w:tr w:rsidR="000C306A" w:rsidRPr="00CD21F0" w14:paraId="52EF523B" w14:textId="77777777" w:rsidTr="006535A8">
        <w:tc>
          <w:tcPr>
            <w:tcW w:w="3618" w:type="dxa"/>
            <w:tcBorders>
              <w:top w:val="single" w:sz="4" w:space="0" w:color="auto"/>
              <w:left w:val="nil"/>
              <w:bottom w:val="nil"/>
              <w:right w:val="nil"/>
            </w:tcBorders>
          </w:tcPr>
          <w:p w14:paraId="2D295D5E" w14:textId="77777777" w:rsidR="000C306A" w:rsidRPr="00CD21F0" w:rsidRDefault="000C306A" w:rsidP="006535A8">
            <w:pPr>
              <w:suppressAutoHyphens/>
              <w:jc w:val="center"/>
            </w:pPr>
            <w:r w:rsidRPr="00CD21F0">
              <w:t>16</w:t>
            </w:r>
          </w:p>
        </w:tc>
        <w:tc>
          <w:tcPr>
            <w:tcW w:w="3060" w:type="dxa"/>
            <w:tcBorders>
              <w:top w:val="single" w:sz="4" w:space="0" w:color="auto"/>
              <w:left w:val="nil"/>
              <w:bottom w:val="nil"/>
              <w:right w:val="nil"/>
            </w:tcBorders>
          </w:tcPr>
          <w:p w14:paraId="26EFA73B" w14:textId="77777777" w:rsidR="000C306A" w:rsidRPr="00CD21F0" w:rsidRDefault="000C306A" w:rsidP="006535A8">
            <w:pPr>
              <w:suppressAutoHyphens/>
              <w:jc w:val="center"/>
            </w:pPr>
            <w:r w:rsidRPr="00CD21F0">
              <w:t>100</w:t>
            </w:r>
          </w:p>
        </w:tc>
      </w:tr>
      <w:tr w:rsidR="000C306A" w:rsidRPr="00CD21F0" w14:paraId="10B0BDCD" w14:textId="77777777" w:rsidTr="006535A8">
        <w:tc>
          <w:tcPr>
            <w:tcW w:w="3618" w:type="dxa"/>
            <w:tcBorders>
              <w:top w:val="nil"/>
              <w:left w:val="nil"/>
              <w:bottom w:val="nil"/>
              <w:right w:val="nil"/>
            </w:tcBorders>
          </w:tcPr>
          <w:p w14:paraId="42328C6E" w14:textId="77777777" w:rsidR="000C306A" w:rsidRPr="00CD21F0" w:rsidRDefault="000C306A" w:rsidP="006535A8">
            <w:pPr>
              <w:suppressAutoHyphens/>
              <w:jc w:val="center"/>
            </w:pPr>
            <w:r w:rsidRPr="00CD21F0">
              <w:t>30</w:t>
            </w:r>
          </w:p>
        </w:tc>
        <w:tc>
          <w:tcPr>
            <w:tcW w:w="3060" w:type="dxa"/>
            <w:tcBorders>
              <w:top w:val="nil"/>
              <w:left w:val="nil"/>
              <w:bottom w:val="nil"/>
              <w:right w:val="nil"/>
            </w:tcBorders>
          </w:tcPr>
          <w:p w14:paraId="2842407D" w14:textId="77777777" w:rsidR="000C306A" w:rsidRPr="00CD21F0" w:rsidRDefault="000C306A" w:rsidP="006535A8">
            <w:pPr>
              <w:suppressAutoHyphens/>
              <w:jc w:val="center"/>
            </w:pPr>
            <w:r w:rsidRPr="00CD21F0">
              <w:t>95 ± 5</w:t>
            </w:r>
          </w:p>
        </w:tc>
      </w:tr>
      <w:tr w:rsidR="000C306A" w:rsidRPr="00CD21F0" w14:paraId="0BAD5663" w14:textId="77777777" w:rsidTr="006535A8">
        <w:tc>
          <w:tcPr>
            <w:tcW w:w="3618" w:type="dxa"/>
            <w:tcBorders>
              <w:top w:val="nil"/>
              <w:left w:val="nil"/>
              <w:bottom w:val="nil"/>
              <w:right w:val="nil"/>
            </w:tcBorders>
          </w:tcPr>
          <w:p w14:paraId="676E1266" w14:textId="77777777" w:rsidR="000C306A" w:rsidRPr="00CD21F0" w:rsidRDefault="000C306A" w:rsidP="006535A8">
            <w:pPr>
              <w:suppressAutoHyphens/>
              <w:jc w:val="center"/>
            </w:pPr>
            <w:r w:rsidRPr="00CD21F0">
              <w:t>100</w:t>
            </w:r>
          </w:p>
        </w:tc>
        <w:tc>
          <w:tcPr>
            <w:tcW w:w="3060" w:type="dxa"/>
            <w:tcBorders>
              <w:top w:val="nil"/>
              <w:left w:val="nil"/>
              <w:bottom w:val="nil"/>
              <w:right w:val="nil"/>
            </w:tcBorders>
          </w:tcPr>
          <w:p w14:paraId="04C4C45A" w14:textId="77777777" w:rsidR="000C306A" w:rsidRPr="00CD21F0" w:rsidRDefault="000C306A" w:rsidP="006535A8">
            <w:pPr>
              <w:suppressAutoHyphens/>
              <w:jc w:val="center"/>
            </w:pPr>
            <w:r w:rsidRPr="00CD21F0">
              <w:t>Max. 10</w:t>
            </w:r>
          </w:p>
        </w:tc>
      </w:tr>
      <w:tr w:rsidR="000C306A" w:rsidRPr="00CD21F0" w14:paraId="483CEB26" w14:textId="77777777" w:rsidTr="006535A8">
        <w:tc>
          <w:tcPr>
            <w:tcW w:w="3618" w:type="dxa"/>
            <w:tcBorders>
              <w:top w:val="nil"/>
              <w:left w:val="nil"/>
              <w:bottom w:val="single" w:sz="4" w:space="0" w:color="auto"/>
              <w:right w:val="nil"/>
            </w:tcBorders>
          </w:tcPr>
          <w:p w14:paraId="13D7D575" w14:textId="77777777" w:rsidR="000C306A" w:rsidRPr="00CD21F0" w:rsidRDefault="000C306A" w:rsidP="006535A8">
            <w:pPr>
              <w:suppressAutoHyphens/>
              <w:jc w:val="center"/>
            </w:pPr>
            <w:r w:rsidRPr="00CD21F0">
              <w:t>200</w:t>
            </w:r>
          </w:p>
        </w:tc>
        <w:tc>
          <w:tcPr>
            <w:tcW w:w="3060" w:type="dxa"/>
            <w:tcBorders>
              <w:top w:val="nil"/>
              <w:left w:val="nil"/>
              <w:bottom w:val="single" w:sz="4" w:space="0" w:color="auto"/>
              <w:right w:val="nil"/>
            </w:tcBorders>
          </w:tcPr>
          <w:p w14:paraId="5A24938A" w14:textId="77777777" w:rsidR="000C306A" w:rsidRPr="00CD21F0" w:rsidRDefault="000C306A" w:rsidP="006535A8">
            <w:pPr>
              <w:suppressAutoHyphens/>
              <w:jc w:val="center"/>
            </w:pPr>
            <w:r w:rsidRPr="00CD21F0">
              <w:t>Max. 3</w:t>
            </w:r>
          </w:p>
        </w:tc>
      </w:tr>
    </w:tbl>
    <w:p w14:paraId="6415FEB9" w14:textId="77777777" w:rsidR="000C306A" w:rsidRPr="006535A8" w:rsidRDefault="000C306A" w:rsidP="006535A8">
      <w:pPr>
        <w:pStyle w:val="Default"/>
        <w:rPr>
          <w:rFonts w:ascii="Arial" w:hAnsi="Arial" w:cs="Arial"/>
          <w:sz w:val="20"/>
          <w:szCs w:val="20"/>
        </w:rPr>
      </w:pPr>
    </w:p>
    <w:p w14:paraId="3AD9EAF4" w14:textId="77777777" w:rsidR="00C65130" w:rsidRDefault="00C65130" w:rsidP="006535A8">
      <w:pPr>
        <w:pStyle w:val="Pa1"/>
        <w:numPr>
          <w:ilvl w:val="1"/>
          <w:numId w:val="3"/>
        </w:numPr>
        <w:spacing w:after="240" w:line="240" w:lineRule="auto"/>
        <w:jc w:val="both"/>
        <w:rPr>
          <w:rStyle w:val="A0"/>
          <w:rFonts w:ascii="Arial" w:hAnsi="Arial" w:cs="Arial"/>
          <w:color w:val="auto"/>
          <w:sz w:val="20"/>
          <w:szCs w:val="20"/>
        </w:rPr>
      </w:pPr>
      <w:r w:rsidRPr="00C65130">
        <w:rPr>
          <w:rStyle w:val="A0"/>
          <w:rFonts w:ascii="Arial" w:hAnsi="Arial" w:cs="Arial"/>
          <w:b/>
          <w:bCs/>
          <w:color w:val="auto"/>
          <w:sz w:val="20"/>
          <w:szCs w:val="20"/>
        </w:rPr>
        <w:t>The polyester system</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shall be a two-component material conforming to the following</w:t>
      </w:r>
      <w:r w:rsidR="000C306A">
        <w:rPr>
          <w:rStyle w:val="A0"/>
          <w:rFonts w:ascii="Arial" w:hAnsi="Arial" w:cs="Arial"/>
          <w:color w:val="auto"/>
          <w:sz w:val="20"/>
          <w:szCs w:val="20"/>
        </w:rPr>
        <w:t>:</w:t>
      </w:r>
    </w:p>
    <w:tbl>
      <w:tblPr>
        <w:tblW w:w="8280" w:type="dxa"/>
        <w:tblInd w:w="1088" w:type="dxa"/>
        <w:tblLayout w:type="fixed"/>
        <w:tblCellMar>
          <w:left w:w="72" w:type="dxa"/>
          <w:right w:w="72" w:type="dxa"/>
        </w:tblCellMar>
        <w:tblLook w:val="0000" w:firstRow="0" w:lastRow="0" w:firstColumn="0" w:lastColumn="0" w:noHBand="0" w:noVBand="0"/>
      </w:tblPr>
      <w:tblGrid>
        <w:gridCol w:w="3690"/>
        <w:gridCol w:w="2610"/>
        <w:gridCol w:w="1980"/>
      </w:tblGrid>
      <w:tr w:rsidR="000C306A" w:rsidRPr="00CD21F0" w14:paraId="70B87049" w14:textId="77777777" w:rsidTr="006535A8">
        <w:trPr>
          <w:trHeight w:val="461"/>
        </w:trPr>
        <w:tc>
          <w:tcPr>
            <w:tcW w:w="3690" w:type="dxa"/>
            <w:tcBorders>
              <w:bottom w:val="single" w:sz="4" w:space="0" w:color="auto"/>
            </w:tcBorders>
            <w:tcMar>
              <w:left w:w="0" w:type="dxa"/>
              <w:right w:w="0" w:type="dxa"/>
            </w:tcMar>
          </w:tcPr>
          <w:p w14:paraId="5517741F" w14:textId="77777777" w:rsidR="000C306A" w:rsidRPr="00CD21F0" w:rsidRDefault="000C306A" w:rsidP="006535A8">
            <w:pPr>
              <w:suppressAutoHyphens/>
              <w:ind w:right="111"/>
              <w:jc w:val="center"/>
            </w:pPr>
          </w:p>
          <w:p w14:paraId="7FCEAF29" w14:textId="2D4C3406" w:rsidR="000C306A" w:rsidRPr="00CD21F0" w:rsidRDefault="000C306A" w:rsidP="006535A8">
            <w:pPr>
              <w:suppressAutoHyphens/>
              <w:jc w:val="center"/>
            </w:pPr>
            <w:r w:rsidRPr="00CD21F0">
              <w:rPr>
                <w:b/>
              </w:rPr>
              <w:t>Property</w:t>
            </w:r>
          </w:p>
        </w:tc>
        <w:tc>
          <w:tcPr>
            <w:tcW w:w="2610" w:type="dxa"/>
            <w:tcBorders>
              <w:bottom w:val="single" w:sz="4" w:space="0" w:color="auto"/>
            </w:tcBorders>
          </w:tcPr>
          <w:p w14:paraId="3722B94C" w14:textId="77777777" w:rsidR="000C306A" w:rsidRPr="00CD21F0" w:rsidRDefault="000C306A" w:rsidP="006535A8">
            <w:pPr>
              <w:suppressAutoHyphens/>
              <w:jc w:val="center"/>
            </w:pPr>
            <w:r w:rsidRPr="00CD21F0">
              <w:rPr>
                <w:b/>
              </w:rPr>
              <w:t>Test</w:t>
            </w:r>
          </w:p>
          <w:p w14:paraId="4A2B66C2" w14:textId="77777777" w:rsidR="000C306A" w:rsidRPr="00CD21F0" w:rsidRDefault="000C306A" w:rsidP="006535A8">
            <w:pPr>
              <w:suppressAutoHyphens/>
              <w:jc w:val="center"/>
            </w:pPr>
            <w:r w:rsidRPr="00CD21F0">
              <w:rPr>
                <w:b/>
              </w:rPr>
              <w:t>Procedures</w:t>
            </w:r>
          </w:p>
        </w:tc>
        <w:tc>
          <w:tcPr>
            <w:tcW w:w="1980" w:type="dxa"/>
            <w:tcBorders>
              <w:bottom w:val="single" w:sz="4" w:space="0" w:color="auto"/>
            </w:tcBorders>
          </w:tcPr>
          <w:p w14:paraId="7E120B9F" w14:textId="77777777" w:rsidR="000C306A" w:rsidRPr="00CD21F0" w:rsidRDefault="000C306A" w:rsidP="006535A8">
            <w:pPr>
              <w:suppressAutoHyphens/>
              <w:jc w:val="center"/>
            </w:pPr>
            <w:r w:rsidRPr="00CD21F0">
              <w:rPr>
                <w:b/>
              </w:rPr>
              <w:t>Physical</w:t>
            </w:r>
          </w:p>
          <w:p w14:paraId="1554C93A" w14:textId="77777777" w:rsidR="000C306A" w:rsidRPr="00CD21F0" w:rsidRDefault="000C306A" w:rsidP="006535A8">
            <w:pPr>
              <w:suppressAutoHyphens/>
              <w:jc w:val="center"/>
            </w:pPr>
            <w:r w:rsidRPr="00CD21F0">
              <w:rPr>
                <w:b/>
              </w:rPr>
              <w:t>Requirements</w:t>
            </w:r>
          </w:p>
        </w:tc>
      </w:tr>
      <w:tr w:rsidR="000C306A" w:rsidRPr="00CD21F0" w14:paraId="45686513" w14:textId="77777777" w:rsidTr="000C306A">
        <w:trPr>
          <w:trHeight w:val="70"/>
        </w:trPr>
        <w:tc>
          <w:tcPr>
            <w:tcW w:w="3690" w:type="dxa"/>
            <w:tcBorders>
              <w:top w:val="single" w:sz="4" w:space="0" w:color="auto"/>
            </w:tcBorders>
          </w:tcPr>
          <w:p w14:paraId="6EB8A5E4" w14:textId="77777777" w:rsidR="000C306A" w:rsidRPr="00CD21F0" w:rsidRDefault="000C306A" w:rsidP="006535A8">
            <w:pPr>
              <w:suppressAutoHyphens/>
              <w:jc w:val="both"/>
            </w:pPr>
            <w:r w:rsidRPr="00CD21F0">
              <w:t>Pot life at 77</w:t>
            </w:r>
            <w:r w:rsidRPr="00CD21F0">
              <w:rPr>
                <w:vertAlign w:val="superscript"/>
              </w:rPr>
              <w:t>o</w:t>
            </w:r>
            <w:r w:rsidRPr="00CD21F0">
              <w:t>F</w:t>
            </w:r>
          </w:p>
        </w:tc>
        <w:tc>
          <w:tcPr>
            <w:tcW w:w="2610" w:type="dxa"/>
            <w:tcBorders>
              <w:top w:val="single" w:sz="4" w:space="0" w:color="auto"/>
            </w:tcBorders>
            <w:tcMar>
              <w:left w:w="0" w:type="dxa"/>
              <w:right w:w="0" w:type="dxa"/>
            </w:tcMar>
          </w:tcPr>
          <w:p w14:paraId="3CC101F5" w14:textId="77777777" w:rsidR="000C306A" w:rsidRPr="00CD21F0" w:rsidRDefault="000C306A" w:rsidP="006535A8">
            <w:pPr>
              <w:suppressAutoHyphens/>
              <w:ind w:left="162" w:hanging="162"/>
              <w:jc w:val="center"/>
            </w:pPr>
            <w:r w:rsidRPr="00CD21F0">
              <w:t>ASTM C881, Para. 11.2</w:t>
            </w:r>
          </w:p>
        </w:tc>
        <w:tc>
          <w:tcPr>
            <w:tcW w:w="1980" w:type="dxa"/>
            <w:tcBorders>
              <w:top w:val="single" w:sz="4" w:space="0" w:color="auto"/>
            </w:tcBorders>
            <w:tcMar>
              <w:left w:w="0" w:type="dxa"/>
              <w:right w:w="0" w:type="dxa"/>
            </w:tcMar>
          </w:tcPr>
          <w:p w14:paraId="5374DDA8" w14:textId="77777777" w:rsidR="000C306A" w:rsidRPr="00CD21F0" w:rsidRDefault="000C306A" w:rsidP="006535A8">
            <w:pPr>
              <w:suppressAutoHyphens/>
              <w:jc w:val="center"/>
            </w:pPr>
            <w:r w:rsidRPr="00CD21F0">
              <w:t>Min. 12 min</w:t>
            </w:r>
          </w:p>
        </w:tc>
      </w:tr>
      <w:tr w:rsidR="000C306A" w:rsidRPr="00CD21F0" w14:paraId="69CE522E" w14:textId="77777777" w:rsidTr="000C306A">
        <w:trPr>
          <w:trHeight w:val="80"/>
        </w:trPr>
        <w:tc>
          <w:tcPr>
            <w:tcW w:w="3690" w:type="dxa"/>
            <w:tcMar>
              <w:left w:w="0" w:type="dxa"/>
              <w:right w:w="0" w:type="dxa"/>
            </w:tcMar>
          </w:tcPr>
          <w:p w14:paraId="50FA6B15" w14:textId="77777777" w:rsidR="000C306A" w:rsidRPr="00CD21F0" w:rsidRDefault="000C306A" w:rsidP="006535A8">
            <w:pPr>
              <w:suppressAutoHyphens/>
              <w:ind w:left="180" w:hanging="90"/>
              <w:jc w:val="both"/>
            </w:pPr>
            <w:r w:rsidRPr="00CD21F0">
              <w:t>Initial cure time at 77</w:t>
            </w:r>
            <w:r w:rsidRPr="00CD21F0">
              <w:rPr>
                <w:vertAlign w:val="superscript"/>
              </w:rPr>
              <w:t>o</w:t>
            </w:r>
            <w:r w:rsidRPr="00CD21F0">
              <w:t>F</w:t>
            </w:r>
          </w:p>
        </w:tc>
        <w:tc>
          <w:tcPr>
            <w:tcW w:w="2610" w:type="dxa"/>
          </w:tcPr>
          <w:p w14:paraId="31EAF506" w14:textId="77777777" w:rsidR="000C306A" w:rsidRPr="00CD21F0" w:rsidRDefault="000C306A" w:rsidP="006535A8">
            <w:pPr>
              <w:suppressAutoHyphens/>
              <w:jc w:val="center"/>
            </w:pPr>
          </w:p>
        </w:tc>
        <w:tc>
          <w:tcPr>
            <w:tcW w:w="1980" w:type="dxa"/>
          </w:tcPr>
          <w:p w14:paraId="1DC6AC57" w14:textId="77777777" w:rsidR="000C306A" w:rsidRPr="00CD21F0" w:rsidRDefault="000C306A" w:rsidP="006535A8">
            <w:pPr>
              <w:suppressAutoHyphens/>
              <w:jc w:val="center"/>
            </w:pPr>
            <w:r w:rsidRPr="00CD21F0">
              <w:t>Max. 45 min</w:t>
            </w:r>
          </w:p>
        </w:tc>
      </w:tr>
      <w:tr w:rsidR="000C306A" w:rsidRPr="00CD21F0" w14:paraId="4C423088" w14:textId="77777777" w:rsidTr="000C306A">
        <w:trPr>
          <w:trHeight w:val="80"/>
        </w:trPr>
        <w:tc>
          <w:tcPr>
            <w:tcW w:w="3690" w:type="dxa"/>
            <w:tcMar>
              <w:left w:w="0" w:type="dxa"/>
              <w:right w:w="0" w:type="dxa"/>
            </w:tcMar>
          </w:tcPr>
          <w:p w14:paraId="2B33A0FA" w14:textId="77777777" w:rsidR="000C306A" w:rsidRPr="00CD21F0" w:rsidRDefault="000C306A" w:rsidP="006535A8">
            <w:pPr>
              <w:suppressAutoHyphens/>
              <w:ind w:left="180" w:hanging="90"/>
              <w:jc w:val="both"/>
            </w:pPr>
            <w:r w:rsidRPr="00CD21F0">
              <w:t>Hardness, Shore D</w:t>
            </w:r>
            <w:bookmarkStart w:id="0" w:name="_GoBack"/>
            <w:bookmarkEnd w:id="0"/>
          </w:p>
        </w:tc>
        <w:tc>
          <w:tcPr>
            <w:tcW w:w="2610" w:type="dxa"/>
          </w:tcPr>
          <w:p w14:paraId="76B370BB" w14:textId="77777777" w:rsidR="000C306A" w:rsidRPr="00CD21F0" w:rsidRDefault="000C306A" w:rsidP="006535A8">
            <w:pPr>
              <w:suppressAutoHyphens/>
              <w:jc w:val="center"/>
            </w:pPr>
            <w:r w:rsidRPr="00CD21F0">
              <w:t>ASTM D2240</w:t>
            </w:r>
          </w:p>
        </w:tc>
        <w:tc>
          <w:tcPr>
            <w:tcW w:w="1980" w:type="dxa"/>
          </w:tcPr>
          <w:p w14:paraId="5CF8B4F0" w14:textId="77777777" w:rsidR="000C306A" w:rsidRPr="00CD21F0" w:rsidRDefault="000C306A" w:rsidP="006535A8">
            <w:pPr>
              <w:suppressAutoHyphens/>
              <w:jc w:val="center"/>
            </w:pPr>
            <w:r w:rsidRPr="00CD21F0">
              <w:t>25-65</w:t>
            </w:r>
          </w:p>
        </w:tc>
      </w:tr>
      <w:tr w:rsidR="000C306A" w:rsidRPr="00CD21F0" w14:paraId="4464F046" w14:textId="77777777" w:rsidTr="000C306A">
        <w:trPr>
          <w:trHeight w:val="80"/>
        </w:trPr>
        <w:tc>
          <w:tcPr>
            <w:tcW w:w="3690" w:type="dxa"/>
            <w:tcMar>
              <w:left w:w="0" w:type="dxa"/>
              <w:right w:w="0" w:type="dxa"/>
            </w:tcMar>
          </w:tcPr>
          <w:p w14:paraId="224CA6FA" w14:textId="77777777" w:rsidR="000C306A" w:rsidRPr="00CD21F0" w:rsidRDefault="000C306A" w:rsidP="006535A8">
            <w:pPr>
              <w:suppressAutoHyphens/>
              <w:ind w:left="180" w:hanging="90"/>
              <w:jc w:val="both"/>
            </w:pPr>
            <w:r w:rsidRPr="00CD21F0">
              <w:t>Elongation</w:t>
            </w:r>
          </w:p>
        </w:tc>
        <w:tc>
          <w:tcPr>
            <w:tcW w:w="2610" w:type="dxa"/>
          </w:tcPr>
          <w:p w14:paraId="71AE88ED" w14:textId="77777777" w:rsidR="000C306A" w:rsidRPr="00CD21F0" w:rsidRDefault="000C306A" w:rsidP="006535A8">
            <w:pPr>
              <w:suppressAutoHyphens/>
              <w:jc w:val="center"/>
            </w:pPr>
            <w:r w:rsidRPr="00CD21F0">
              <w:t>ASTM D638</w:t>
            </w:r>
          </w:p>
        </w:tc>
        <w:tc>
          <w:tcPr>
            <w:tcW w:w="1980" w:type="dxa"/>
          </w:tcPr>
          <w:p w14:paraId="4FC7F092" w14:textId="77777777" w:rsidR="000C306A" w:rsidRPr="00CD21F0" w:rsidRDefault="000C306A" w:rsidP="006535A8">
            <w:pPr>
              <w:suppressAutoHyphens/>
              <w:jc w:val="center"/>
            </w:pPr>
            <w:r w:rsidRPr="00CD21F0">
              <w:t>Min. 15%</w:t>
            </w:r>
          </w:p>
        </w:tc>
      </w:tr>
      <w:tr w:rsidR="000C306A" w:rsidRPr="00CD21F0" w14:paraId="531809D4" w14:textId="77777777" w:rsidTr="000C306A">
        <w:trPr>
          <w:trHeight w:val="80"/>
        </w:trPr>
        <w:tc>
          <w:tcPr>
            <w:tcW w:w="3690" w:type="dxa"/>
            <w:tcMar>
              <w:left w:w="0" w:type="dxa"/>
              <w:right w:w="0" w:type="dxa"/>
            </w:tcMar>
          </w:tcPr>
          <w:p w14:paraId="6F628219" w14:textId="77777777" w:rsidR="000C306A" w:rsidRPr="00CD21F0" w:rsidRDefault="000C306A" w:rsidP="006535A8">
            <w:pPr>
              <w:suppressAutoHyphens/>
              <w:ind w:left="180" w:hanging="90"/>
              <w:jc w:val="both"/>
            </w:pPr>
            <w:r w:rsidRPr="00CD21F0">
              <w:t>Water absorption (24 hr)</w:t>
            </w:r>
          </w:p>
        </w:tc>
        <w:tc>
          <w:tcPr>
            <w:tcW w:w="2610" w:type="dxa"/>
          </w:tcPr>
          <w:p w14:paraId="3125DCAA" w14:textId="77777777" w:rsidR="000C306A" w:rsidRPr="00CD21F0" w:rsidRDefault="000C306A" w:rsidP="006535A8">
            <w:pPr>
              <w:suppressAutoHyphens/>
              <w:jc w:val="center"/>
            </w:pPr>
            <w:r w:rsidRPr="00CD21F0">
              <w:t>ASTM D570</w:t>
            </w:r>
          </w:p>
        </w:tc>
        <w:tc>
          <w:tcPr>
            <w:tcW w:w="1980" w:type="dxa"/>
          </w:tcPr>
          <w:p w14:paraId="148F28AC" w14:textId="77777777" w:rsidR="000C306A" w:rsidRPr="00CD21F0" w:rsidRDefault="000C306A" w:rsidP="006535A8">
            <w:pPr>
              <w:suppressAutoHyphens/>
              <w:jc w:val="center"/>
            </w:pPr>
            <w:r w:rsidRPr="00CD21F0">
              <w:t>Max. 0.2%</w:t>
            </w:r>
          </w:p>
        </w:tc>
      </w:tr>
      <w:tr w:rsidR="000C306A" w:rsidRPr="00CD21F0" w14:paraId="21703848" w14:textId="77777777" w:rsidTr="000C306A">
        <w:trPr>
          <w:trHeight w:val="80"/>
        </w:trPr>
        <w:tc>
          <w:tcPr>
            <w:tcW w:w="3690" w:type="dxa"/>
            <w:tcMar>
              <w:left w:w="0" w:type="dxa"/>
              <w:right w:w="0" w:type="dxa"/>
            </w:tcMar>
          </w:tcPr>
          <w:p w14:paraId="5C3DDE75" w14:textId="77777777" w:rsidR="000C306A" w:rsidRPr="00CD21F0" w:rsidRDefault="000C306A" w:rsidP="006535A8">
            <w:pPr>
              <w:suppressAutoHyphens/>
              <w:ind w:left="180" w:hanging="90"/>
              <w:jc w:val="both"/>
            </w:pPr>
            <w:r w:rsidRPr="00CD21F0">
              <w:t>3% NaCl absorption (24 hr)</w:t>
            </w:r>
          </w:p>
        </w:tc>
        <w:tc>
          <w:tcPr>
            <w:tcW w:w="2610" w:type="dxa"/>
          </w:tcPr>
          <w:p w14:paraId="4C8C238B" w14:textId="77777777" w:rsidR="000C306A" w:rsidRPr="00CD21F0" w:rsidRDefault="000C306A" w:rsidP="006535A8">
            <w:pPr>
              <w:suppressAutoHyphens/>
              <w:jc w:val="center"/>
            </w:pPr>
            <w:r w:rsidRPr="00CD21F0">
              <w:t>ASTM D570</w:t>
            </w:r>
          </w:p>
        </w:tc>
        <w:tc>
          <w:tcPr>
            <w:tcW w:w="1980" w:type="dxa"/>
          </w:tcPr>
          <w:p w14:paraId="373C5AB2" w14:textId="77777777" w:rsidR="000C306A" w:rsidRPr="00CD21F0" w:rsidRDefault="000C306A" w:rsidP="006535A8">
            <w:pPr>
              <w:suppressAutoHyphens/>
              <w:jc w:val="center"/>
            </w:pPr>
            <w:r w:rsidRPr="00CD21F0">
              <w:t>Max. 0.2%</w:t>
            </w:r>
          </w:p>
        </w:tc>
      </w:tr>
      <w:tr w:rsidR="000C306A" w:rsidRPr="00CD21F0" w14:paraId="686BD0E8" w14:textId="77777777" w:rsidTr="000C306A">
        <w:trPr>
          <w:trHeight w:val="80"/>
        </w:trPr>
        <w:tc>
          <w:tcPr>
            <w:tcW w:w="3690" w:type="dxa"/>
            <w:tcMar>
              <w:left w:w="0" w:type="dxa"/>
              <w:right w:w="0" w:type="dxa"/>
            </w:tcMar>
          </w:tcPr>
          <w:p w14:paraId="692BDEEC" w14:textId="77777777" w:rsidR="000C306A" w:rsidRPr="00CD21F0" w:rsidRDefault="000C306A" w:rsidP="006535A8">
            <w:pPr>
              <w:suppressAutoHyphens/>
              <w:ind w:left="180" w:hanging="90"/>
              <w:jc w:val="both"/>
            </w:pPr>
            <w:r w:rsidRPr="00CD21F0">
              <w:t>ASTM No. 3 Oil absorption (24 hr)</w:t>
            </w:r>
          </w:p>
        </w:tc>
        <w:tc>
          <w:tcPr>
            <w:tcW w:w="2610" w:type="dxa"/>
          </w:tcPr>
          <w:p w14:paraId="5313E97C" w14:textId="77777777" w:rsidR="000C306A" w:rsidRPr="00CD21F0" w:rsidRDefault="000C306A" w:rsidP="006535A8">
            <w:pPr>
              <w:suppressAutoHyphens/>
              <w:jc w:val="center"/>
            </w:pPr>
            <w:r w:rsidRPr="00CD21F0">
              <w:t>ASTM D570</w:t>
            </w:r>
          </w:p>
        </w:tc>
        <w:tc>
          <w:tcPr>
            <w:tcW w:w="1980" w:type="dxa"/>
          </w:tcPr>
          <w:p w14:paraId="3DF12D83" w14:textId="77777777" w:rsidR="000C306A" w:rsidRPr="00CD21F0" w:rsidRDefault="000C306A" w:rsidP="006535A8">
            <w:pPr>
              <w:suppressAutoHyphens/>
              <w:jc w:val="center"/>
            </w:pPr>
            <w:r w:rsidRPr="00CD21F0">
              <w:t>Max. 0.02%</w:t>
            </w:r>
          </w:p>
        </w:tc>
      </w:tr>
      <w:tr w:rsidR="000C306A" w:rsidRPr="00CD21F0" w14:paraId="200D7429" w14:textId="77777777" w:rsidTr="000C306A">
        <w:trPr>
          <w:trHeight w:val="80"/>
        </w:trPr>
        <w:tc>
          <w:tcPr>
            <w:tcW w:w="3690" w:type="dxa"/>
            <w:tcBorders>
              <w:bottom w:val="single" w:sz="4" w:space="0" w:color="auto"/>
            </w:tcBorders>
            <w:tcMar>
              <w:left w:w="0" w:type="dxa"/>
              <w:bottom w:w="58" w:type="dxa"/>
              <w:right w:w="0" w:type="dxa"/>
            </w:tcMar>
          </w:tcPr>
          <w:p w14:paraId="0B3A37B7" w14:textId="77777777" w:rsidR="000C306A" w:rsidRPr="00CD21F0" w:rsidRDefault="000C306A" w:rsidP="006535A8">
            <w:pPr>
              <w:suppressAutoHyphens/>
              <w:ind w:left="180" w:hanging="90"/>
              <w:jc w:val="both"/>
            </w:pPr>
            <w:r w:rsidRPr="00CD21F0">
              <w:t>Gasoline absorption (24 hr)</w:t>
            </w:r>
          </w:p>
        </w:tc>
        <w:tc>
          <w:tcPr>
            <w:tcW w:w="2610" w:type="dxa"/>
            <w:tcBorders>
              <w:bottom w:val="single" w:sz="4" w:space="0" w:color="auto"/>
            </w:tcBorders>
            <w:tcMar>
              <w:bottom w:w="58" w:type="dxa"/>
            </w:tcMar>
          </w:tcPr>
          <w:p w14:paraId="53781C61" w14:textId="77777777" w:rsidR="000C306A" w:rsidRPr="00CD21F0" w:rsidRDefault="000C306A" w:rsidP="006535A8">
            <w:pPr>
              <w:suppressAutoHyphens/>
              <w:jc w:val="center"/>
            </w:pPr>
            <w:r w:rsidRPr="00CD21F0">
              <w:t>ASTM D570</w:t>
            </w:r>
          </w:p>
        </w:tc>
        <w:tc>
          <w:tcPr>
            <w:tcW w:w="1980" w:type="dxa"/>
            <w:tcBorders>
              <w:bottom w:val="single" w:sz="4" w:space="0" w:color="auto"/>
            </w:tcBorders>
            <w:tcMar>
              <w:bottom w:w="58" w:type="dxa"/>
            </w:tcMar>
          </w:tcPr>
          <w:p w14:paraId="41E59838" w14:textId="77777777" w:rsidR="000C306A" w:rsidRPr="00CD21F0" w:rsidRDefault="000C306A" w:rsidP="006535A8">
            <w:pPr>
              <w:suppressAutoHyphens/>
              <w:jc w:val="center"/>
            </w:pPr>
            <w:r w:rsidRPr="00CD21F0">
              <w:t>Max. 0.8%</w:t>
            </w:r>
          </w:p>
        </w:tc>
      </w:tr>
    </w:tbl>
    <w:p w14:paraId="3F2E1E3D" w14:textId="77777777" w:rsidR="000C306A" w:rsidRPr="006535A8" w:rsidRDefault="000C306A" w:rsidP="006535A8">
      <w:pPr>
        <w:pStyle w:val="Pa2"/>
        <w:rPr>
          <w:rFonts w:ascii="Arial" w:hAnsi="Arial" w:cs="Arial"/>
          <w:color w:val="000000"/>
          <w:sz w:val="20"/>
          <w:szCs w:val="20"/>
        </w:rPr>
      </w:pPr>
    </w:p>
    <w:p w14:paraId="674ADFBA" w14:textId="77777777" w:rsidR="00C65130" w:rsidRDefault="00C65130" w:rsidP="000C306A">
      <w:pPr>
        <w:pStyle w:val="Pa2"/>
        <w:numPr>
          <w:ilvl w:val="1"/>
          <w:numId w:val="3"/>
        </w:numPr>
        <w:spacing w:after="240"/>
        <w:rPr>
          <w:rStyle w:val="A0"/>
          <w:rFonts w:ascii="Arial" w:hAnsi="Arial" w:cs="Arial"/>
          <w:color w:val="auto"/>
          <w:sz w:val="20"/>
          <w:szCs w:val="20"/>
        </w:rPr>
      </w:pPr>
      <w:r w:rsidRPr="00C65130">
        <w:rPr>
          <w:rStyle w:val="A0"/>
          <w:rFonts w:ascii="Arial" w:hAnsi="Arial" w:cs="Arial"/>
          <w:b/>
          <w:bCs/>
          <w:color w:val="auto"/>
          <w:sz w:val="20"/>
          <w:szCs w:val="20"/>
        </w:rPr>
        <w:t>Rubberized asphalt</w:t>
      </w:r>
      <w:r w:rsidRPr="006535A8">
        <w:rPr>
          <w:rStyle w:val="A0"/>
          <w:rFonts w:ascii="Arial" w:hAnsi="Arial" w:cs="Arial"/>
          <w:bCs/>
          <w:color w:val="auto"/>
          <w:sz w:val="20"/>
          <w:szCs w:val="20"/>
        </w:rPr>
        <w:t xml:space="preserve"> </w:t>
      </w:r>
      <w:r w:rsidRPr="00C65130">
        <w:rPr>
          <w:rStyle w:val="A0"/>
          <w:rFonts w:ascii="Arial" w:hAnsi="Arial" w:cs="Arial"/>
          <w:color w:val="auto"/>
          <w:sz w:val="20"/>
          <w:szCs w:val="20"/>
        </w:rPr>
        <w:t xml:space="preserve">(two-component) </w:t>
      </w:r>
      <w:r w:rsidR="000C306A">
        <w:rPr>
          <w:rStyle w:val="A0"/>
          <w:rFonts w:ascii="Arial" w:hAnsi="Arial" w:cs="Arial"/>
          <w:color w:val="auto"/>
          <w:sz w:val="20"/>
          <w:szCs w:val="20"/>
        </w:rPr>
        <w:t>shall conform to the following:</w:t>
      </w:r>
    </w:p>
    <w:tbl>
      <w:tblPr>
        <w:tblW w:w="8280" w:type="dxa"/>
        <w:tblInd w:w="1088" w:type="dxa"/>
        <w:tblLayout w:type="fixed"/>
        <w:tblCellMar>
          <w:left w:w="0" w:type="dxa"/>
          <w:right w:w="0" w:type="dxa"/>
        </w:tblCellMar>
        <w:tblLook w:val="0000" w:firstRow="0" w:lastRow="0" w:firstColumn="0" w:lastColumn="0" w:noHBand="0" w:noVBand="0"/>
      </w:tblPr>
      <w:tblGrid>
        <w:gridCol w:w="3330"/>
        <w:gridCol w:w="2160"/>
        <w:gridCol w:w="2790"/>
      </w:tblGrid>
      <w:tr w:rsidR="000C306A" w:rsidRPr="00CD21F0" w14:paraId="38F360CA" w14:textId="77777777" w:rsidTr="000C306A">
        <w:trPr>
          <w:trHeight w:val="479"/>
        </w:trPr>
        <w:tc>
          <w:tcPr>
            <w:tcW w:w="3330" w:type="dxa"/>
            <w:tcBorders>
              <w:top w:val="single" w:sz="4" w:space="0" w:color="auto"/>
              <w:bottom w:val="single" w:sz="4" w:space="0" w:color="auto"/>
            </w:tcBorders>
          </w:tcPr>
          <w:p w14:paraId="3E75CD0B" w14:textId="77777777" w:rsidR="000C306A" w:rsidRPr="00CD21F0" w:rsidRDefault="000C306A" w:rsidP="006535A8">
            <w:pPr>
              <w:suppressAutoHyphens/>
              <w:jc w:val="center"/>
            </w:pPr>
          </w:p>
          <w:p w14:paraId="4847FD1B" w14:textId="77777777" w:rsidR="000C306A" w:rsidRPr="00CD21F0" w:rsidRDefault="000C306A" w:rsidP="006535A8">
            <w:pPr>
              <w:suppressAutoHyphens/>
              <w:jc w:val="center"/>
            </w:pPr>
            <w:r w:rsidRPr="00CD21F0">
              <w:rPr>
                <w:b/>
              </w:rPr>
              <w:t>Property</w:t>
            </w:r>
          </w:p>
        </w:tc>
        <w:tc>
          <w:tcPr>
            <w:tcW w:w="2160" w:type="dxa"/>
            <w:tcBorders>
              <w:top w:val="single" w:sz="4" w:space="0" w:color="auto"/>
              <w:bottom w:val="single" w:sz="4" w:space="0" w:color="auto"/>
            </w:tcBorders>
          </w:tcPr>
          <w:p w14:paraId="0CC5D40C" w14:textId="77777777" w:rsidR="000C306A" w:rsidRPr="00CD21F0" w:rsidRDefault="000C306A" w:rsidP="006535A8">
            <w:pPr>
              <w:suppressAutoHyphens/>
              <w:jc w:val="center"/>
            </w:pPr>
            <w:r w:rsidRPr="00CD21F0">
              <w:rPr>
                <w:b/>
              </w:rPr>
              <w:t>Test</w:t>
            </w:r>
          </w:p>
          <w:p w14:paraId="1C647EAB" w14:textId="77777777" w:rsidR="000C306A" w:rsidRPr="00CD21F0" w:rsidRDefault="000C306A" w:rsidP="006535A8">
            <w:pPr>
              <w:suppressAutoHyphens/>
              <w:jc w:val="center"/>
            </w:pPr>
            <w:r w:rsidRPr="00CD21F0">
              <w:rPr>
                <w:b/>
              </w:rPr>
              <w:t>Procedures</w:t>
            </w:r>
          </w:p>
        </w:tc>
        <w:tc>
          <w:tcPr>
            <w:tcW w:w="2790" w:type="dxa"/>
            <w:tcBorders>
              <w:top w:val="single" w:sz="4" w:space="0" w:color="auto"/>
              <w:bottom w:val="single" w:sz="4" w:space="0" w:color="auto"/>
            </w:tcBorders>
          </w:tcPr>
          <w:p w14:paraId="565C2356" w14:textId="77777777" w:rsidR="000C306A" w:rsidRPr="00CD21F0" w:rsidRDefault="000C306A" w:rsidP="006535A8">
            <w:pPr>
              <w:suppressAutoHyphens/>
              <w:jc w:val="center"/>
            </w:pPr>
            <w:r w:rsidRPr="00CD21F0">
              <w:rPr>
                <w:b/>
              </w:rPr>
              <w:t>Physical</w:t>
            </w:r>
          </w:p>
          <w:p w14:paraId="27C48371" w14:textId="77777777" w:rsidR="000C306A" w:rsidRPr="00CD21F0" w:rsidRDefault="000C306A" w:rsidP="006535A8">
            <w:pPr>
              <w:suppressAutoHyphens/>
              <w:jc w:val="center"/>
            </w:pPr>
            <w:r w:rsidRPr="00CD21F0">
              <w:rPr>
                <w:b/>
              </w:rPr>
              <w:t>Requirements</w:t>
            </w:r>
          </w:p>
        </w:tc>
      </w:tr>
      <w:tr w:rsidR="000C306A" w:rsidRPr="00CD21F0" w14:paraId="28A74C24" w14:textId="77777777" w:rsidTr="006535A8">
        <w:tc>
          <w:tcPr>
            <w:tcW w:w="3330" w:type="dxa"/>
            <w:tcBorders>
              <w:top w:val="single" w:sz="4" w:space="0" w:color="auto"/>
            </w:tcBorders>
            <w:tcMar>
              <w:top w:w="58" w:type="dxa"/>
            </w:tcMar>
          </w:tcPr>
          <w:p w14:paraId="6BD4FDF2" w14:textId="77777777" w:rsidR="000C306A" w:rsidRPr="00CD21F0" w:rsidRDefault="000C306A" w:rsidP="006535A8">
            <w:pPr>
              <w:suppressAutoHyphens/>
              <w:ind w:left="172"/>
              <w:jc w:val="both"/>
            </w:pPr>
            <w:r w:rsidRPr="00CD21F0">
              <w:t>Pot life at 77</w:t>
            </w:r>
            <w:r w:rsidRPr="00CD21F0">
              <w:rPr>
                <w:vertAlign w:val="superscript"/>
              </w:rPr>
              <w:t>o</w:t>
            </w:r>
            <w:r w:rsidRPr="00CD21F0">
              <w:t>F</w:t>
            </w:r>
          </w:p>
        </w:tc>
        <w:tc>
          <w:tcPr>
            <w:tcW w:w="2160" w:type="dxa"/>
            <w:tcBorders>
              <w:top w:val="single" w:sz="4" w:space="0" w:color="auto"/>
            </w:tcBorders>
            <w:tcMar>
              <w:top w:w="58" w:type="dxa"/>
            </w:tcMar>
          </w:tcPr>
          <w:p w14:paraId="651F2193" w14:textId="77777777" w:rsidR="000C306A" w:rsidRPr="00CD21F0" w:rsidRDefault="000C306A" w:rsidP="006535A8">
            <w:pPr>
              <w:suppressAutoHyphens/>
              <w:jc w:val="center"/>
            </w:pPr>
          </w:p>
        </w:tc>
        <w:tc>
          <w:tcPr>
            <w:tcW w:w="2790" w:type="dxa"/>
            <w:tcBorders>
              <w:top w:val="single" w:sz="4" w:space="0" w:color="auto"/>
            </w:tcBorders>
            <w:tcMar>
              <w:top w:w="58" w:type="dxa"/>
            </w:tcMar>
          </w:tcPr>
          <w:p w14:paraId="7657FD8F" w14:textId="77777777" w:rsidR="000C306A" w:rsidRPr="00CD21F0" w:rsidRDefault="000C306A" w:rsidP="006535A8">
            <w:pPr>
              <w:suppressAutoHyphens/>
              <w:jc w:val="center"/>
            </w:pPr>
            <w:r w:rsidRPr="00CD21F0">
              <w:t>Min. 25 min</w:t>
            </w:r>
          </w:p>
        </w:tc>
      </w:tr>
      <w:tr w:rsidR="000C306A" w:rsidRPr="00CD21F0" w14:paraId="77077B4B" w14:textId="77777777" w:rsidTr="006535A8">
        <w:tc>
          <w:tcPr>
            <w:tcW w:w="3330" w:type="dxa"/>
          </w:tcPr>
          <w:p w14:paraId="3520B7DA" w14:textId="77777777" w:rsidR="000C306A" w:rsidRPr="00CD21F0" w:rsidRDefault="000C306A" w:rsidP="006535A8">
            <w:pPr>
              <w:suppressAutoHyphens/>
              <w:ind w:left="172"/>
              <w:jc w:val="both"/>
            </w:pPr>
            <w:r w:rsidRPr="00CD21F0">
              <w:t>Initial cure time at 77</w:t>
            </w:r>
            <w:r w:rsidRPr="00CD21F0">
              <w:rPr>
                <w:vertAlign w:val="superscript"/>
              </w:rPr>
              <w:t>o</w:t>
            </w:r>
            <w:r w:rsidRPr="00CD21F0">
              <w:t>F</w:t>
            </w:r>
          </w:p>
        </w:tc>
        <w:tc>
          <w:tcPr>
            <w:tcW w:w="2160" w:type="dxa"/>
          </w:tcPr>
          <w:p w14:paraId="4339F791" w14:textId="77777777" w:rsidR="000C306A" w:rsidRPr="00CD21F0" w:rsidRDefault="000C306A" w:rsidP="006535A8">
            <w:pPr>
              <w:suppressAutoHyphens/>
              <w:jc w:val="center"/>
            </w:pPr>
          </w:p>
        </w:tc>
        <w:tc>
          <w:tcPr>
            <w:tcW w:w="2790" w:type="dxa"/>
          </w:tcPr>
          <w:p w14:paraId="21DB598F" w14:textId="77777777" w:rsidR="000C306A" w:rsidRPr="00CD21F0" w:rsidRDefault="000C306A" w:rsidP="006535A8">
            <w:pPr>
              <w:suppressAutoHyphens/>
              <w:jc w:val="center"/>
            </w:pPr>
            <w:r w:rsidRPr="00CD21F0">
              <w:t>Max. 60 min</w:t>
            </w:r>
          </w:p>
        </w:tc>
      </w:tr>
      <w:tr w:rsidR="000C306A" w:rsidRPr="00CD21F0" w14:paraId="2751D16F" w14:textId="77777777" w:rsidTr="006535A8">
        <w:tc>
          <w:tcPr>
            <w:tcW w:w="3330" w:type="dxa"/>
          </w:tcPr>
          <w:p w14:paraId="7511DCDC" w14:textId="77777777" w:rsidR="000C306A" w:rsidRPr="00CD21F0" w:rsidRDefault="000C306A" w:rsidP="006535A8">
            <w:pPr>
              <w:suppressAutoHyphens/>
              <w:ind w:left="172"/>
              <w:jc w:val="both"/>
            </w:pPr>
            <w:r w:rsidRPr="00CD21F0">
              <w:t>Hardness, Shore A</w:t>
            </w:r>
          </w:p>
        </w:tc>
        <w:tc>
          <w:tcPr>
            <w:tcW w:w="2160" w:type="dxa"/>
          </w:tcPr>
          <w:p w14:paraId="4952E46C" w14:textId="77777777" w:rsidR="000C306A" w:rsidRPr="00CD21F0" w:rsidRDefault="000C306A" w:rsidP="006535A8">
            <w:pPr>
              <w:suppressAutoHyphens/>
              <w:ind w:left="180"/>
              <w:jc w:val="center"/>
            </w:pPr>
            <w:r w:rsidRPr="00CD21F0">
              <w:t>ASTM D2240</w:t>
            </w:r>
          </w:p>
        </w:tc>
        <w:tc>
          <w:tcPr>
            <w:tcW w:w="2790" w:type="dxa"/>
          </w:tcPr>
          <w:p w14:paraId="0C11F0DC" w14:textId="77777777" w:rsidR="000C306A" w:rsidRPr="00CD21F0" w:rsidRDefault="000C306A" w:rsidP="006535A8">
            <w:pPr>
              <w:suppressAutoHyphens/>
              <w:jc w:val="center"/>
            </w:pPr>
            <w:r w:rsidRPr="00CD21F0">
              <w:t>Max. 20</w:t>
            </w:r>
          </w:p>
        </w:tc>
      </w:tr>
      <w:tr w:rsidR="000C306A" w:rsidRPr="00CD21F0" w14:paraId="679E92E5" w14:textId="77777777" w:rsidTr="006535A8">
        <w:tc>
          <w:tcPr>
            <w:tcW w:w="3330" w:type="dxa"/>
          </w:tcPr>
          <w:p w14:paraId="08DC5AEE" w14:textId="77777777" w:rsidR="000C306A" w:rsidRPr="00CD21F0" w:rsidRDefault="000C306A" w:rsidP="006535A8">
            <w:pPr>
              <w:suppressAutoHyphens/>
              <w:ind w:left="172"/>
              <w:jc w:val="both"/>
            </w:pPr>
            <w:r w:rsidRPr="00CD21F0">
              <w:t>Flow at 140</w:t>
            </w:r>
            <w:r w:rsidRPr="00CD21F0">
              <w:rPr>
                <w:vertAlign w:val="superscript"/>
              </w:rPr>
              <w:t>o</w:t>
            </w:r>
            <w:r w:rsidRPr="00CD21F0">
              <w:t>F</w:t>
            </w:r>
            <w:r>
              <w:t xml:space="preserve"> </w:t>
            </w:r>
            <w:r w:rsidRPr="00CD21F0">
              <w:t>(5 hr)</w:t>
            </w:r>
          </w:p>
        </w:tc>
        <w:tc>
          <w:tcPr>
            <w:tcW w:w="2160" w:type="dxa"/>
          </w:tcPr>
          <w:p w14:paraId="08991A81" w14:textId="77777777" w:rsidR="000C306A" w:rsidRPr="00CD21F0" w:rsidRDefault="000C306A" w:rsidP="006535A8">
            <w:pPr>
              <w:suppressAutoHyphens/>
              <w:ind w:left="180"/>
              <w:jc w:val="center"/>
            </w:pPr>
            <w:r w:rsidRPr="00CD21F0">
              <w:t>ASTM D1851</w:t>
            </w:r>
          </w:p>
        </w:tc>
        <w:tc>
          <w:tcPr>
            <w:tcW w:w="2790" w:type="dxa"/>
          </w:tcPr>
          <w:p w14:paraId="749A899F" w14:textId="77777777" w:rsidR="000C306A" w:rsidRPr="00CD21F0" w:rsidRDefault="000C306A" w:rsidP="006535A8">
            <w:pPr>
              <w:suppressAutoHyphens/>
              <w:jc w:val="center"/>
            </w:pPr>
            <w:r w:rsidRPr="00CD21F0">
              <w:t>No flow</w:t>
            </w:r>
          </w:p>
        </w:tc>
      </w:tr>
      <w:tr w:rsidR="000C306A" w:rsidRPr="00CD21F0" w14:paraId="31D66C76" w14:textId="77777777" w:rsidTr="006535A8">
        <w:tc>
          <w:tcPr>
            <w:tcW w:w="3330" w:type="dxa"/>
          </w:tcPr>
          <w:p w14:paraId="497637E1" w14:textId="77777777" w:rsidR="000C306A" w:rsidRPr="00CD21F0" w:rsidRDefault="000C306A" w:rsidP="006535A8">
            <w:pPr>
              <w:suppressAutoHyphens/>
              <w:ind w:left="172"/>
              <w:jc w:val="both"/>
            </w:pPr>
            <w:r w:rsidRPr="00CD21F0">
              <w:lastRenderedPageBreak/>
              <w:t>Bond at 0</w:t>
            </w:r>
            <w:r w:rsidRPr="00CD21F0">
              <w:rPr>
                <w:vertAlign w:val="superscript"/>
              </w:rPr>
              <w:t>o</w:t>
            </w:r>
            <w:r w:rsidRPr="00CD21F0">
              <w:t xml:space="preserve">F (3 cycles) </w:t>
            </w:r>
          </w:p>
        </w:tc>
        <w:tc>
          <w:tcPr>
            <w:tcW w:w="2160" w:type="dxa"/>
          </w:tcPr>
          <w:p w14:paraId="574A80AA" w14:textId="77777777" w:rsidR="000C306A" w:rsidRPr="00CD21F0" w:rsidRDefault="000C306A" w:rsidP="006535A8">
            <w:pPr>
              <w:suppressAutoHyphens/>
              <w:ind w:left="180"/>
              <w:jc w:val="center"/>
            </w:pPr>
            <w:r w:rsidRPr="00CD21F0">
              <w:t>ASTM D1851</w:t>
            </w:r>
          </w:p>
        </w:tc>
        <w:tc>
          <w:tcPr>
            <w:tcW w:w="2790" w:type="dxa"/>
          </w:tcPr>
          <w:p w14:paraId="6036D000" w14:textId="77777777" w:rsidR="000C306A" w:rsidRPr="00CD21F0" w:rsidRDefault="000C306A" w:rsidP="006535A8">
            <w:pPr>
              <w:suppressAutoHyphens/>
              <w:jc w:val="center"/>
            </w:pPr>
            <w:r w:rsidRPr="00CD21F0">
              <w:t>Min. 50% of original width</w:t>
            </w:r>
          </w:p>
        </w:tc>
      </w:tr>
      <w:tr w:rsidR="000C306A" w:rsidRPr="00CD21F0" w14:paraId="4B53AA24" w14:textId="77777777" w:rsidTr="006535A8">
        <w:tc>
          <w:tcPr>
            <w:tcW w:w="3330" w:type="dxa"/>
          </w:tcPr>
          <w:p w14:paraId="0A0BCA41" w14:textId="77777777" w:rsidR="000C306A" w:rsidRPr="00CD21F0" w:rsidRDefault="000C306A" w:rsidP="006535A8">
            <w:pPr>
              <w:suppressAutoHyphens/>
              <w:ind w:left="172"/>
              <w:jc w:val="both"/>
            </w:pPr>
            <w:r w:rsidRPr="00CD21F0">
              <w:t>Water absorption (72 hr)</w:t>
            </w:r>
          </w:p>
        </w:tc>
        <w:tc>
          <w:tcPr>
            <w:tcW w:w="2160" w:type="dxa"/>
          </w:tcPr>
          <w:p w14:paraId="015ADBDC" w14:textId="77777777" w:rsidR="000C306A" w:rsidRPr="00CD21F0" w:rsidRDefault="000C306A" w:rsidP="006535A8">
            <w:pPr>
              <w:suppressAutoHyphens/>
              <w:jc w:val="center"/>
            </w:pPr>
          </w:p>
        </w:tc>
        <w:tc>
          <w:tcPr>
            <w:tcW w:w="2790" w:type="dxa"/>
          </w:tcPr>
          <w:p w14:paraId="15B13BE6" w14:textId="77777777" w:rsidR="000C306A" w:rsidRPr="00CD21F0" w:rsidRDefault="000C306A" w:rsidP="006535A8">
            <w:pPr>
              <w:suppressAutoHyphens/>
              <w:jc w:val="center"/>
            </w:pPr>
            <w:r w:rsidRPr="00CD21F0">
              <w:t>Max. 0.1%</w:t>
            </w:r>
          </w:p>
        </w:tc>
      </w:tr>
      <w:tr w:rsidR="000C306A" w14:paraId="4A0873A2" w14:textId="77777777" w:rsidTr="006535A8">
        <w:tc>
          <w:tcPr>
            <w:tcW w:w="3330" w:type="dxa"/>
            <w:tcBorders>
              <w:bottom w:val="single" w:sz="4" w:space="0" w:color="auto"/>
            </w:tcBorders>
            <w:tcMar>
              <w:bottom w:w="58" w:type="dxa"/>
            </w:tcMar>
          </w:tcPr>
          <w:p w14:paraId="63B30646" w14:textId="77777777" w:rsidR="000C306A" w:rsidRPr="00CD21F0" w:rsidRDefault="000C306A" w:rsidP="006535A8">
            <w:pPr>
              <w:suppressAutoHyphens/>
              <w:ind w:left="172"/>
              <w:jc w:val="both"/>
            </w:pPr>
            <w:r w:rsidRPr="00CD21F0">
              <w:t>ASTM No. 3 Oil absorption (24 hr)</w:t>
            </w:r>
          </w:p>
        </w:tc>
        <w:tc>
          <w:tcPr>
            <w:tcW w:w="2160" w:type="dxa"/>
            <w:tcBorders>
              <w:bottom w:val="single" w:sz="4" w:space="0" w:color="auto"/>
            </w:tcBorders>
            <w:tcMar>
              <w:bottom w:w="58" w:type="dxa"/>
            </w:tcMar>
          </w:tcPr>
          <w:p w14:paraId="66048FD5" w14:textId="77777777" w:rsidR="000C306A" w:rsidRPr="00CD21F0" w:rsidRDefault="000C306A" w:rsidP="006535A8">
            <w:pPr>
              <w:suppressAutoHyphens/>
              <w:jc w:val="center"/>
            </w:pPr>
          </w:p>
        </w:tc>
        <w:tc>
          <w:tcPr>
            <w:tcW w:w="2790" w:type="dxa"/>
            <w:tcBorders>
              <w:bottom w:val="single" w:sz="4" w:space="0" w:color="auto"/>
            </w:tcBorders>
            <w:tcMar>
              <w:bottom w:w="58" w:type="dxa"/>
            </w:tcMar>
          </w:tcPr>
          <w:p w14:paraId="580EC781" w14:textId="77777777" w:rsidR="000C306A" w:rsidRDefault="000C306A" w:rsidP="006535A8">
            <w:pPr>
              <w:suppressAutoHyphens/>
              <w:jc w:val="center"/>
            </w:pPr>
            <w:r w:rsidRPr="00CD21F0">
              <w:t>Max. 0.1%</w:t>
            </w:r>
          </w:p>
        </w:tc>
      </w:tr>
    </w:tbl>
    <w:p w14:paraId="4148EA8A" w14:textId="77777777" w:rsidR="000C306A" w:rsidRPr="006535A8" w:rsidRDefault="000C306A" w:rsidP="000C306A">
      <w:pPr>
        <w:pStyle w:val="Default"/>
        <w:rPr>
          <w:rFonts w:ascii="Arial" w:hAnsi="Arial" w:cs="Arial"/>
          <w:sz w:val="20"/>
          <w:szCs w:val="20"/>
        </w:rPr>
      </w:pPr>
    </w:p>
    <w:sectPr w:rsidR="000C306A" w:rsidRPr="006535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MS Mincho"/>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098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9CE5D4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BD473F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44326AC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55CA6A4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7B4B430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5"/>
  </w:num>
  <w:num w:numId="3">
    <w:abstractNumId w:val="7"/>
  </w:num>
  <w:num w:numId="4">
    <w:abstractNumId w:val="4"/>
  </w:num>
  <w:num w:numId="5">
    <w:abstractNumId w:val="3"/>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C306A"/>
    <w:rsid w:val="000D4655"/>
    <w:rsid w:val="00201373"/>
    <w:rsid w:val="002C3456"/>
    <w:rsid w:val="00345116"/>
    <w:rsid w:val="003F3012"/>
    <w:rsid w:val="005F222C"/>
    <w:rsid w:val="006535A8"/>
    <w:rsid w:val="00654C7F"/>
    <w:rsid w:val="00743FC4"/>
    <w:rsid w:val="007F62B5"/>
    <w:rsid w:val="00803878"/>
    <w:rsid w:val="008463FC"/>
    <w:rsid w:val="009B4C7E"/>
    <w:rsid w:val="00B63194"/>
    <w:rsid w:val="00BC064E"/>
    <w:rsid w:val="00C22BD7"/>
    <w:rsid w:val="00C65130"/>
    <w:rsid w:val="00DD34FA"/>
    <w:rsid w:val="00FC4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40827"/>
  <w15:docId w15:val="{41192F5D-3C67-4FF4-95A7-3BE729BB3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130"/>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C65130"/>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C65130"/>
    <w:pPr>
      <w:spacing w:line="241" w:lineRule="atLeast"/>
    </w:pPr>
    <w:rPr>
      <w:rFonts w:cstheme="minorBidi"/>
      <w:color w:val="auto"/>
    </w:rPr>
  </w:style>
  <w:style w:type="character" w:customStyle="1" w:styleId="A2">
    <w:name w:val="A2"/>
    <w:uiPriority w:val="99"/>
    <w:rsid w:val="00C65130"/>
    <w:rPr>
      <w:rFonts w:cs="TimesNewRomanPS"/>
      <w:b/>
      <w:bCs/>
      <w:color w:val="000000"/>
      <w:sz w:val="20"/>
      <w:szCs w:val="20"/>
    </w:rPr>
  </w:style>
  <w:style w:type="paragraph" w:customStyle="1" w:styleId="Pa1">
    <w:name w:val="Pa1"/>
    <w:basedOn w:val="Default"/>
    <w:next w:val="Default"/>
    <w:uiPriority w:val="99"/>
    <w:rsid w:val="00C65130"/>
    <w:pPr>
      <w:spacing w:line="241" w:lineRule="atLeast"/>
    </w:pPr>
    <w:rPr>
      <w:rFonts w:cstheme="minorBidi"/>
      <w:color w:val="auto"/>
    </w:rPr>
  </w:style>
  <w:style w:type="character" w:customStyle="1" w:styleId="A0">
    <w:name w:val="A0"/>
    <w:uiPriority w:val="99"/>
    <w:rsid w:val="00C65130"/>
    <w:rPr>
      <w:rFonts w:cs="TimesNewRomanPS"/>
      <w:color w:val="000000"/>
      <w:sz w:val="18"/>
      <w:szCs w:val="18"/>
    </w:rPr>
  </w:style>
  <w:style w:type="paragraph" w:customStyle="1" w:styleId="Pa4">
    <w:name w:val="Pa4"/>
    <w:basedOn w:val="Default"/>
    <w:next w:val="Default"/>
    <w:uiPriority w:val="99"/>
    <w:rsid w:val="00C65130"/>
    <w:pPr>
      <w:spacing w:line="241" w:lineRule="atLeast"/>
    </w:pPr>
    <w:rPr>
      <w:rFonts w:cstheme="minorBidi"/>
      <w:color w:val="auto"/>
    </w:rPr>
  </w:style>
  <w:style w:type="paragraph" w:customStyle="1" w:styleId="Pa5">
    <w:name w:val="Pa5"/>
    <w:basedOn w:val="Default"/>
    <w:next w:val="Default"/>
    <w:uiPriority w:val="99"/>
    <w:rsid w:val="00C65130"/>
    <w:pPr>
      <w:spacing w:line="241" w:lineRule="atLeast"/>
    </w:pPr>
    <w:rPr>
      <w:rFonts w:cstheme="minorBidi"/>
      <w:color w:val="auto"/>
    </w:rPr>
  </w:style>
  <w:style w:type="paragraph" w:customStyle="1" w:styleId="Pa10">
    <w:name w:val="Pa10"/>
    <w:basedOn w:val="Default"/>
    <w:next w:val="Default"/>
    <w:uiPriority w:val="99"/>
    <w:rsid w:val="00C65130"/>
    <w:pPr>
      <w:spacing w:line="241" w:lineRule="atLeast"/>
    </w:pPr>
    <w:rPr>
      <w:rFonts w:cstheme="minorBidi"/>
      <w:color w:val="auto"/>
    </w:rPr>
  </w:style>
  <w:style w:type="paragraph" w:customStyle="1" w:styleId="Pa2">
    <w:name w:val="Pa2"/>
    <w:basedOn w:val="Default"/>
    <w:next w:val="Default"/>
    <w:uiPriority w:val="99"/>
    <w:rsid w:val="00C65130"/>
    <w:pPr>
      <w:spacing w:line="241" w:lineRule="atLeast"/>
    </w:pPr>
    <w:rPr>
      <w:rFonts w:cstheme="minorBidi"/>
      <w:color w:val="auto"/>
    </w:rPr>
  </w:style>
  <w:style w:type="character" w:customStyle="1" w:styleId="A15">
    <w:name w:val="A15"/>
    <w:uiPriority w:val="99"/>
    <w:rsid w:val="00C65130"/>
    <w:rPr>
      <w:rFonts w:cs="TimesNewRomanPS"/>
      <w:color w:val="000000"/>
      <w:sz w:val="18"/>
      <w:szCs w:val="18"/>
    </w:rPr>
  </w:style>
  <w:style w:type="paragraph" w:customStyle="1" w:styleId="Pa24">
    <w:name w:val="Pa24"/>
    <w:basedOn w:val="Default"/>
    <w:next w:val="Default"/>
    <w:uiPriority w:val="99"/>
    <w:rsid w:val="00C65130"/>
    <w:pPr>
      <w:spacing w:line="241" w:lineRule="atLeast"/>
    </w:pPr>
    <w:rPr>
      <w:rFonts w:cstheme="minorBidi"/>
      <w:color w:val="auto"/>
    </w:rPr>
  </w:style>
  <w:style w:type="character" w:customStyle="1" w:styleId="A5">
    <w:name w:val="A5"/>
    <w:uiPriority w:val="99"/>
    <w:rsid w:val="00C65130"/>
    <w:rPr>
      <w:rFonts w:cs="TimesNewRomanPS"/>
      <w:color w:val="000000"/>
      <w:sz w:val="16"/>
      <w:szCs w:val="16"/>
    </w:rPr>
  </w:style>
  <w:style w:type="paragraph" w:customStyle="1" w:styleId="Pa13">
    <w:name w:val="Pa13"/>
    <w:basedOn w:val="Default"/>
    <w:next w:val="Default"/>
    <w:uiPriority w:val="99"/>
    <w:rsid w:val="00C65130"/>
    <w:pPr>
      <w:spacing w:line="241" w:lineRule="atLeast"/>
    </w:pPr>
    <w:rPr>
      <w:rFonts w:cstheme="minorBidi"/>
      <w:color w:val="auto"/>
    </w:rPr>
  </w:style>
  <w:style w:type="character" w:customStyle="1" w:styleId="A3">
    <w:name w:val="A3"/>
    <w:uiPriority w:val="99"/>
    <w:rsid w:val="00C65130"/>
    <w:rPr>
      <w:rFonts w:cs="TimesNewRomanPS"/>
      <w:color w:val="000000"/>
      <w:sz w:val="10"/>
      <w:szCs w:val="10"/>
    </w:rPr>
  </w:style>
  <w:style w:type="paragraph" w:customStyle="1" w:styleId="Pa3">
    <w:name w:val="Pa3"/>
    <w:basedOn w:val="Default"/>
    <w:next w:val="Default"/>
    <w:uiPriority w:val="99"/>
    <w:rsid w:val="00C65130"/>
    <w:pPr>
      <w:spacing w:line="241" w:lineRule="atLeast"/>
    </w:pPr>
    <w:rPr>
      <w:rFonts w:cstheme="minorBidi"/>
      <w:color w:val="auto"/>
    </w:rPr>
  </w:style>
  <w:style w:type="character" w:customStyle="1" w:styleId="A25">
    <w:name w:val="A25"/>
    <w:uiPriority w:val="99"/>
    <w:rsid w:val="00C65130"/>
    <w:rPr>
      <w:rFonts w:cs="TimesNewRomanPS"/>
      <w:color w:val="000000"/>
      <w:sz w:val="18"/>
      <w:szCs w:val="18"/>
    </w:rPr>
  </w:style>
  <w:style w:type="character" w:customStyle="1" w:styleId="A4">
    <w:name w:val="A4"/>
    <w:uiPriority w:val="99"/>
    <w:rsid w:val="00C65130"/>
    <w:rPr>
      <w:rFonts w:cs="TimesNewRomanPS"/>
      <w:color w:val="000000"/>
      <w:sz w:val="9"/>
      <w:szCs w:val="9"/>
    </w:rPr>
  </w:style>
  <w:style w:type="paragraph" w:customStyle="1" w:styleId="Pa17">
    <w:name w:val="Pa17"/>
    <w:basedOn w:val="Default"/>
    <w:next w:val="Default"/>
    <w:uiPriority w:val="99"/>
    <w:rsid w:val="00C65130"/>
    <w:pPr>
      <w:spacing w:line="241" w:lineRule="atLeast"/>
    </w:pPr>
    <w:rPr>
      <w:rFonts w:cstheme="minorBidi"/>
      <w:color w:val="auto"/>
    </w:rPr>
  </w:style>
  <w:style w:type="paragraph" w:customStyle="1" w:styleId="Pa25">
    <w:name w:val="Pa25"/>
    <w:basedOn w:val="Default"/>
    <w:next w:val="Default"/>
    <w:uiPriority w:val="99"/>
    <w:rsid w:val="00C65130"/>
    <w:pPr>
      <w:spacing w:line="241" w:lineRule="atLeast"/>
    </w:pPr>
    <w:rPr>
      <w:rFonts w:cstheme="minorBidi"/>
      <w:color w:val="auto"/>
    </w:rPr>
  </w:style>
  <w:style w:type="table" w:styleId="TableGrid">
    <w:name w:val="Table Grid"/>
    <w:basedOn w:val="TableNormal"/>
    <w:uiPriority w:val="59"/>
    <w:rsid w:val="00C65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BK212-002020-00</Specification_x0020_Number>
    <Status xmlns="2328571d-b9d5-471b-8d96-2ccb743ec3d4">Active</Status>
    <Usage_x0020_Guidelines xmlns="2328571d-b9d5-471b-8d96-2ccb743ec3d4">SS212-002016-01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BDD7A090-F42A-4D8D-83CE-2795D1B6029C}"/>
</file>

<file path=customXml/itemProps2.xml><?xml version="1.0" encoding="utf-8"?>
<ds:datastoreItem xmlns:ds="http://schemas.openxmlformats.org/officeDocument/2006/customXml" ds:itemID="{2A905800-60E8-44E7-AE9A-8976D7E880B3}"/>
</file>

<file path=customXml/itemProps3.xml><?xml version="1.0" encoding="utf-8"?>
<ds:datastoreItem xmlns:ds="http://schemas.openxmlformats.org/officeDocument/2006/customXml" ds:itemID="{6F2FB23F-33EF-488D-A159-EE2B29F0C051}"/>
</file>

<file path=docProps/app.xml><?xml version="1.0" encoding="utf-8"?>
<Properties xmlns="http://schemas.openxmlformats.org/officeDocument/2006/extended-properties" xmlns:vt="http://schemas.openxmlformats.org/officeDocument/2006/docPropsVTypes">
  <Template>Normal</Template>
  <TotalTime>1</TotalTime>
  <Pages>7</Pages>
  <Words>2269</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Joint Materials</vt:lpstr>
    </vt:vector>
  </TitlesOfParts>
  <Company>Virginia IT Infrastructure Partnership</Company>
  <LinksUpToDate>false</LinksUpToDate>
  <CharactersWithSpaces>15173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Materials</dc:title>
  <dc:creator>douglas.mcavoy</dc:creator>
  <cp:lastModifiedBy>Douglas.McAvoy</cp:lastModifiedBy>
  <cp:revision>4</cp:revision>
  <dcterms:created xsi:type="dcterms:W3CDTF">2019-12-30T14:54:00Z</dcterms:created>
  <dcterms:modified xsi:type="dcterms:W3CDTF">2020-03-16T17:49:00Z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2300</vt:r8>
  </property>
  <property fmtid="{D5CDD505-2E9C-101B-9397-08002B2CF9AE}" pid="5" name="Sources">
    <vt:lpwstr>https://insidevdot.cov.virginia.gov/div/sc/Design/Specs/Book/2014SBS/Forms/2014SBSD.aspx/100?RootFolder=/div%2Fsc%2FDesign%2FSpecs%2FBook%2F2014SBS%2F100&amp;View={31A41434-813F-44DE-AF21-B6DA4197C93E}, 100</vt:lpwstr>
  </property>
  <property fmtid="{D5CDD505-2E9C-101B-9397-08002B2CF9AE}" pid="6" name="_dlc_DocIdItemGuid">
    <vt:lpwstr>68dc27a4-eecf-4df2-bf8d-81996aacee7c</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/insidevdot/div/sc/Design/Specs/Book|68dc27a4-eecf-4df2-bf8d-81996aacee7c</vt:lpwstr>
  </property>
  <property fmtid="{D5CDD505-2E9C-101B-9397-08002B2CF9AE}" pid="13" name="_dlc_DocIdUrl">
    <vt:lpwstr>https://insidevdot.cov.virginia.gov/div/sc/Design/Specs/Book/_layouts/DocIdRedir.aspx?ID=%2finsidevdot%2fdiv%2fsc%2fDesign%2fSpecs%2fBook%7c68dc27a4-eecf-4df2-bf8d-81996aacee7c, /insidevdot/div/sc/Design/Specs/Book|68dc27a4-eecf-4df2-bf8d-81996aacee7c</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BK212-002016-00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II</vt:lpwstr>
  </property>
  <property fmtid="{D5CDD505-2E9C-101B-9397-08002B2CF9AE}" pid="22" name="Sect">
    <vt:lpwstr>212</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 </vt:lpwstr>
  </property>
</Properties>
</file>