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848FC" w14:textId="77777777" w:rsidR="00380E46" w:rsidRPr="00380E46" w:rsidRDefault="00380E46" w:rsidP="00380E46">
      <w:pPr>
        <w:pStyle w:val="Pa0"/>
        <w:spacing w:after="240"/>
        <w:jc w:val="center"/>
        <w:outlineLvl w:val="0"/>
        <w:rPr>
          <w:rFonts w:ascii="Arial" w:hAnsi="Arial" w:cs="Arial"/>
          <w:sz w:val="20"/>
          <w:szCs w:val="20"/>
        </w:rPr>
      </w:pPr>
      <w:r>
        <w:rPr>
          <w:rStyle w:val="A2"/>
          <w:rFonts w:ascii="Arial" w:hAnsi="Arial" w:cs="Arial"/>
        </w:rPr>
        <w:t xml:space="preserve">SECTION 231 – </w:t>
      </w:r>
      <w:r w:rsidRPr="00380E46">
        <w:rPr>
          <w:rStyle w:val="A2"/>
          <w:rFonts w:ascii="Arial" w:hAnsi="Arial" w:cs="Arial"/>
        </w:rPr>
        <w:t xml:space="preserve">PAINT </w:t>
      </w:r>
    </w:p>
    <w:p w14:paraId="14549788" w14:textId="77777777" w:rsidR="00380E46" w:rsidRPr="00380E46" w:rsidRDefault="00380E46" w:rsidP="00380E46">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231.01 – </w:t>
      </w:r>
      <w:r w:rsidRPr="00380E46">
        <w:rPr>
          <w:rStyle w:val="A0"/>
          <w:rFonts w:ascii="Arial" w:hAnsi="Arial" w:cs="Arial"/>
          <w:b/>
          <w:bCs/>
          <w:color w:val="auto"/>
          <w:sz w:val="20"/>
          <w:szCs w:val="20"/>
        </w:rPr>
        <w:t xml:space="preserve">Description </w:t>
      </w:r>
    </w:p>
    <w:p w14:paraId="0C4607CA" w14:textId="6E5FA711" w:rsidR="00380E46" w:rsidRDefault="00380E46" w:rsidP="00380E46">
      <w:pPr>
        <w:pStyle w:val="Pa1"/>
        <w:spacing w:after="240"/>
        <w:jc w:val="both"/>
        <w:rPr>
          <w:rStyle w:val="A0"/>
          <w:rFonts w:ascii="Arial" w:hAnsi="Arial" w:cs="Arial"/>
          <w:color w:val="auto"/>
          <w:sz w:val="20"/>
          <w:szCs w:val="20"/>
        </w:rPr>
      </w:pPr>
      <w:r w:rsidRPr="00380E46">
        <w:rPr>
          <w:rStyle w:val="A0"/>
          <w:rFonts w:ascii="Arial" w:hAnsi="Arial" w:cs="Arial"/>
          <w:color w:val="auto"/>
          <w:sz w:val="20"/>
          <w:szCs w:val="20"/>
        </w:rPr>
        <w:t>These specifications cover a mixture of pigment in a liquid vehicle that, when applied, will dry to an opaque solid film. Use of paint in these specifications refers to the require</w:t>
      </w:r>
      <w:r>
        <w:rPr>
          <w:rStyle w:val="A0"/>
          <w:rFonts w:ascii="Arial" w:hAnsi="Arial" w:cs="Arial"/>
          <w:color w:val="auto"/>
          <w:sz w:val="20"/>
          <w:szCs w:val="20"/>
        </w:rPr>
        <w:t xml:space="preserve">ments for highway construction. </w:t>
      </w:r>
      <w:r w:rsidRPr="00380E46">
        <w:rPr>
          <w:rStyle w:val="A0"/>
          <w:rFonts w:ascii="Arial" w:hAnsi="Arial" w:cs="Arial"/>
          <w:color w:val="auto"/>
          <w:sz w:val="20"/>
          <w:szCs w:val="20"/>
        </w:rPr>
        <w:t>Paint materials not specified herein shall be as specified by the manufacturer and recommended specifically for or compatible with th</w:t>
      </w:r>
      <w:r>
        <w:rPr>
          <w:rStyle w:val="A0"/>
          <w:rFonts w:ascii="Arial" w:hAnsi="Arial" w:cs="Arial"/>
          <w:color w:val="auto"/>
          <w:sz w:val="20"/>
          <w:szCs w:val="20"/>
        </w:rPr>
        <w:t>e intended application.</w:t>
      </w:r>
    </w:p>
    <w:p w14:paraId="75A57984" w14:textId="77777777" w:rsidR="00380E46" w:rsidRDefault="00380E46" w:rsidP="00380E46">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231.02 – Materials</w:t>
      </w:r>
    </w:p>
    <w:p w14:paraId="6833B270" w14:textId="77777777" w:rsidR="00380E46" w:rsidRDefault="00380E46" w:rsidP="00380E46">
      <w:pPr>
        <w:pStyle w:val="Pa1"/>
        <w:spacing w:after="240"/>
        <w:jc w:val="both"/>
        <w:rPr>
          <w:rStyle w:val="A0"/>
          <w:rFonts w:ascii="Arial" w:hAnsi="Arial" w:cs="Arial"/>
          <w:color w:val="auto"/>
          <w:sz w:val="20"/>
          <w:szCs w:val="20"/>
        </w:rPr>
      </w:pPr>
      <w:r w:rsidRPr="00380E46">
        <w:rPr>
          <w:rStyle w:val="A0"/>
          <w:rFonts w:ascii="Arial" w:hAnsi="Arial" w:cs="Arial"/>
          <w:color w:val="auto"/>
          <w:sz w:val="20"/>
          <w:szCs w:val="20"/>
        </w:rPr>
        <w:t>Paint shall not be formulated with any compounds of the heavy metals listed in 40 CFR 261.24, Table 1, except that barium sulfate is allowed. Except for barium sulfate, total heavy metal levels shall not exceed 20 times the specified regulatory limits. Volatile organic compound (VOC) content shall not exceed 2.8 pounds per gallon as applied, except zinc rich primers shall not exceed 3.</w:t>
      </w:r>
      <w:r>
        <w:rPr>
          <w:rStyle w:val="A0"/>
          <w:rFonts w:ascii="Arial" w:hAnsi="Arial" w:cs="Arial"/>
          <w:color w:val="auto"/>
          <w:sz w:val="20"/>
          <w:szCs w:val="20"/>
        </w:rPr>
        <w:t>5 pounds per gallon as applied.</w:t>
      </w:r>
    </w:p>
    <w:p w14:paraId="22516BB3" w14:textId="77777777" w:rsidR="00380E46" w:rsidRDefault="00380E46" w:rsidP="00380E46">
      <w:pPr>
        <w:pStyle w:val="Pa1"/>
        <w:spacing w:after="240"/>
        <w:jc w:val="both"/>
        <w:rPr>
          <w:rStyle w:val="A0"/>
          <w:rFonts w:ascii="Arial" w:hAnsi="Arial" w:cs="Arial"/>
          <w:color w:val="auto"/>
          <w:sz w:val="20"/>
          <w:szCs w:val="20"/>
        </w:rPr>
      </w:pPr>
      <w:r w:rsidRPr="00380E46">
        <w:rPr>
          <w:rStyle w:val="A0"/>
          <w:rFonts w:ascii="Arial" w:hAnsi="Arial" w:cs="Arial"/>
          <w:color w:val="auto"/>
          <w:sz w:val="20"/>
          <w:szCs w:val="20"/>
        </w:rPr>
        <w:t>When Federal Standard (FS) color numbers are specified, they refer to color only</w:t>
      </w:r>
      <w:r>
        <w:rPr>
          <w:rStyle w:val="A0"/>
          <w:rFonts w:ascii="Arial" w:hAnsi="Arial" w:cs="Arial"/>
          <w:color w:val="auto"/>
          <w:sz w:val="20"/>
          <w:szCs w:val="20"/>
        </w:rPr>
        <w:t xml:space="preserve"> and not to gloss requirements.</w:t>
      </w:r>
    </w:p>
    <w:p w14:paraId="289D72EB" w14:textId="77777777" w:rsidR="00380E46" w:rsidRDefault="00380E46" w:rsidP="00380E46">
      <w:pPr>
        <w:pStyle w:val="Pa1"/>
        <w:numPr>
          <w:ilvl w:val="0"/>
          <w:numId w:val="3"/>
        </w:numPr>
        <w:spacing w:after="240"/>
        <w:jc w:val="both"/>
        <w:rPr>
          <w:rStyle w:val="A0"/>
          <w:rFonts w:ascii="Arial" w:hAnsi="Arial" w:cs="Arial"/>
          <w:color w:val="auto"/>
          <w:sz w:val="20"/>
          <w:szCs w:val="20"/>
        </w:rPr>
      </w:pPr>
      <w:r w:rsidRPr="00380E46">
        <w:rPr>
          <w:rStyle w:val="A0"/>
          <w:rFonts w:ascii="Arial" w:hAnsi="Arial" w:cs="Arial"/>
          <w:b/>
          <w:bCs/>
          <w:color w:val="auto"/>
          <w:sz w:val="20"/>
          <w:szCs w:val="20"/>
        </w:rPr>
        <w:t xml:space="preserve">Paint vehicles </w:t>
      </w:r>
      <w:r w:rsidRPr="00380E46">
        <w:rPr>
          <w:rStyle w:val="A0"/>
          <w:rFonts w:ascii="Arial" w:hAnsi="Arial" w:cs="Arial"/>
          <w:color w:val="auto"/>
          <w:sz w:val="20"/>
          <w:szCs w:val="20"/>
        </w:rPr>
        <w:t>shall conform</w:t>
      </w:r>
      <w:r>
        <w:rPr>
          <w:rStyle w:val="A0"/>
          <w:rFonts w:ascii="Arial" w:hAnsi="Arial" w:cs="Arial"/>
          <w:color w:val="auto"/>
          <w:sz w:val="20"/>
          <w:szCs w:val="20"/>
        </w:rPr>
        <w:t xml:space="preserve"> to the following requirements:</w:t>
      </w:r>
    </w:p>
    <w:tbl>
      <w:tblPr>
        <w:tblW w:w="8640" w:type="dxa"/>
        <w:tblInd w:w="728" w:type="dxa"/>
        <w:tblLayout w:type="fixed"/>
        <w:tblCellMar>
          <w:left w:w="0" w:type="dxa"/>
          <w:right w:w="0" w:type="dxa"/>
        </w:tblCellMar>
        <w:tblLook w:val="0000" w:firstRow="0" w:lastRow="0" w:firstColumn="0" w:lastColumn="0" w:noHBand="0" w:noVBand="0"/>
      </w:tblPr>
      <w:tblGrid>
        <w:gridCol w:w="3780"/>
        <w:gridCol w:w="4860"/>
      </w:tblGrid>
      <w:tr w:rsidR="00380E46" w:rsidRPr="00D52019" w14:paraId="1C3C136B" w14:textId="77777777" w:rsidTr="0079474E">
        <w:trPr>
          <w:trHeight w:val="84"/>
        </w:trPr>
        <w:tc>
          <w:tcPr>
            <w:tcW w:w="3780" w:type="dxa"/>
            <w:tcBorders>
              <w:bottom w:val="single" w:sz="4" w:space="0" w:color="auto"/>
            </w:tcBorders>
            <w:tcMar>
              <w:bottom w:w="29" w:type="dxa"/>
            </w:tcMar>
          </w:tcPr>
          <w:p w14:paraId="3B4E6063" w14:textId="77777777" w:rsidR="00380E46" w:rsidRPr="0010765B" w:rsidRDefault="00380E46" w:rsidP="0079474E">
            <w:pPr>
              <w:suppressAutoHyphens/>
              <w:ind w:left="180" w:right="1710"/>
              <w:rPr>
                <w:rFonts w:cs="Arial"/>
                <w:spacing w:val="-3"/>
              </w:rPr>
            </w:pPr>
            <w:r w:rsidRPr="00D52019">
              <w:rPr>
                <w:rFonts w:cs="Arial"/>
                <w:b/>
                <w:spacing w:val="-3"/>
              </w:rPr>
              <w:t>Vehicle</w:t>
            </w:r>
          </w:p>
        </w:tc>
        <w:tc>
          <w:tcPr>
            <w:tcW w:w="4860" w:type="dxa"/>
            <w:tcBorders>
              <w:bottom w:val="single" w:sz="4" w:space="0" w:color="auto"/>
            </w:tcBorders>
            <w:tcMar>
              <w:bottom w:w="29" w:type="dxa"/>
            </w:tcMar>
          </w:tcPr>
          <w:p w14:paraId="48D48696" w14:textId="77777777" w:rsidR="00380E46" w:rsidRPr="0010765B" w:rsidRDefault="00380E46" w:rsidP="0079474E">
            <w:pPr>
              <w:suppressAutoHyphens/>
              <w:rPr>
                <w:rFonts w:cs="Arial"/>
                <w:spacing w:val="-3"/>
              </w:rPr>
            </w:pPr>
            <w:r w:rsidRPr="00D52019">
              <w:rPr>
                <w:rFonts w:cs="Arial"/>
                <w:b/>
                <w:spacing w:val="-3"/>
              </w:rPr>
              <w:t>Specification</w:t>
            </w:r>
          </w:p>
        </w:tc>
      </w:tr>
      <w:tr w:rsidR="00380E46" w:rsidRPr="00D52019" w14:paraId="1D321D7E" w14:textId="77777777" w:rsidTr="0079474E">
        <w:trPr>
          <w:trHeight w:val="188"/>
        </w:trPr>
        <w:tc>
          <w:tcPr>
            <w:tcW w:w="3780" w:type="dxa"/>
            <w:tcBorders>
              <w:top w:val="single" w:sz="4" w:space="0" w:color="auto"/>
            </w:tcBorders>
            <w:tcMar>
              <w:top w:w="29" w:type="dxa"/>
            </w:tcMar>
          </w:tcPr>
          <w:p w14:paraId="47C1AB10" w14:textId="77777777" w:rsidR="00380E46" w:rsidRPr="00D52019" w:rsidRDefault="00380E46" w:rsidP="0079474E">
            <w:pPr>
              <w:suppressAutoHyphens/>
              <w:ind w:left="180"/>
              <w:rPr>
                <w:rFonts w:cs="Arial"/>
                <w:spacing w:val="-3"/>
              </w:rPr>
            </w:pPr>
            <w:r w:rsidRPr="00D52019">
              <w:rPr>
                <w:rFonts w:cs="Arial"/>
                <w:spacing w:val="-3"/>
              </w:rPr>
              <w:t>Acrylic resin</w:t>
            </w:r>
          </w:p>
        </w:tc>
        <w:tc>
          <w:tcPr>
            <w:tcW w:w="4860" w:type="dxa"/>
            <w:tcBorders>
              <w:top w:val="single" w:sz="4" w:space="0" w:color="auto"/>
            </w:tcBorders>
            <w:tcMar>
              <w:top w:w="29" w:type="dxa"/>
            </w:tcMar>
          </w:tcPr>
          <w:p w14:paraId="6BCC71AE" w14:textId="77777777" w:rsidR="00380E46" w:rsidRPr="00D52019" w:rsidRDefault="00380E46" w:rsidP="0079474E">
            <w:pPr>
              <w:suppressAutoHyphens/>
              <w:rPr>
                <w:rFonts w:cs="Arial"/>
                <w:spacing w:val="-3"/>
              </w:rPr>
            </w:pPr>
            <w:r w:rsidRPr="00D52019">
              <w:rPr>
                <w:rFonts w:cs="Arial"/>
                <w:spacing w:val="-3"/>
              </w:rPr>
              <w:t>100% straight acrylic polymer dispersed in water</w:t>
            </w:r>
          </w:p>
        </w:tc>
      </w:tr>
      <w:tr w:rsidR="00380E46" w:rsidRPr="00D52019" w14:paraId="403875C3" w14:textId="77777777" w:rsidTr="0079474E">
        <w:trPr>
          <w:trHeight w:val="84"/>
        </w:trPr>
        <w:tc>
          <w:tcPr>
            <w:tcW w:w="3780" w:type="dxa"/>
          </w:tcPr>
          <w:p w14:paraId="26A2393A" w14:textId="77777777" w:rsidR="00380E46" w:rsidRPr="00D52019" w:rsidRDefault="00380E46" w:rsidP="0079474E">
            <w:pPr>
              <w:suppressAutoHyphens/>
              <w:ind w:left="180"/>
              <w:rPr>
                <w:rFonts w:cs="Arial"/>
                <w:spacing w:val="-3"/>
              </w:rPr>
            </w:pPr>
            <w:r w:rsidRPr="00D52019">
              <w:rPr>
                <w:rFonts w:cs="Arial"/>
                <w:spacing w:val="-3"/>
              </w:rPr>
              <w:t>Alkyd resin</w:t>
            </w:r>
          </w:p>
        </w:tc>
        <w:tc>
          <w:tcPr>
            <w:tcW w:w="4860" w:type="dxa"/>
          </w:tcPr>
          <w:p w14:paraId="387A205E" w14:textId="77777777" w:rsidR="00380E46" w:rsidRPr="00D52019" w:rsidRDefault="00380E46" w:rsidP="0079474E">
            <w:pPr>
              <w:suppressAutoHyphens/>
              <w:rPr>
                <w:rFonts w:cs="Arial"/>
                <w:spacing w:val="-3"/>
              </w:rPr>
            </w:pPr>
            <w:r w:rsidRPr="00D52019">
              <w:rPr>
                <w:rFonts w:cs="Arial"/>
                <w:spacing w:val="-3"/>
              </w:rPr>
              <w:t>FS TT-R-266, Type I, Class A or B</w:t>
            </w:r>
          </w:p>
        </w:tc>
      </w:tr>
      <w:tr w:rsidR="00380E46" w:rsidRPr="00D52019" w14:paraId="4EF70C93" w14:textId="77777777" w:rsidTr="0079474E">
        <w:trPr>
          <w:trHeight w:val="84"/>
        </w:trPr>
        <w:tc>
          <w:tcPr>
            <w:tcW w:w="3780" w:type="dxa"/>
          </w:tcPr>
          <w:p w14:paraId="510A9BD8" w14:textId="77777777" w:rsidR="00380E46" w:rsidRPr="00D52019" w:rsidRDefault="00380E46" w:rsidP="0079474E">
            <w:pPr>
              <w:suppressAutoHyphens/>
              <w:ind w:left="180"/>
              <w:rPr>
                <w:rFonts w:cs="Arial"/>
                <w:spacing w:val="-3"/>
              </w:rPr>
            </w:pPr>
            <w:r w:rsidRPr="0087493C">
              <w:rPr>
                <w:rFonts w:cs="Arial"/>
                <w:spacing w:val="-3"/>
              </w:rPr>
              <w:t>Linseed oil</w:t>
            </w:r>
          </w:p>
        </w:tc>
        <w:tc>
          <w:tcPr>
            <w:tcW w:w="4860" w:type="dxa"/>
          </w:tcPr>
          <w:p w14:paraId="1F099DCA" w14:textId="77777777" w:rsidR="00380E46" w:rsidRPr="00D52019" w:rsidRDefault="00380E46" w:rsidP="0079474E">
            <w:pPr>
              <w:suppressAutoHyphens/>
              <w:rPr>
                <w:rFonts w:cs="Arial"/>
                <w:spacing w:val="-3"/>
              </w:rPr>
            </w:pPr>
          </w:p>
        </w:tc>
      </w:tr>
      <w:tr w:rsidR="00380E46" w:rsidRPr="00D52019" w14:paraId="0A68F1E5" w14:textId="77777777" w:rsidTr="0079474E">
        <w:tc>
          <w:tcPr>
            <w:tcW w:w="3780" w:type="dxa"/>
          </w:tcPr>
          <w:p w14:paraId="76AA3419" w14:textId="77777777" w:rsidR="00380E46" w:rsidRPr="00D52019" w:rsidRDefault="00380E46" w:rsidP="0079474E">
            <w:pPr>
              <w:suppressAutoHyphens/>
              <w:ind w:left="352"/>
              <w:rPr>
                <w:rFonts w:cs="Arial"/>
                <w:spacing w:val="-3"/>
              </w:rPr>
            </w:pPr>
            <w:r w:rsidRPr="00D52019">
              <w:rPr>
                <w:rFonts w:cs="Arial"/>
                <w:spacing w:val="-3"/>
              </w:rPr>
              <w:t>Boiled</w:t>
            </w:r>
          </w:p>
        </w:tc>
        <w:tc>
          <w:tcPr>
            <w:tcW w:w="4860" w:type="dxa"/>
          </w:tcPr>
          <w:p w14:paraId="7A9D94F8" w14:textId="77777777" w:rsidR="00380E46" w:rsidRPr="00D52019" w:rsidRDefault="00380E46" w:rsidP="0079474E">
            <w:pPr>
              <w:suppressAutoHyphens/>
              <w:rPr>
                <w:rFonts w:cs="Arial"/>
                <w:spacing w:val="-3"/>
              </w:rPr>
            </w:pPr>
            <w:r w:rsidRPr="00D52019">
              <w:rPr>
                <w:rFonts w:cs="Arial"/>
                <w:spacing w:val="-3"/>
              </w:rPr>
              <w:t>ASTM D260</w:t>
            </w:r>
            <w:r>
              <w:rPr>
                <w:rFonts w:cs="Arial"/>
                <w:spacing w:val="-3"/>
              </w:rPr>
              <w:t>,</w:t>
            </w:r>
            <w:r w:rsidRPr="00D52019">
              <w:rPr>
                <w:rFonts w:cs="Arial"/>
                <w:spacing w:val="-3"/>
              </w:rPr>
              <w:t xml:space="preserve"> Type I</w:t>
            </w:r>
          </w:p>
        </w:tc>
      </w:tr>
      <w:tr w:rsidR="00380E46" w:rsidRPr="00D52019" w14:paraId="099EB6B6" w14:textId="77777777" w:rsidTr="0079474E">
        <w:tc>
          <w:tcPr>
            <w:tcW w:w="3780" w:type="dxa"/>
          </w:tcPr>
          <w:p w14:paraId="7714A525" w14:textId="77777777" w:rsidR="00380E46" w:rsidRPr="00D52019" w:rsidRDefault="00380E46" w:rsidP="0079474E">
            <w:pPr>
              <w:suppressAutoHyphens/>
              <w:ind w:left="352"/>
              <w:rPr>
                <w:rFonts w:cs="Arial"/>
                <w:spacing w:val="-3"/>
              </w:rPr>
            </w:pPr>
            <w:r w:rsidRPr="00D52019">
              <w:rPr>
                <w:rFonts w:cs="Arial"/>
                <w:spacing w:val="-3"/>
              </w:rPr>
              <w:t>Heat bodied</w:t>
            </w:r>
          </w:p>
        </w:tc>
        <w:tc>
          <w:tcPr>
            <w:tcW w:w="4860" w:type="dxa"/>
          </w:tcPr>
          <w:p w14:paraId="6E107D2A" w14:textId="77777777" w:rsidR="00380E46" w:rsidRPr="00D52019" w:rsidRDefault="00380E46" w:rsidP="0079474E">
            <w:pPr>
              <w:suppressAutoHyphens/>
              <w:rPr>
                <w:rFonts w:cs="Arial"/>
                <w:spacing w:val="-3"/>
              </w:rPr>
            </w:pPr>
            <w:r w:rsidRPr="00D52019">
              <w:rPr>
                <w:rFonts w:cs="Arial"/>
                <w:spacing w:val="-3"/>
              </w:rPr>
              <w:t>FS TT-L-201</w:t>
            </w:r>
          </w:p>
        </w:tc>
      </w:tr>
      <w:tr w:rsidR="00380E46" w:rsidRPr="00D52019" w14:paraId="19BCC1E2" w14:textId="77777777" w:rsidTr="0079474E">
        <w:tc>
          <w:tcPr>
            <w:tcW w:w="3780" w:type="dxa"/>
          </w:tcPr>
          <w:p w14:paraId="28D420BC" w14:textId="77777777" w:rsidR="00380E46" w:rsidRPr="00D52019" w:rsidRDefault="00380E46" w:rsidP="0079474E">
            <w:pPr>
              <w:suppressAutoHyphens/>
              <w:ind w:left="352"/>
              <w:rPr>
                <w:rFonts w:cs="Arial"/>
                <w:spacing w:val="-3"/>
              </w:rPr>
            </w:pPr>
            <w:r w:rsidRPr="00D52019">
              <w:rPr>
                <w:rFonts w:cs="Arial"/>
                <w:spacing w:val="-3"/>
              </w:rPr>
              <w:t>Raw</w:t>
            </w:r>
          </w:p>
        </w:tc>
        <w:tc>
          <w:tcPr>
            <w:tcW w:w="4860" w:type="dxa"/>
          </w:tcPr>
          <w:p w14:paraId="6CF8A41C" w14:textId="77777777" w:rsidR="00380E46" w:rsidRPr="00D52019" w:rsidRDefault="00380E46" w:rsidP="0079474E">
            <w:pPr>
              <w:suppressAutoHyphens/>
              <w:rPr>
                <w:rFonts w:cs="Arial"/>
                <w:spacing w:val="-3"/>
              </w:rPr>
            </w:pPr>
            <w:r w:rsidRPr="00D52019">
              <w:rPr>
                <w:rFonts w:cs="Arial"/>
                <w:spacing w:val="-3"/>
              </w:rPr>
              <w:t>ASTM D234</w:t>
            </w:r>
          </w:p>
        </w:tc>
      </w:tr>
      <w:tr w:rsidR="00380E46" w:rsidRPr="00D52019" w14:paraId="7B5BB932" w14:textId="77777777" w:rsidTr="0079474E">
        <w:trPr>
          <w:trHeight w:val="180"/>
        </w:trPr>
        <w:tc>
          <w:tcPr>
            <w:tcW w:w="3780" w:type="dxa"/>
          </w:tcPr>
          <w:p w14:paraId="7966AA61" w14:textId="77777777" w:rsidR="00380E46" w:rsidRPr="00D52019" w:rsidRDefault="00380E46" w:rsidP="0079474E">
            <w:pPr>
              <w:suppressAutoHyphens/>
              <w:ind w:left="180"/>
              <w:rPr>
                <w:rFonts w:cs="Arial"/>
                <w:spacing w:val="-3"/>
              </w:rPr>
            </w:pPr>
            <w:r w:rsidRPr="00D52019">
              <w:rPr>
                <w:rFonts w:cs="Arial"/>
                <w:spacing w:val="-3"/>
              </w:rPr>
              <w:t>Methyl ethyl ketone</w:t>
            </w:r>
          </w:p>
        </w:tc>
        <w:tc>
          <w:tcPr>
            <w:tcW w:w="4860" w:type="dxa"/>
          </w:tcPr>
          <w:p w14:paraId="72A33CAD" w14:textId="77777777" w:rsidR="00380E46" w:rsidRPr="00D52019" w:rsidRDefault="00380E46" w:rsidP="0079474E">
            <w:pPr>
              <w:suppressAutoHyphens/>
              <w:rPr>
                <w:rFonts w:cs="Arial"/>
                <w:spacing w:val="-3"/>
              </w:rPr>
            </w:pPr>
            <w:r w:rsidRPr="00D52019">
              <w:rPr>
                <w:rFonts w:cs="Arial"/>
                <w:spacing w:val="-3"/>
              </w:rPr>
              <w:t>ASTM D740</w:t>
            </w:r>
          </w:p>
        </w:tc>
      </w:tr>
      <w:tr w:rsidR="00380E46" w:rsidRPr="00D52019" w14:paraId="7E22EB04" w14:textId="77777777" w:rsidTr="0079474E">
        <w:tc>
          <w:tcPr>
            <w:tcW w:w="3780" w:type="dxa"/>
          </w:tcPr>
          <w:p w14:paraId="08DCB937" w14:textId="77777777" w:rsidR="00380E46" w:rsidRPr="00D52019" w:rsidRDefault="00380E46" w:rsidP="0079474E">
            <w:pPr>
              <w:suppressAutoHyphens/>
              <w:ind w:left="180"/>
              <w:rPr>
                <w:rFonts w:cs="Arial"/>
                <w:spacing w:val="-3"/>
              </w:rPr>
            </w:pPr>
            <w:r w:rsidRPr="00D52019">
              <w:rPr>
                <w:rFonts w:cs="Arial"/>
                <w:spacing w:val="-3"/>
              </w:rPr>
              <w:t>Mineral spirits</w:t>
            </w:r>
          </w:p>
        </w:tc>
        <w:tc>
          <w:tcPr>
            <w:tcW w:w="4860" w:type="dxa"/>
          </w:tcPr>
          <w:p w14:paraId="16BA24D0" w14:textId="77777777" w:rsidR="00380E46" w:rsidRPr="00D52019" w:rsidRDefault="00380E46" w:rsidP="0079474E">
            <w:pPr>
              <w:suppressAutoHyphens/>
              <w:rPr>
                <w:rFonts w:cs="Arial"/>
                <w:spacing w:val="-3"/>
              </w:rPr>
            </w:pPr>
            <w:r w:rsidRPr="00D52019">
              <w:rPr>
                <w:rFonts w:cs="Arial"/>
                <w:spacing w:val="-3"/>
              </w:rPr>
              <w:t>ASTM D235</w:t>
            </w:r>
          </w:p>
        </w:tc>
      </w:tr>
      <w:tr w:rsidR="00380E46" w:rsidRPr="00D52019" w14:paraId="031724F9" w14:textId="77777777" w:rsidTr="0079474E">
        <w:trPr>
          <w:trHeight w:val="207"/>
        </w:trPr>
        <w:tc>
          <w:tcPr>
            <w:tcW w:w="3780" w:type="dxa"/>
          </w:tcPr>
          <w:p w14:paraId="1C9F0625" w14:textId="77777777" w:rsidR="00380E46" w:rsidRPr="00D52019" w:rsidRDefault="00380E46" w:rsidP="0079474E">
            <w:pPr>
              <w:suppressAutoHyphens/>
              <w:ind w:left="180"/>
              <w:rPr>
                <w:rFonts w:cs="Arial"/>
                <w:spacing w:val="-3"/>
              </w:rPr>
            </w:pPr>
            <w:r w:rsidRPr="0087493C">
              <w:rPr>
                <w:rFonts w:cs="Arial"/>
                <w:spacing w:val="-3"/>
              </w:rPr>
              <w:t>Soybean oil</w:t>
            </w:r>
          </w:p>
        </w:tc>
        <w:tc>
          <w:tcPr>
            <w:tcW w:w="4860" w:type="dxa"/>
          </w:tcPr>
          <w:p w14:paraId="1BBB7F80" w14:textId="77777777" w:rsidR="00380E46" w:rsidRPr="00D52019" w:rsidRDefault="00380E46" w:rsidP="0079474E">
            <w:pPr>
              <w:suppressAutoHyphens/>
              <w:rPr>
                <w:rFonts w:cs="Arial"/>
                <w:spacing w:val="-3"/>
              </w:rPr>
            </w:pPr>
          </w:p>
        </w:tc>
      </w:tr>
      <w:tr w:rsidR="00380E46" w:rsidRPr="00D52019" w14:paraId="33DB8211" w14:textId="77777777" w:rsidTr="0079474E">
        <w:tc>
          <w:tcPr>
            <w:tcW w:w="3780" w:type="dxa"/>
          </w:tcPr>
          <w:p w14:paraId="29F22546" w14:textId="77777777" w:rsidR="00380E46" w:rsidRPr="00D52019" w:rsidRDefault="00380E46" w:rsidP="0079474E">
            <w:pPr>
              <w:suppressAutoHyphens/>
              <w:ind w:left="352"/>
              <w:rPr>
                <w:rFonts w:cs="Arial"/>
                <w:spacing w:val="-3"/>
              </w:rPr>
            </w:pPr>
            <w:r w:rsidRPr="00D52019">
              <w:rPr>
                <w:rFonts w:cs="Arial"/>
                <w:spacing w:val="-3"/>
              </w:rPr>
              <w:t>Refined</w:t>
            </w:r>
          </w:p>
        </w:tc>
        <w:tc>
          <w:tcPr>
            <w:tcW w:w="4860" w:type="dxa"/>
          </w:tcPr>
          <w:p w14:paraId="498CA67A" w14:textId="77777777" w:rsidR="00380E46" w:rsidRPr="00D52019" w:rsidRDefault="00380E46" w:rsidP="0079474E">
            <w:pPr>
              <w:suppressAutoHyphens/>
              <w:rPr>
                <w:rFonts w:cs="Arial"/>
                <w:spacing w:val="-3"/>
              </w:rPr>
            </w:pPr>
            <w:r w:rsidRPr="00D52019">
              <w:rPr>
                <w:rFonts w:cs="Arial"/>
                <w:spacing w:val="-3"/>
              </w:rPr>
              <w:t>ASTM D1462</w:t>
            </w:r>
          </w:p>
        </w:tc>
      </w:tr>
      <w:tr w:rsidR="00380E46" w:rsidRPr="00D52019" w14:paraId="3B2054DD" w14:textId="77777777" w:rsidTr="0079474E">
        <w:trPr>
          <w:trHeight w:val="180"/>
        </w:trPr>
        <w:tc>
          <w:tcPr>
            <w:tcW w:w="3780" w:type="dxa"/>
          </w:tcPr>
          <w:p w14:paraId="0719A7A9" w14:textId="77777777" w:rsidR="00380E46" w:rsidRPr="00D52019" w:rsidRDefault="00380E46" w:rsidP="0079474E">
            <w:pPr>
              <w:suppressAutoHyphens/>
              <w:ind w:left="352"/>
              <w:rPr>
                <w:rFonts w:cs="Arial"/>
                <w:spacing w:val="-3"/>
              </w:rPr>
            </w:pPr>
            <w:r w:rsidRPr="00D52019">
              <w:rPr>
                <w:rFonts w:cs="Arial"/>
                <w:spacing w:val="-3"/>
              </w:rPr>
              <w:t>Degummed</w:t>
            </w:r>
          </w:p>
        </w:tc>
        <w:tc>
          <w:tcPr>
            <w:tcW w:w="4860" w:type="dxa"/>
          </w:tcPr>
          <w:p w14:paraId="7E41BDEE" w14:textId="77777777" w:rsidR="00380E46" w:rsidRPr="00D52019" w:rsidRDefault="00380E46" w:rsidP="0079474E">
            <w:pPr>
              <w:suppressAutoHyphens/>
              <w:rPr>
                <w:rFonts w:cs="Arial"/>
                <w:spacing w:val="-3"/>
              </w:rPr>
            </w:pPr>
            <w:r w:rsidRPr="00D52019">
              <w:rPr>
                <w:rFonts w:cs="Arial"/>
                <w:spacing w:val="-3"/>
              </w:rPr>
              <w:t>ASTM D124</w:t>
            </w:r>
          </w:p>
        </w:tc>
      </w:tr>
      <w:tr w:rsidR="00380E46" w:rsidRPr="00D52019" w14:paraId="4F551B0E" w14:textId="77777777" w:rsidTr="0079474E">
        <w:trPr>
          <w:trHeight w:val="243"/>
        </w:trPr>
        <w:tc>
          <w:tcPr>
            <w:tcW w:w="3780" w:type="dxa"/>
          </w:tcPr>
          <w:p w14:paraId="6264706F" w14:textId="77777777" w:rsidR="00380E46" w:rsidRPr="00D52019" w:rsidRDefault="00380E46" w:rsidP="0079474E">
            <w:pPr>
              <w:suppressAutoHyphens/>
              <w:ind w:left="180"/>
              <w:rPr>
                <w:rFonts w:cs="Arial"/>
                <w:spacing w:val="-3"/>
              </w:rPr>
            </w:pPr>
            <w:r w:rsidRPr="00D52019">
              <w:rPr>
                <w:rFonts w:cs="Arial"/>
                <w:spacing w:val="-3"/>
              </w:rPr>
              <w:t>Spar varnish</w:t>
            </w:r>
          </w:p>
        </w:tc>
        <w:tc>
          <w:tcPr>
            <w:tcW w:w="4860" w:type="dxa"/>
          </w:tcPr>
          <w:p w14:paraId="423A3D79" w14:textId="77777777" w:rsidR="00380E46" w:rsidRPr="00D52019" w:rsidRDefault="00380E46" w:rsidP="0079474E">
            <w:pPr>
              <w:suppressAutoHyphens/>
              <w:rPr>
                <w:rFonts w:cs="Arial"/>
                <w:spacing w:val="-3"/>
              </w:rPr>
            </w:pPr>
            <w:r w:rsidRPr="00D52019">
              <w:rPr>
                <w:rFonts w:cs="Arial"/>
                <w:spacing w:val="-3"/>
              </w:rPr>
              <w:t>FS TT-V-121</w:t>
            </w:r>
          </w:p>
        </w:tc>
      </w:tr>
      <w:tr w:rsidR="00380E46" w:rsidRPr="00D52019" w14:paraId="1EF9993A" w14:textId="77777777" w:rsidTr="0079474E">
        <w:trPr>
          <w:trHeight w:val="180"/>
        </w:trPr>
        <w:tc>
          <w:tcPr>
            <w:tcW w:w="3780" w:type="dxa"/>
          </w:tcPr>
          <w:p w14:paraId="0EFBC899" w14:textId="77777777" w:rsidR="00380E46" w:rsidRPr="00D52019" w:rsidRDefault="00380E46" w:rsidP="0079474E">
            <w:pPr>
              <w:suppressAutoHyphens/>
              <w:ind w:left="180"/>
              <w:rPr>
                <w:rFonts w:cs="Arial"/>
                <w:spacing w:val="-3"/>
              </w:rPr>
            </w:pPr>
            <w:r w:rsidRPr="00D52019">
              <w:rPr>
                <w:rFonts w:cs="Arial"/>
                <w:spacing w:val="-3"/>
              </w:rPr>
              <w:t>Toluene</w:t>
            </w:r>
          </w:p>
        </w:tc>
        <w:tc>
          <w:tcPr>
            <w:tcW w:w="4860" w:type="dxa"/>
          </w:tcPr>
          <w:p w14:paraId="6C4B4742" w14:textId="77777777" w:rsidR="00380E46" w:rsidRPr="00D52019" w:rsidRDefault="00380E46" w:rsidP="0079474E">
            <w:pPr>
              <w:suppressAutoHyphens/>
              <w:rPr>
                <w:rFonts w:cs="Arial"/>
                <w:spacing w:val="-3"/>
              </w:rPr>
            </w:pPr>
            <w:r w:rsidRPr="00D52019">
              <w:rPr>
                <w:rFonts w:cs="Arial"/>
                <w:spacing w:val="-3"/>
              </w:rPr>
              <w:t>ASTM D841</w:t>
            </w:r>
          </w:p>
        </w:tc>
      </w:tr>
      <w:tr w:rsidR="00380E46" w:rsidRPr="00D52019" w14:paraId="467BCC17" w14:textId="77777777" w:rsidTr="0079474E">
        <w:trPr>
          <w:trHeight w:val="162"/>
        </w:trPr>
        <w:tc>
          <w:tcPr>
            <w:tcW w:w="3780" w:type="dxa"/>
          </w:tcPr>
          <w:p w14:paraId="68780F46" w14:textId="77777777" w:rsidR="00380E46" w:rsidRPr="00D52019" w:rsidRDefault="00380E46" w:rsidP="0079474E">
            <w:pPr>
              <w:suppressAutoHyphens/>
              <w:ind w:left="180"/>
              <w:rPr>
                <w:rFonts w:cs="Arial"/>
                <w:spacing w:val="-3"/>
              </w:rPr>
            </w:pPr>
            <w:proofErr w:type="spellStart"/>
            <w:r w:rsidRPr="00D52019">
              <w:rPr>
                <w:rFonts w:cs="Arial"/>
                <w:spacing w:val="-3"/>
              </w:rPr>
              <w:t>Tricresyl</w:t>
            </w:r>
            <w:proofErr w:type="spellEnd"/>
            <w:r w:rsidRPr="00D52019">
              <w:rPr>
                <w:rFonts w:cs="Arial"/>
                <w:spacing w:val="-3"/>
              </w:rPr>
              <w:t>-phosphate</w:t>
            </w:r>
          </w:p>
        </w:tc>
        <w:tc>
          <w:tcPr>
            <w:tcW w:w="4860" w:type="dxa"/>
          </w:tcPr>
          <w:p w14:paraId="60EEDC06" w14:textId="77777777" w:rsidR="00380E46" w:rsidRPr="00D52019" w:rsidRDefault="00380E46" w:rsidP="0079474E">
            <w:pPr>
              <w:suppressAutoHyphens/>
              <w:rPr>
                <w:rFonts w:cs="Arial"/>
                <w:spacing w:val="-3"/>
              </w:rPr>
            </w:pPr>
            <w:r w:rsidRPr="00D52019">
              <w:rPr>
                <w:rFonts w:cs="Arial"/>
                <w:spacing w:val="-3"/>
              </w:rPr>
              <w:t>ASTM D363</w:t>
            </w:r>
          </w:p>
        </w:tc>
      </w:tr>
      <w:tr w:rsidR="00380E46" w:rsidRPr="00D52019" w14:paraId="5CB0967B" w14:textId="77777777" w:rsidTr="0079474E">
        <w:trPr>
          <w:trHeight w:val="153"/>
        </w:trPr>
        <w:tc>
          <w:tcPr>
            <w:tcW w:w="3780" w:type="dxa"/>
          </w:tcPr>
          <w:p w14:paraId="16515624" w14:textId="77777777" w:rsidR="00380E46" w:rsidRPr="00D52019" w:rsidRDefault="00380E46" w:rsidP="0079474E">
            <w:pPr>
              <w:suppressAutoHyphens/>
              <w:ind w:left="180"/>
              <w:rPr>
                <w:rFonts w:cs="Arial"/>
                <w:spacing w:val="-3"/>
              </w:rPr>
            </w:pPr>
            <w:r w:rsidRPr="00D52019">
              <w:rPr>
                <w:rFonts w:cs="Arial"/>
                <w:spacing w:val="-3"/>
              </w:rPr>
              <w:t>Volatile thinners</w:t>
            </w:r>
          </w:p>
        </w:tc>
        <w:tc>
          <w:tcPr>
            <w:tcW w:w="4860" w:type="dxa"/>
          </w:tcPr>
          <w:p w14:paraId="49625701" w14:textId="77777777" w:rsidR="00380E46" w:rsidRPr="00D52019" w:rsidRDefault="00380E46" w:rsidP="0079474E">
            <w:pPr>
              <w:suppressAutoHyphens/>
              <w:rPr>
                <w:rFonts w:cs="Arial"/>
                <w:spacing w:val="-3"/>
              </w:rPr>
            </w:pPr>
            <w:r w:rsidRPr="00D52019">
              <w:rPr>
                <w:rFonts w:cs="Arial"/>
                <w:spacing w:val="-3"/>
              </w:rPr>
              <w:t>ASTM D235</w:t>
            </w:r>
          </w:p>
        </w:tc>
      </w:tr>
      <w:tr w:rsidR="00380E46" w:rsidRPr="00D52019" w14:paraId="2AF526D8" w14:textId="77777777" w:rsidTr="0079474E">
        <w:tc>
          <w:tcPr>
            <w:tcW w:w="3780" w:type="dxa"/>
            <w:tcBorders>
              <w:bottom w:val="single" w:sz="4" w:space="0" w:color="auto"/>
            </w:tcBorders>
            <w:tcMar>
              <w:bottom w:w="29" w:type="dxa"/>
            </w:tcMar>
          </w:tcPr>
          <w:p w14:paraId="7D89D3B5" w14:textId="77777777" w:rsidR="00380E46" w:rsidRPr="00D52019" w:rsidRDefault="00380E46" w:rsidP="0079474E">
            <w:pPr>
              <w:suppressAutoHyphens/>
              <w:ind w:left="180"/>
              <w:rPr>
                <w:rFonts w:cs="Arial"/>
                <w:spacing w:val="-3"/>
              </w:rPr>
            </w:pPr>
            <w:r w:rsidRPr="00D52019">
              <w:rPr>
                <w:rFonts w:cs="Arial"/>
                <w:spacing w:val="-3"/>
              </w:rPr>
              <w:t>2-ethoxyethanol acetate</w:t>
            </w:r>
          </w:p>
        </w:tc>
        <w:tc>
          <w:tcPr>
            <w:tcW w:w="4860" w:type="dxa"/>
            <w:tcBorders>
              <w:bottom w:val="single" w:sz="4" w:space="0" w:color="auto"/>
            </w:tcBorders>
            <w:tcMar>
              <w:bottom w:w="29" w:type="dxa"/>
            </w:tcMar>
          </w:tcPr>
          <w:p w14:paraId="2B8BBD97" w14:textId="77777777" w:rsidR="00380E46" w:rsidRPr="00D52019" w:rsidRDefault="00380E46" w:rsidP="0079474E">
            <w:pPr>
              <w:suppressAutoHyphens/>
              <w:rPr>
                <w:rFonts w:cs="Arial"/>
                <w:spacing w:val="-3"/>
              </w:rPr>
            </w:pPr>
            <w:r w:rsidRPr="00D52019">
              <w:rPr>
                <w:rFonts w:cs="Arial"/>
                <w:spacing w:val="-3"/>
              </w:rPr>
              <w:t>ASTM D3728</w:t>
            </w:r>
          </w:p>
        </w:tc>
      </w:tr>
    </w:tbl>
    <w:p w14:paraId="19DFEFE8" w14:textId="77777777" w:rsidR="00380E46" w:rsidRPr="00380E46" w:rsidRDefault="00380E46" w:rsidP="00380E46">
      <w:pPr>
        <w:pStyle w:val="Default"/>
      </w:pPr>
    </w:p>
    <w:p w14:paraId="3F035D0A" w14:textId="77777777" w:rsidR="00380E46" w:rsidRDefault="00380E46" w:rsidP="00380E46">
      <w:pPr>
        <w:pStyle w:val="Pa1"/>
        <w:numPr>
          <w:ilvl w:val="0"/>
          <w:numId w:val="3"/>
        </w:numPr>
        <w:spacing w:after="240"/>
        <w:jc w:val="both"/>
        <w:rPr>
          <w:rStyle w:val="A0"/>
          <w:rFonts w:ascii="Arial" w:hAnsi="Arial" w:cs="Arial"/>
          <w:color w:val="auto"/>
          <w:sz w:val="20"/>
          <w:szCs w:val="20"/>
        </w:rPr>
      </w:pPr>
      <w:r w:rsidRPr="00380E46">
        <w:rPr>
          <w:rStyle w:val="A0"/>
          <w:rFonts w:ascii="Arial" w:hAnsi="Arial" w:cs="Arial"/>
          <w:b/>
          <w:bCs/>
          <w:color w:val="auto"/>
          <w:sz w:val="20"/>
          <w:szCs w:val="20"/>
        </w:rPr>
        <w:t xml:space="preserve">Paint pigments </w:t>
      </w:r>
      <w:r w:rsidRPr="00380E46">
        <w:rPr>
          <w:rStyle w:val="A0"/>
          <w:rFonts w:ascii="Arial" w:hAnsi="Arial" w:cs="Arial"/>
          <w:color w:val="auto"/>
          <w:sz w:val="20"/>
          <w:szCs w:val="20"/>
        </w:rPr>
        <w:t>shall conform</w:t>
      </w:r>
      <w:r>
        <w:rPr>
          <w:rStyle w:val="A0"/>
          <w:rFonts w:ascii="Arial" w:hAnsi="Arial" w:cs="Arial"/>
          <w:color w:val="auto"/>
          <w:sz w:val="20"/>
          <w:szCs w:val="20"/>
        </w:rPr>
        <w:t xml:space="preserve"> to the following requirements:</w:t>
      </w:r>
    </w:p>
    <w:tbl>
      <w:tblPr>
        <w:tblW w:w="8640" w:type="dxa"/>
        <w:tblInd w:w="728" w:type="dxa"/>
        <w:tblLayout w:type="fixed"/>
        <w:tblCellMar>
          <w:left w:w="0" w:type="dxa"/>
          <w:right w:w="0" w:type="dxa"/>
        </w:tblCellMar>
        <w:tblLook w:val="0000" w:firstRow="0" w:lastRow="0" w:firstColumn="0" w:lastColumn="0" w:noHBand="0" w:noVBand="0"/>
      </w:tblPr>
      <w:tblGrid>
        <w:gridCol w:w="2250"/>
        <w:gridCol w:w="6390"/>
      </w:tblGrid>
      <w:tr w:rsidR="00380E46" w:rsidRPr="00D52019" w14:paraId="7E47B2F0" w14:textId="77777777" w:rsidTr="0079474E">
        <w:trPr>
          <w:trHeight w:val="243"/>
        </w:trPr>
        <w:tc>
          <w:tcPr>
            <w:tcW w:w="2250" w:type="dxa"/>
            <w:tcBorders>
              <w:bottom w:val="single" w:sz="4" w:space="0" w:color="auto"/>
            </w:tcBorders>
            <w:tcMar>
              <w:bottom w:w="58" w:type="dxa"/>
            </w:tcMar>
          </w:tcPr>
          <w:p w14:paraId="7F152697" w14:textId="77777777" w:rsidR="00380E46" w:rsidRPr="0010765B" w:rsidRDefault="00380E46" w:rsidP="0079474E">
            <w:pPr>
              <w:suppressAutoHyphens/>
              <w:rPr>
                <w:rFonts w:cs="Arial"/>
                <w:spacing w:val="-3"/>
              </w:rPr>
            </w:pPr>
            <w:r w:rsidRPr="00D52019">
              <w:rPr>
                <w:rFonts w:cs="Arial"/>
                <w:b/>
                <w:spacing w:val="-3"/>
              </w:rPr>
              <w:t>Pigment</w:t>
            </w:r>
          </w:p>
        </w:tc>
        <w:tc>
          <w:tcPr>
            <w:tcW w:w="6390" w:type="dxa"/>
            <w:tcBorders>
              <w:bottom w:val="single" w:sz="4" w:space="0" w:color="auto"/>
            </w:tcBorders>
            <w:tcMar>
              <w:bottom w:w="58" w:type="dxa"/>
            </w:tcMar>
          </w:tcPr>
          <w:p w14:paraId="69766684" w14:textId="77777777" w:rsidR="00380E46" w:rsidRPr="0010765B" w:rsidRDefault="00380E46" w:rsidP="0079474E">
            <w:pPr>
              <w:suppressAutoHyphens/>
              <w:rPr>
                <w:rFonts w:cs="Arial"/>
                <w:spacing w:val="-3"/>
              </w:rPr>
            </w:pPr>
            <w:r w:rsidRPr="00D52019">
              <w:rPr>
                <w:rFonts w:cs="Arial"/>
                <w:b/>
                <w:spacing w:val="-3"/>
              </w:rPr>
              <w:t>Specification</w:t>
            </w:r>
          </w:p>
        </w:tc>
      </w:tr>
      <w:tr w:rsidR="00380E46" w:rsidRPr="00D52019" w14:paraId="41C06B15" w14:textId="77777777" w:rsidTr="0079474E">
        <w:tc>
          <w:tcPr>
            <w:tcW w:w="2250" w:type="dxa"/>
            <w:tcBorders>
              <w:top w:val="single" w:sz="4" w:space="0" w:color="auto"/>
            </w:tcBorders>
          </w:tcPr>
          <w:p w14:paraId="1FA88AFD" w14:textId="77777777" w:rsidR="00380E46" w:rsidRPr="00D52019" w:rsidRDefault="00380E46" w:rsidP="0079474E">
            <w:pPr>
              <w:suppressAutoHyphens/>
              <w:rPr>
                <w:rFonts w:cs="Arial"/>
                <w:spacing w:val="-3"/>
              </w:rPr>
            </w:pPr>
            <w:r w:rsidRPr="00D52019">
              <w:rPr>
                <w:rFonts w:cs="Arial"/>
                <w:spacing w:val="-3"/>
              </w:rPr>
              <w:t>Aluminum paste</w:t>
            </w:r>
          </w:p>
        </w:tc>
        <w:tc>
          <w:tcPr>
            <w:tcW w:w="6390" w:type="dxa"/>
            <w:tcBorders>
              <w:top w:val="single" w:sz="4" w:space="0" w:color="auto"/>
            </w:tcBorders>
          </w:tcPr>
          <w:p w14:paraId="1FE8D1AC" w14:textId="77777777" w:rsidR="00380E46" w:rsidRPr="00D52019" w:rsidRDefault="00380E46" w:rsidP="0079474E">
            <w:pPr>
              <w:suppressAutoHyphens/>
              <w:rPr>
                <w:rFonts w:cs="Arial"/>
                <w:spacing w:val="-3"/>
              </w:rPr>
            </w:pPr>
            <w:r w:rsidRPr="00D52019">
              <w:rPr>
                <w:rFonts w:cs="Arial"/>
                <w:spacing w:val="-3"/>
              </w:rPr>
              <w:t>ASTM D962</w:t>
            </w:r>
          </w:p>
        </w:tc>
      </w:tr>
      <w:tr w:rsidR="00380E46" w:rsidRPr="00D52019" w14:paraId="0986A990" w14:textId="77777777" w:rsidTr="0079474E">
        <w:tc>
          <w:tcPr>
            <w:tcW w:w="2250" w:type="dxa"/>
          </w:tcPr>
          <w:p w14:paraId="0DD8D5EE" w14:textId="77777777" w:rsidR="00380E46" w:rsidRPr="00D52019" w:rsidRDefault="00380E46" w:rsidP="0079474E">
            <w:pPr>
              <w:suppressAutoHyphens/>
              <w:rPr>
                <w:rFonts w:cs="Arial"/>
                <w:spacing w:val="-3"/>
              </w:rPr>
            </w:pPr>
            <w:r w:rsidRPr="00D52019">
              <w:rPr>
                <w:rFonts w:cs="Arial"/>
                <w:spacing w:val="-3"/>
              </w:rPr>
              <w:t>Carbon black</w:t>
            </w:r>
          </w:p>
        </w:tc>
        <w:tc>
          <w:tcPr>
            <w:tcW w:w="6390" w:type="dxa"/>
          </w:tcPr>
          <w:p w14:paraId="5293C202" w14:textId="77777777" w:rsidR="00380E46" w:rsidRPr="00D52019" w:rsidRDefault="00380E46" w:rsidP="0079474E">
            <w:pPr>
              <w:suppressAutoHyphens/>
              <w:rPr>
                <w:rFonts w:cs="Arial"/>
                <w:spacing w:val="-3"/>
              </w:rPr>
            </w:pPr>
            <w:r w:rsidRPr="00D52019">
              <w:rPr>
                <w:rFonts w:cs="Arial"/>
                <w:spacing w:val="-3"/>
              </w:rPr>
              <w:t>ASTM D561</w:t>
            </w:r>
            <w:r>
              <w:rPr>
                <w:rFonts w:cs="Arial"/>
                <w:spacing w:val="-3"/>
              </w:rPr>
              <w:t>,</w:t>
            </w:r>
            <w:r w:rsidRPr="00D52019">
              <w:rPr>
                <w:rFonts w:cs="Arial"/>
                <w:spacing w:val="-3"/>
              </w:rPr>
              <w:t xml:space="preserve"> Type I</w:t>
            </w:r>
          </w:p>
        </w:tc>
      </w:tr>
      <w:tr w:rsidR="00380E46" w:rsidRPr="00D52019" w14:paraId="62883EC3" w14:textId="77777777" w:rsidTr="0079474E">
        <w:tc>
          <w:tcPr>
            <w:tcW w:w="2250" w:type="dxa"/>
          </w:tcPr>
          <w:p w14:paraId="0E239CD5" w14:textId="77777777" w:rsidR="00380E46" w:rsidRPr="00D52019" w:rsidRDefault="00380E46" w:rsidP="0079474E">
            <w:pPr>
              <w:suppressAutoHyphens/>
              <w:rPr>
                <w:rFonts w:cs="Arial"/>
                <w:spacing w:val="-3"/>
              </w:rPr>
            </w:pPr>
            <w:r w:rsidRPr="00D52019">
              <w:rPr>
                <w:rFonts w:cs="Arial"/>
                <w:spacing w:val="-3"/>
              </w:rPr>
              <w:t>Lamp black</w:t>
            </w:r>
          </w:p>
        </w:tc>
        <w:tc>
          <w:tcPr>
            <w:tcW w:w="6390" w:type="dxa"/>
          </w:tcPr>
          <w:p w14:paraId="07444E9B" w14:textId="77777777" w:rsidR="00380E46" w:rsidRPr="00D52019" w:rsidRDefault="00380E46" w:rsidP="0079474E">
            <w:pPr>
              <w:suppressAutoHyphens/>
              <w:rPr>
                <w:rFonts w:cs="Arial"/>
                <w:spacing w:val="-3"/>
              </w:rPr>
            </w:pPr>
            <w:r w:rsidRPr="00D52019">
              <w:rPr>
                <w:rFonts w:cs="Arial"/>
                <w:spacing w:val="-3"/>
              </w:rPr>
              <w:t>ASTM D209</w:t>
            </w:r>
          </w:p>
        </w:tc>
      </w:tr>
      <w:tr w:rsidR="00380E46" w:rsidRPr="00D52019" w14:paraId="257D98F1" w14:textId="77777777" w:rsidTr="0079474E">
        <w:tc>
          <w:tcPr>
            <w:tcW w:w="2250" w:type="dxa"/>
          </w:tcPr>
          <w:p w14:paraId="1FDCB05C" w14:textId="77777777" w:rsidR="00380E46" w:rsidRPr="00D52019" w:rsidRDefault="00380E46" w:rsidP="0079474E">
            <w:pPr>
              <w:suppressAutoHyphens/>
              <w:rPr>
                <w:rFonts w:cs="Arial"/>
                <w:spacing w:val="-3"/>
              </w:rPr>
            </w:pPr>
            <w:r w:rsidRPr="00D52019">
              <w:rPr>
                <w:rFonts w:cs="Arial"/>
                <w:spacing w:val="-3"/>
              </w:rPr>
              <w:t>Magnesium silicate</w:t>
            </w:r>
          </w:p>
        </w:tc>
        <w:tc>
          <w:tcPr>
            <w:tcW w:w="6390" w:type="dxa"/>
          </w:tcPr>
          <w:p w14:paraId="70667403" w14:textId="77777777" w:rsidR="00380E46" w:rsidRPr="00D52019" w:rsidRDefault="00380E46" w:rsidP="0079474E">
            <w:pPr>
              <w:suppressAutoHyphens/>
              <w:rPr>
                <w:rFonts w:cs="Arial"/>
                <w:spacing w:val="-3"/>
              </w:rPr>
            </w:pPr>
            <w:r w:rsidRPr="00D52019">
              <w:rPr>
                <w:rFonts w:cs="Arial"/>
                <w:spacing w:val="-3"/>
              </w:rPr>
              <w:t>ASTM D605</w:t>
            </w:r>
          </w:p>
        </w:tc>
      </w:tr>
      <w:tr w:rsidR="00380E46" w:rsidRPr="00D52019" w14:paraId="1D7A166B" w14:textId="77777777" w:rsidTr="0079474E">
        <w:tc>
          <w:tcPr>
            <w:tcW w:w="2250" w:type="dxa"/>
          </w:tcPr>
          <w:p w14:paraId="5E612725" w14:textId="77777777" w:rsidR="00380E46" w:rsidRPr="00D52019" w:rsidRDefault="00380E46" w:rsidP="0079474E">
            <w:pPr>
              <w:suppressAutoHyphens/>
              <w:rPr>
                <w:rFonts w:cs="Arial"/>
                <w:spacing w:val="-3"/>
              </w:rPr>
            </w:pPr>
            <w:r w:rsidRPr="00D52019">
              <w:rPr>
                <w:rFonts w:cs="Arial"/>
                <w:spacing w:val="-3"/>
              </w:rPr>
              <w:t>Micaceous iron oxide</w:t>
            </w:r>
          </w:p>
        </w:tc>
        <w:tc>
          <w:tcPr>
            <w:tcW w:w="6390" w:type="dxa"/>
          </w:tcPr>
          <w:p w14:paraId="5027AF3A" w14:textId="77777777" w:rsidR="00380E46" w:rsidRPr="00D52019" w:rsidRDefault="00380E46" w:rsidP="0079474E">
            <w:pPr>
              <w:suppressAutoHyphens/>
              <w:rPr>
                <w:rFonts w:cs="Arial"/>
                <w:spacing w:val="-3"/>
              </w:rPr>
            </w:pPr>
            <w:r w:rsidRPr="00D52019">
              <w:rPr>
                <w:rFonts w:cs="Arial"/>
                <w:spacing w:val="-3"/>
              </w:rPr>
              <w:t xml:space="preserve">Processed specular hematite ore with lamellar structure </w:t>
            </w:r>
            <w:r>
              <w:rPr>
                <w:rFonts w:cs="Arial"/>
                <w:spacing w:val="-3"/>
              </w:rPr>
              <w:t>that</w:t>
            </w:r>
            <w:r w:rsidRPr="00D52019">
              <w:rPr>
                <w:rFonts w:cs="Arial"/>
                <w:spacing w:val="-3"/>
              </w:rPr>
              <w:t xml:space="preserve"> conforms to</w:t>
            </w:r>
            <w:r>
              <w:rPr>
                <w:rFonts w:cs="Arial"/>
                <w:spacing w:val="-3"/>
              </w:rPr>
              <w:t xml:space="preserve"> </w:t>
            </w:r>
            <w:r w:rsidRPr="00D52019">
              <w:rPr>
                <w:rFonts w:cs="Arial"/>
                <w:spacing w:val="-3"/>
              </w:rPr>
              <w:t>ASTM D 5532</w:t>
            </w:r>
            <w:r>
              <w:rPr>
                <w:rFonts w:cs="Arial"/>
                <w:spacing w:val="-3"/>
              </w:rPr>
              <w:t>,</w:t>
            </w:r>
            <w:r w:rsidRPr="00D52019">
              <w:rPr>
                <w:rFonts w:cs="Arial"/>
                <w:spacing w:val="-3"/>
              </w:rPr>
              <w:t xml:space="preserve"> Type I</w:t>
            </w:r>
          </w:p>
        </w:tc>
      </w:tr>
      <w:tr w:rsidR="00380E46" w:rsidRPr="00D52019" w14:paraId="1A2984F4" w14:textId="77777777" w:rsidTr="0079474E">
        <w:tc>
          <w:tcPr>
            <w:tcW w:w="2250" w:type="dxa"/>
          </w:tcPr>
          <w:p w14:paraId="6FBAD23F" w14:textId="77777777" w:rsidR="00380E46" w:rsidRPr="00D52019" w:rsidRDefault="00380E46" w:rsidP="0079474E">
            <w:pPr>
              <w:suppressAutoHyphens/>
              <w:rPr>
                <w:rFonts w:cs="Arial"/>
                <w:spacing w:val="-3"/>
              </w:rPr>
            </w:pPr>
            <w:proofErr w:type="spellStart"/>
            <w:r w:rsidRPr="00D52019">
              <w:rPr>
                <w:rFonts w:cs="Arial"/>
                <w:spacing w:val="-3"/>
              </w:rPr>
              <w:t>Organo</w:t>
            </w:r>
            <w:proofErr w:type="spellEnd"/>
            <w:r w:rsidRPr="00D52019">
              <w:rPr>
                <w:rFonts w:cs="Arial"/>
                <w:spacing w:val="-3"/>
              </w:rPr>
              <w:t xml:space="preserve"> montmorillonite</w:t>
            </w:r>
          </w:p>
        </w:tc>
        <w:tc>
          <w:tcPr>
            <w:tcW w:w="6390" w:type="dxa"/>
          </w:tcPr>
          <w:p w14:paraId="6D20B0BF" w14:textId="77777777" w:rsidR="00380E46" w:rsidRPr="00D52019" w:rsidRDefault="00380E46" w:rsidP="0079474E">
            <w:pPr>
              <w:suppressAutoHyphens/>
              <w:rPr>
                <w:rFonts w:cs="Arial"/>
                <w:spacing w:val="-3"/>
              </w:rPr>
            </w:pPr>
            <w:r w:rsidRPr="00D52019">
              <w:rPr>
                <w:rFonts w:cs="Arial"/>
                <w:spacing w:val="-3"/>
              </w:rPr>
              <w:t xml:space="preserve">Fine, creamy white powder with high gelling efficiency in a wide range of organic liquids; water content less than 30% and fineness less than 5% retained on No. 200 </w:t>
            </w:r>
            <w:r>
              <w:rPr>
                <w:rFonts w:cs="Arial"/>
                <w:spacing w:val="-3"/>
              </w:rPr>
              <w:t xml:space="preserve">(75 </w:t>
            </w:r>
            <w:proofErr w:type="spellStart"/>
            <w:r>
              <w:rPr>
                <w:rFonts w:cs="Arial"/>
                <w:spacing w:val="-3"/>
              </w:rPr>
              <w:t>μm</w:t>
            </w:r>
            <w:proofErr w:type="spellEnd"/>
            <w:r>
              <w:rPr>
                <w:rFonts w:cs="Arial"/>
                <w:spacing w:val="-3"/>
              </w:rPr>
              <w:t xml:space="preserve"> </w:t>
            </w:r>
            <w:r w:rsidRPr="00D52019">
              <w:rPr>
                <w:rFonts w:cs="Arial"/>
                <w:spacing w:val="-3"/>
              </w:rPr>
              <w:t>sieve</w:t>
            </w:r>
            <w:r>
              <w:rPr>
                <w:rFonts w:cs="Arial"/>
                <w:spacing w:val="-3"/>
              </w:rPr>
              <w:t>)</w:t>
            </w:r>
          </w:p>
        </w:tc>
      </w:tr>
      <w:tr w:rsidR="00380E46" w:rsidRPr="00D52019" w14:paraId="5891EEA5" w14:textId="77777777" w:rsidTr="0079474E">
        <w:tc>
          <w:tcPr>
            <w:tcW w:w="2250" w:type="dxa"/>
          </w:tcPr>
          <w:p w14:paraId="45DE37F7" w14:textId="77777777" w:rsidR="00380E46" w:rsidRPr="00D52019" w:rsidRDefault="00380E46" w:rsidP="0079474E">
            <w:pPr>
              <w:suppressAutoHyphens/>
              <w:rPr>
                <w:rFonts w:cs="Arial"/>
                <w:spacing w:val="-3"/>
              </w:rPr>
            </w:pPr>
            <w:r w:rsidRPr="00D52019">
              <w:rPr>
                <w:rFonts w:cs="Arial"/>
                <w:spacing w:val="-3"/>
              </w:rPr>
              <w:t>Raw Sienna</w:t>
            </w:r>
          </w:p>
        </w:tc>
        <w:tc>
          <w:tcPr>
            <w:tcW w:w="6390" w:type="dxa"/>
          </w:tcPr>
          <w:p w14:paraId="7915E8D3" w14:textId="77777777" w:rsidR="00380E46" w:rsidRPr="00D52019" w:rsidRDefault="00380E46" w:rsidP="0079474E">
            <w:pPr>
              <w:suppressAutoHyphens/>
              <w:rPr>
                <w:rFonts w:cs="Arial"/>
                <w:spacing w:val="-3"/>
              </w:rPr>
            </w:pPr>
            <w:r w:rsidRPr="00D52019">
              <w:rPr>
                <w:rFonts w:cs="Arial"/>
                <w:spacing w:val="-3"/>
              </w:rPr>
              <w:t>ASTM D765</w:t>
            </w:r>
          </w:p>
        </w:tc>
      </w:tr>
      <w:tr w:rsidR="00380E46" w:rsidRPr="00D52019" w14:paraId="5D29D4DB" w14:textId="77777777" w:rsidTr="0079474E">
        <w:tc>
          <w:tcPr>
            <w:tcW w:w="2250" w:type="dxa"/>
          </w:tcPr>
          <w:p w14:paraId="717D23DA" w14:textId="77777777" w:rsidR="00380E46" w:rsidRPr="00D52019" w:rsidRDefault="00380E46" w:rsidP="0079474E">
            <w:pPr>
              <w:suppressAutoHyphens/>
              <w:rPr>
                <w:rFonts w:cs="Arial"/>
                <w:spacing w:val="-3"/>
              </w:rPr>
            </w:pPr>
            <w:r w:rsidRPr="00D52019">
              <w:rPr>
                <w:rFonts w:cs="Arial"/>
                <w:spacing w:val="-3"/>
              </w:rPr>
              <w:t>Titanium dioxide</w:t>
            </w:r>
          </w:p>
        </w:tc>
        <w:tc>
          <w:tcPr>
            <w:tcW w:w="6390" w:type="dxa"/>
          </w:tcPr>
          <w:p w14:paraId="68D56252" w14:textId="77777777" w:rsidR="00380E46" w:rsidRPr="00D52019" w:rsidRDefault="00380E46" w:rsidP="0079474E">
            <w:pPr>
              <w:suppressAutoHyphens/>
              <w:rPr>
                <w:rFonts w:cs="Arial"/>
                <w:spacing w:val="-3"/>
              </w:rPr>
            </w:pPr>
            <w:r w:rsidRPr="00D52019">
              <w:rPr>
                <w:rFonts w:cs="Arial"/>
                <w:spacing w:val="-3"/>
              </w:rPr>
              <w:t>ASTM D476, Rutile</w:t>
            </w:r>
          </w:p>
        </w:tc>
      </w:tr>
      <w:tr w:rsidR="00380E46" w:rsidRPr="00D52019" w14:paraId="1A3FD69B" w14:textId="77777777" w:rsidTr="0079474E">
        <w:tc>
          <w:tcPr>
            <w:tcW w:w="2250" w:type="dxa"/>
          </w:tcPr>
          <w:p w14:paraId="28D7B312" w14:textId="77777777" w:rsidR="00380E46" w:rsidRPr="00D52019" w:rsidRDefault="00380E46" w:rsidP="0079474E">
            <w:pPr>
              <w:suppressAutoHyphens/>
              <w:rPr>
                <w:rFonts w:cs="Arial"/>
                <w:spacing w:val="-3"/>
              </w:rPr>
            </w:pPr>
            <w:r w:rsidRPr="00D52019">
              <w:rPr>
                <w:rFonts w:cs="Arial"/>
                <w:spacing w:val="-3"/>
              </w:rPr>
              <w:t>Yellow iron oxide</w:t>
            </w:r>
          </w:p>
        </w:tc>
        <w:tc>
          <w:tcPr>
            <w:tcW w:w="6390" w:type="dxa"/>
          </w:tcPr>
          <w:p w14:paraId="75FD8763" w14:textId="77777777" w:rsidR="00380E46" w:rsidRPr="00D52019" w:rsidRDefault="00380E46" w:rsidP="0079474E">
            <w:pPr>
              <w:suppressAutoHyphens/>
              <w:rPr>
                <w:rFonts w:cs="Arial"/>
                <w:spacing w:val="-3"/>
              </w:rPr>
            </w:pPr>
            <w:r w:rsidRPr="00D52019">
              <w:rPr>
                <w:rFonts w:cs="Arial"/>
                <w:spacing w:val="-3"/>
              </w:rPr>
              <w:t>ASTM D768</w:t>
            </w:r>
          </w:p>
        </w:tc>
      </w:tr>
      <w:tr w:rsidR="00380E46" w:rsidRPr="00D52019" w14:paraId="0ABF0CDA" w14:textId="77777777" w:rsidTr="0079474E">
        <w:tc>
          <w:tcPr>
            <w:tcW w:w="2250" w:type="dxa"/>
          </w:tcPr>
          <w:p w14:paraId="1E18B288" w14:textId="77777777" w:rsidR="00380E46" w:rsidRPr="00D52019" w:rsidRDefault="00380E46" w:rsidP="0079474E">
            <w:pPr>
              <w:suppressAutoHyphens/>
              <w:rPr>
                <w:rFonts w:cs="Arial"/>
                <w:spacing w:val="-3"/>
              </w:rPr>
            </w:pPr>
            <w:r w:rsidRPr="00D52019">
              <w:rPr>
                <w:rFonts w:cs="Arial"/>
                <w:spacing w:val="-3"/>
              </w:rPr>
              <w:lastRenderedPageBreak/>
              <w:t>Zinc dust</w:t>
            </w:r>
          </w:p>
        </w:tc>
        <w:tc>
          <w:tcPr>
            <w:tcW w:w="6390" w:type="dxa"/>
          </w:tcPr>
          <w:p w14:paraId="3485C40E" w14:textId="77777777" w:rsidR="00380E46" w:rsidRPr="00D52019" w:rsidRDefault="00380E46" w:rsidP="0079474E">
            <w:pPr>
              <w:suppressAutoHyphens/>
              <w:rPr>
                <w:rFonts w:cs="Arial"/>
                <w:spacing w:val="-3"/>
              </w:rPr>
            </w:pPr>
            <w:r w:rsidRPr="00D52019">
              <w:rPr>
                <w:rFonts w:cs="Arial"/>
                <w:spacing w:val="-3"/>
              </w:rPr>
              <w:t>ASTM D520, Type II</w:t>
            </w:r>
          </w:p>
        </w:tc>
      </w:tr>
      <w:tr w:rsidR="00380E46" w:rsidRPr="00D52019" w14:paraId="17EC1FAB" w14:textId="77777777" w:rsidTr="0079474E">
        <w:tc>
          <w:tcPr>
            <w:tcW w:w="2250" w:type="dxa"/>
            <w:tcBorders>
              <w:bottom w:val="single" w:sz="4" w:space="0" w:color="auto"/>
            </w:tcBorders>
            <w:tcMar>
              <w:bottom w:w="58" w:type="dxa"/>
            </w:tcMar>
          </w:tcPr>
          <w:p w14:paraId="5E5CD0C6" w14:textId="77777777" w:rsidR="00380E46" w:rsidRPr="00D52019" w:rsidRDefault="00380E46" w:rsidP="0079474E">
            <w:pPr>
              <w:suppressAutoHyphens/>
              <w:rPr>
                <w:rFonts w:cs="Arial"/>
                <w:spacing w:val="-3"/>
              </w:rPr>
            </w:pPr>
            <w:r w:rsidRPr="00D52019">
              <w:rPr>
                <w:rFonts w:cs="Arial"/>
                <w:spacing w:val="-3"/>
              </w:rPr>
              <w:t>Zinc oxide</w:t>
            </w:r>
          </w:p>
        </w:tc>
        <w:tc>
          <w:tcPr>
            <w:tcW w:w="6390" w:type="dxa"/>
            <w:tcBorders>
              <w:bottom w:val="single" w:sz="4" w:space="0" w:color="auto"/>
            </w:tcBorders>
            <w:tcMar>
              <w:bottom w:w="58" w:type="dxa"/>
            </w:tcMar>
          </w:tcPr>
          <w:p w14:paraId="29C22402" w14:textId="77777777" w:rsidR="00380E46" w:rsidRPr="00D52019" w:rsidRDefault="00380E46" w:rsidP="0079474E">
            <w:pPr>
              <w:suppressAutoHyphens/>
              <w:rPr>
                <w:rFonts w:cs="Arial"/>
                <w:spacing w:val="-3"/>
              </w:rPr>
            </w:pPr>
            <w:r w:rsidRPr="00D52019">
              <w:rPr>
                <w:rFonts w:cs="Arial"/>
                <w:spacing w:val="-3"/>
              </w:rPr>
              <w:t>ASTM D79</w:t>
            </w:r>
          </w:p>
        </w:tc>
      </w:tr>
    </w:tbl>
    <w:p w14:paraId="5887ACC6" w14:textId="77777777" w:rsidR="00380E46" w:rsidRPr="00380E46" w:rsidRDefault="00380E46" w:rsidP="00380E46">
      <w:pPr>
        <w:pStyle w:val="Default"/>
      </w:pPr>
    </w:p>
    <w:p w14:paraId="67FC16F9" w14:textId="77777777" w:rsidR="00380E46" w:rsidRDefault="00380E46" w:rsidP="00380E46">
      <w:pPr>
        <w:pStyle w:val="Pa3"/>
        <w:spacing w:after="240"/>
        <w:outlineLvl w:val="1"/>
        <w:rPr>
          <w:rStyle w:val="A0"/>
          <w:rFonts w:ascii="Arial" w:hAnsi="Arial" w:cs="Arial"/>
          <w:b/>
          <w:bCs/>
          <w:color w:val="auto"/>
          <w:sz w:val="20"/>
          <w:szCs w:val="20"/>
        </w:rPr>
      </w:pPr>
      <w:r>
        <w:rPr>
          <w:rStyle w:val="A0"/>
          <w:rFonts w:ascii="Arial" w:hAnsi="Arial" w:cs="Arial"/>
          <w:b/>
          <w:bCs/>
          <w:color w:val="auto"/>
          <w:sz w:val="20"/>
          <w:szCs w:val="20"/>
        </w:rPr>
        <w:t xml:space="preserve">231.03 – </w:t>
      </w:r>
      <w:r w:rsidRPr="00380E46">
        <w:rPr>
          <w:rStyle w:val="A0"/>
          <w:rFonts w:ascii="Arial" w:hAnsi="Arial" w:cs="Arial"/>
          <w:b/>
          <w:bCs/>
          <w:color w:val="auto"/>
          <w:sz w:val="20"/>
          <w:szCs w:val="20"/>
        </w:rPr>
        <w:t>Det</w:t>
      </w:r>
      <w:r>
        <w:rPr>
          <w:rStyle w:val="A0"/>
          <w:rFonts w:ascii="Arial" w:hAnsi="Arial" w:cs="Arial"/>
          <w:b/>
          <w:bCs/>
          <w:color w:val="auto"/>
          <w:sz w:val="20"/>
          <w:szCs w:val="20"/>
        </w:rPr>
        <w:t>ail Requirements</w:t>
      </w:r>
    </w:p>
    <w:p w14:paraId="4D0A2FA3" w14:textId="77777777" w:rsidR="00380E46" w:rsidRDefault="00380E46" w:rsidP="00380E46">
      <w:pPr>
        <w:pStyle w:val="Pa3"/>
        <w:spacing w:after="240"/>
        <w:rPr>
          <w:rStyle w:val="A0"/>
          <w:rFonts w:ascii="Arial" w:hAnsi="Arial" w:cs="Arial"/>
          <w:color w:val="auto"/>
          <w:sz w:val="20"/>
          <w:szCs w:val="20"/>
        </w:rPr>
      </w:pPr>
      <w:r w:rsidRPr="00380E46">
        <w:rPr>
          <w:rStyle w:val="A0"/>
          <w:rFonts w:ascii="Arial" w:hAnsi="Arial" w:cs="Arial"/>
          <w:color w:val="auto"/>
          <w:sz w:val="20"/>
          <w:szCs w:val="20"/>
        </w:rPr>
        <w:t xml:space="preserve">Paint shall not settle excessively or cake in the container. Paint shall be readily broken up with a paddle or power mixer to form a smooth uniform paint of acceptable consistency and working properties having a minimum of foaming. Paint shall not thicken, liver, skim, or curdle and retain all of these properties while in </w:t>
      </w:r>
      <w:r>
        <w:rPr>
          <w:rStyle w:val="A0"/>
          <w:rFonts w:ascii="Arial" w:hAnsi="Arial" w:cs="Arial"/>
          <w:color w:val="auto"/>
          <w:sz w:val="20"/>
          <w:szCs w:val="20"/>
        </w:rPr>
        <w:t>storage for at least 12 months.</w:t>
      </w:r>
    </w:p>
    <w:p w14:paraId="1AD2709C" w14:textId="77777777" w:rsidR="00380E46" w:rsidRDefault="00380E46" w:rsidP="00380E46">
      <w:pPr>
        <w:pStyle w:val="Pa3"/>
        <w:spacing w:after="240"/>
        <w:rPr>
          <w:rStyle w:val="A0"/>
          <w:rFonts w:ascii="Arial" w:hAnsi="Arial" w:cs="Arial"/>
          <w:color w:val="auto"/>
          <w:sz w:val="20"/>
          <w:szCs w:val="20"/>
        </w:rPr>
      </w:pPr>
      <w:r w:rsidRPr="00380E46">
        <w:rPr>
          <w:rStyle w:val="A0"/>
          <w:rFonts w:ascii="Arial" w:hAnsi="Arial" w:cs="Arial"/>
          <w:color w:val="auto"/>
          <w:sz w:val="20"/>
          <w:szCs w:val="20"/>
        </w:rPr>
        <w:t>When applied according to standard practice, paint shall show good leveling properties; be free from laps, brush marks, orange peel, sags, or other surface defects; and shall flow o</w:t>
      </w:r>
      <w:r>
        <w:rPr>
          <w:rStyle w:val="A0"/>
          <w:rFonts w:ascii="Arial" w:hAnsi="Arial" w:cs="Arial"/>
          <w:color w:val="auto"/>
          <w:sz w:val="20"/>
          <w:szCs w:val="20"/>
        </w:rPr>
        <w:t>ut to a uniform, smooth finish.</w:t>
      </w:r>
    </w:p>
    <w:p w14:paraId="1636D5D5" w14:textId="77777777" w:rsidR="00380E46" w:rsidRDefault="00380E46" w:rsidP="00380E46">
      <w:pPr>
        <w:pStyle w:val="Pa3"/>
        <w:spacing w:after="240"/>
        <w:rPr>
          <w:rStyle w:val="A0"/>
          <w:rFonts w:ascii="Arial" w:hAnsi="Arial" w:cs="Arial"/>
          <w:color w:val="auto"/>
          <w:sz w:val="20"/>
          <w:szCs w:val="20"/>
        </w:rPr>
      </w:pPr>
      <w:r w:rsidRPr="00380E46">
        <w:rPr>
          <w:rStyle w:val="A0"/>
          <w:rFonts w:ascii="Arial" w:hAnsi="Arial" w:cs="Arial"/>
          <w:color w:val="auto"/>
          <w:sz w:val="20"/>
          <w:szCs w:val="20"/>
        </w:rPr>
        <w:t>Paints will be inspected, sampled, and tested in accordance with Federa</w:t>
      </w:r>
      <w:r>
        <w:rPr>
          <w:rStyle w:val="A0"/>
          <w:rFonts w:ascii="Arial" w:hAnsi="Arial" w:cs="Arial"/>
          <w:color w:val="auto"/>
          <w:sz w:val="20"/>
          <w:szCs w:val="20"/>
        </w:rPr>
        <w:t>l Test Method Standard No. 141.</w:t>
      </w:r>
    </w:p>
    <w:p w14:paraId="50B618F4" w14:textId="66992B2A" w:rsidR="00380E46" w:rsidRDefault="00380E46" w:rsidP="00380E46">
      <w:pPr>
        <w:pStyle w:val="Pa3"/>
        <w:spacing w:after="240"/>
        <w:rPr>
          <w:rStyle w:val="A0"/>
          <w:rFonts w:ascii="Arial" w:hAnsi="Arial" w:cs="Arial"/>
          <w:color w:val="auto"/>
          <w:sz w:val="20"/>
          <w:szCs w:val="20"/>
        </w:rPr>
      </w:pPr>
      <w:r w:rsidRPr="00380E46">
        <w:rPr>
          <w:rStyle w:val="A0"/>
          <w:rFonts w:ascii="Arial" w:hAnsi="Arial" w:cs="Arial"/>
          <w:color w:val="auto"/>
          <w:sz w:val="20"/>
          <w:szCs w:val="20"/>
        </w:rPr>
        <w:t>Paint containers shall be plainly marked with the name of the material, date of manufacture, lot number and/or batch number, Department color, quantity contained therein, and name and address of the manufacturer. A manufacturer’s product data sheet shall also be provided with each shipment for each type of paint product supplied. The Engineer will reject any package or conta</w:t>
      </w:r>
      <w:r>
        <w:rPr>
          <w:rStyle w:val="A0"/>
          <w:rFonts w:ascii="Arial" w:hAnsi="Arial" w:cs="Arial"/>
          <w:color w:val="auto"/>
          <w:sz w:val="20"/>
          <w:szCs w:val="20"/>
        </w:rPr>
        <w:t>iner not provided as specified.</w:t>
      </w:r>
    </w:p>
    <w:p w14:paraId="74E83AE7" w14:textId="77777777" w:rsidR="00380E46" w:rsidRDefault="00380E46" w:rsidP="00380E46">
      <w:pPr>
        <w:pStyle w:val="Pa3"/>
        <w:numPr>
          <w:ilvl w:val="0"/>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Zinc-rich paint systems </w:t>
      </w:r>
      <w:r w:rsidRPr="00380E46">
        <w:rPr>
          <w:rStyle w:val="A0"/>
          <w:rFonts w:ascii="Arial" w:hAnsi="Arial" w:cs="Arial"/>
          <w:color w:val="auto"/>
          <w:sz w:val="20"/>
          <w:szCs w:val="20"/>
        </w:rPr>
        <w:t>(System B) shall consist of a zinc-rich primer; an intermediate coat when recommended by the manufacturer; and a topcoat, which shall be selected from the Materials Division Approved Products List, List No. 13. Zinc-acrylic-acrylic systems shall be tested in accordance with VTM-73. Zinc-rich-epoxy-urethane paint systems approved by the Northeast Protective Coating Committee (NEPCOAT) or those systems tested in accordance with AASHTO R-31 will be evaluated for inclusion to the Qualified Low Volatile Organic Compoun</w:t>
      </w:r>
      <w:r>
        <w:rPr>
          <w:rStyle w:val="A0"/>
          <w:rFonts w:ascii="Arial" w:hAnsi="Arial" w:cs="Arial"/>
          <w:color w:val="auto"/>
          <w:sz w:val="20"/>
          <w:szCs w:val="20"/>
        </w:rPr>
        <w:t>d Zinc Rich Paint Systems List.</w:t>
      </w:r>
    </w:p>
    <w:p w14:paraId="0C28B033" w14:textId="77777777" w:rsidR="00380E46" w:rsidRDefault="00380E46" w:rsidP="00380E46">
      <w:pPr>
        <w:pStyle w:val="Pa3"/>
        <w:spacing w:after="240"/>
        <w:ind w:left="360"/>
        <w:rPr>
          <w:rStyle w:val="A0"/>
          <w:rFonts w:ascii="Arial" w:hAnsi="Arial" w:cs="Arial"/>
          <w:color w:val="auto"/>
          <w:sz w:val="20"/>
          <w:szCs w:val="20"/>
        </w:rPr>
      </w:pPr>
      <w:r w:rsidRPr="00380E46">
        <w:rPr>
          <w:rStyle w:val="A0"/>
          <w:rFonts w:ascii="Arial" w:hAnsi="Arial" w:cs="Arial"/>
          <w:color w:val="auto"/>
          <w:sz w:val="20"/>
          <w:szCs w:val="20"/>
        </w:rPr>
        <w:t>Primer for shop application shall be inorganic zinc and shall conform to the slip coefficient requirements of AASHTO 1995 Interim Provision, Division I, D</w:t>
      </w:r>
      <w:r>
        <w:rPr>
          <w:rStyle w:val="A0"/>
          <w:rFonts w:ascii="Arial" w:hAnsi="Arial" w:cs="Arial"/>
          <w:color w:val="auto"/>
          <w:sz w:val="20"/>
          <w:szCs w:val="20"/>
        </w:rPr>
        <w:t>esign, Table 10.32.3C, Class B.</w:t>
      </w:r>
    </w:p>
    <w:p w14:paraId="0FFC46CF" w14:textId="77777777" w:rsidR="00380E46" w:rsidRDefault="00380E46" w:rsidP="00380E46">
      <w:pPr>
        <w:pStyle w:val="Pa3"/>
        <w:numPr>
          <w:ilvl w:val="0"/>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No. 14 paint, aluminum epoxy mastic, </w:t>
      </w:r>
      <w:r w:rsidRPr="00380E46">
        <w:rPr>
          <w:rStyle w:val="A0"/>
          <w:rFonts w:ascii="Arial" w:hAnsi="Arial" w:cs="Arial"/>
          <w:color w:val="auto"/>
          <w:sz w:val="20"/>
          <w:szCs w:val="20"/>
        </w:rPr>
        <w:t xml:space="preserve">(System F) shall be a two-component, modified epoxy </w:t>
      </w:r>
      <w:r>
        <w:rPr>
          <w:rStyle w:val="A0"/>
          <w:rFonts w:ascii="Arial" w:hAnsi="Arial" w:cs="Arial"/>
          <w:color w:val="auto"/>
          <w:sz w:val="20"/>
          <w:szCs w:val="20"/>
        </w:rPr>
        <w:t>coating, aluminum in color.</w:t>
      </w:r>
    </w:p>
    <w:p w14:paraId="5C35221A" w14:textId="77777777" w:rsidR="00380E46" w:rsidRDefault="00380E46" w:rsidP="00380E46">
      <w:pPr>
        <w:pStyle w:val="Pa3"/>
        <w:numPr>
          <w:ilvl w:val="1"/>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Composition: </w:t>
      </w:r>
      <w:r w:rsidRPr="00380E46">
        <w:rPr>
          <w:rStyle w:val="A0"/>
          <w:rFonts w:ascii="Arial" w:hAnsi="Arial" w:cs="Arial"/>
          <w:color w:val="auto"/>
          <w:sz w:val="20"/>
          <w:szCs w:val="20"/>
        </w:rPr>
        <w:t xml:space="preserve">Pigment shall be flake metallic aluminum and shall contain rust-inhibiting </w:t>
      </w:r>
      <w:r>
        <w:rPr>
          <w:rStyle w:val="A0"/>
          <w:rFonts w:ascii="Arial" w:hAnsi="Arial" w:cs="Arial"/>
          <w:color w:val="auto"/>
          <w:sz w:val="20"/>
          <w:szCs w:val="20"/>
        </w:rPr>
        <w:t>and inert pigments.</w:t>
      </w:r>
    </w:p>
    <w:p w14:paraId="7D6A3468"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The paint vehicle shall be a modified epoxy resin and curing agent and shall not contain coal tar. Paint shall be supplied as a two-package material with a 1:1 mixture ratio by volume</w:t>
      </w:r>
      <w:r>
        <w:rPr>
          <w:rStyle w:val="A0"/>
          <w:rFonts w:ascii="Arial" w:hAnsi="Arial" w:cs="Arial"/>
          <w:color w:val="auto"/>
          <w:sz w:val="20"/>
          <w:szCs w:val="20"/>
        </w:rPr>
        <w:t>.</w:t>
      </w:r>
    </w:p>
    <w:p w14:paraId="6E69685F" w14:textId="77777777" w:rsidR="00380E46" w:rsidRDefault="00380E46" w:rsidP="00380E46">
      <w:pPr>
        <w:pStyle w:val="Pa3"/>
        <w:numPr>
          <w:ilvl w:val="1"/>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Physical Requirements: </w:t>
      </w:r>
      <w:r w:rsidRPr="00380E46">
        <w:rPr>
          <w:rStyle w:val="A0"/>
          <w:rFonts w:ascii="Arial" w:hAnsi="Arial" w:cs="Arial"/>
          <w:color w:val="auto"/>
          <w:sz w:val="20"/>
          <w:szCs w:val="20"/>
        </w:rPr>
        <w:t>The epoxy mastic shall contain at least 90 percent solids by weight when tested in accordance with ASTM D1644, modified to a drying tim</w:t>
      </w:r>
      <w:r>
        <w:rPr>
          <w:rStyle w:val="A0"/>
          <w:rFonts w:ascii="Arial" w:hAnsi="Arial" w:cs="Arial"/>
          <w:color w:val="auto"/>
          <w:sz w:val="20"/>
          <w:szCs w:val="20"/>
        </w:rPr>
        <w:t>e of 72 hours at 100 degrees F.</w:t>
      </w:r>
    </w:p>
    <w:p w14:paraId="5CD6089C"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The shelf life of epoxy mastic components shall be at least 6 months. There shall be no skinning, gelling, or hard settling that d</w:t>
      </w:r>
      <w:r>
        <w:rPr>
          <w:rStyle w:val="A0"/>
          <w:rFonts w:ascii="Arial" w:hAnsi="Arial" w:cs="Arial"/>
          <w:color w:val="auto"/>
          <w:sz w:val="20"/>
          <w:szCs w:val="20"/>
        </w:rPr>
        <w:t>oes not disperse when agitated.</w:t>
      </w:r>
    </w:p>
    <w:p w14:paraId="1A152B81"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 xml:space="preserve">The viscosity of mixed paints measured immediately after the blending and mixing of components shall be from 80 to 140 </w:t>
      </w:r>
      <w:proofErr w:type="spellStart"/>
      <w:r>
        <w:rPr>
          <w:rStyle w:val="A0"/>
          <w:rFonts w:ascii="Arial" w:hAnsi="Arial" w:cs="Arial"/>
          <w:color w:val="auto"/>
          <w:sz w:val="20"/>
          <w:szCs w:val="20"/>
        </w:rPr>
        <w:t>Kreb</w:t>
      </w:r>
      <w:proofErr w:type="spellEnd"/>
      <w:r>
        <w:rPr>
          <w:rStyle w:val="A0"/>
          <w:rFonts w:ascii="Arial" w:hAnsi="Arial" w:cs="Arial"/>
          <w:color w:val="auto"/>
          <w:sz w:val="20"/>
          <w:szCs w:val="20"/>
        </w:rPr>
        <w:t xml:space="preserve"> units at 77 ± 2 degrees F.</w:t>
      </w:r>
    </w:p>
    <w:p w14:paraId="3932BDBE"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The weight per gallon of mixed paint shall be at least 1</w:t>
      </w:r>
      <w:r>
        <w:rPr>
          <w:rStyle w:val="A0"/>
          <w:rFonts w:ascii="Arial" w:hAnsi="Arial" w:cs="Arial"/>
          <w:color w:val="auto"/>
          <w:sz w:val="20"/>
          <w:szCs w:val="20"/>
        </w:rPr>
        <w:t>0.8 pounds at 77 ± 2 degrees F.</w:t>
      </w:r>
    </w:p>
    <w:p w14:paraId="6AA5FF9B"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lastRenderedPageBreak/>
        <w:t>The appearance of the dry applied</w:t>
      </w:r>
      <w:r>
        <w:rPr>
          <w:rStyle w:val="A0"/>
          <w:rFonts w:ascii="Arial" w:hAnsi="Arial" w:cs="Arial"/>
          <w:color w:val="auto"/>
          <w:sz w:val="20"/>
          <w:szCs w:val="20"/>
        </w:rPr>
        <w:t xml:space="preserve"> film shall be bright aluminum.</w:t>
      </w:r>
    </w:p>
    <w:p w14:paraId="7D4BD87D"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The epoxy mastic shall be suitable for use over properly prepared, inorganic zinc-rich primers. A mist coat may be</w:t>
      </w:r>
      <w:r>
        <w:rPr>
          <w:rStyle w:val="A0"/>
          <w:rFonts w:ascii="Arial" w:hAnsi="Arial" w:cs="Arial"/>
          <w:color w:val="auto"/>
          <w:sz w:val="20"/>
          <w:szCs w:val="20"/>
        </w:rPr>
        <w:t xml:space="preserve"> required to minimize bubbling.</w:t>
      </w:r>
    </w:p>
    <w:p w14:paraId="61BD24ED"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Mixed paint, when thinned in accordance with the manufacturer’s recommendations for application over wire-brushed rusty steel, shall be capable of being spray applied in one coat at a wet film thickness o</w:t>
      </w:r>
      <w:r>
        <w:rPr>
          <w:rStyle w:val="A0"/>
          <w:rFonts w:ascii="Arial" w:hAnsi="Arial" w:cs="Arial"/>
          <w:color w:val="auto"/>
          <w:sz w:val="20"/>
          <w:szCs w:val="20"/>
        </w:rPr>
        <w:t>f 10 mils without runs or sags.</w:t>
      </w:r>
    </w:p>
    <w:p w14:paraId="303E7922"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The epoxy mastic, when applied in a dry film thickness of 5 mils and air dried at 75 degrees F, shall be dry to the touch within 24 hours; dry enough to handle in 48 hours; and provide a hard tough film after 5 days.</w:t>
      </w:r>
    </w:p>
    <w:p w14:paraId="67B9C971"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The usable pot life of the mixture of components reduced as recommended shall be at least 3 hours at 70 degrees F a</w:t>
      </w:r>
      <w:r>
        <w:rPr>
          <w:rStyle w:val="A0"/>
          <w:rFonts w:ascii="Arial" w:hAnsi="Arial" w:cs="Arial"/>
          <w:color w:val="auto"/>
          <w:sz w:val="20"/>
          <w:szCs w:val="20"/>
        </w:rPr>
        <w:t>nd 1 1/2 hours at 90 degrees F.</w:t>
      </w:r>
    </w:p>
    <w:p w14:paraId="5D71E7D0" w14:textId="77777777" w:rsidR="00380E46" w:rsidRDefault="00380E46" w:rsidP="00380E46">
      <w:pPr>
        <w:pStyle w:val="Pa3"/>
        <w:spacing w:after="240"/>
        <w:ind w:left="720"/>
        <w:rPr>
          <w:rStyle w:val="A0"/>
          <w:rFonts w:ascii="Arial" w:hAnsi="Arial" w:cs="Arial"/>
          <w:color w:val="auto"/>
          <w:sz w:val="20"/>
          <w:szCs w:val="20"/>
        </w:rPr>
      </w:pPr>
      <w:r w:rsidRPr="00380E46">
        <w:rPr>
          <w:rStyle w:val="A0"/>
          <w:rFonts w:ascii="Arial" w:hAnsi="Arial" w:cs="Arial"/>
          <w:color w:val="auto"/>
          <w:sz w:val="20"/>
          <w:szCs w:val="20"/>
        </w:rPr>
        <w:t xml:space="preserve">The epoxy-mastic coating shall possess such flexibility that when applied in a dry film thickness of 5 mils to a 1/8-inch steel panel that has been blast cleaned according to SSPC-5 and cured for 2 weeks at 75 degrees F, shall not display signs of cracking or loss of adhesion when the panel is uniformly bent 180 degrees around </w:t>
      </w:r>
      <w:r>
        <w:rPr>
          <w:rStyle w:val="A0"/>
          <w:rFonts w:ascii="Arial" w:hAnsi="Arial" w:cs="Arial"/>
          <w:color w:val="auto"/>
          <w:sz w:val="20"/>
          <w:szCs w:val="20"/>
        </w:rPr>
        <w:t>a mandrel 8 inches in diameter.</w:t>
      </w:r>
    </w:p>
    <w:p w14:paraId="75D708C0" w14:textId="77777777" w:rsidR="00380E46" w:rsidRDefault="00380E46" w:rsidP="00380E46">
      <w:pPr>
        <w:pStyle w:val="Pa3"/>
        <w:numPr>
          <w:ilvl w:val="1"/>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Resistance: </w:t>
      </w:r>
      <w:r w:rsidRPr="00380E46">
        <w:rPr>
          <w:rStyle w:val="A0"/>
          <w:rFonts w:ascii="Arial" w:hAnsi="Arial" w:cs="Arial"/>
          <w:color w:val="auto"/>
          <w:sz w:val="20"/>
          <w:szCs w:val="20"/>
        </w:rPr>
        <w:t xml:space="preserve">Steel test panels conforming to ASTM D609 shall be abrasive blasted in accordance with SSPC-SP 5, exposed to the atmosphere for 30 days so that a uniform rusting occurs, and then hand cleaned with a wire brush in accordance with SSPC-SP 2. The panel shall then be spray applied with epoxy mastic to achieve a dry film thickness of 5 mils and cured in accordance with the </w:t>
      </w:r>
      <w:r>
        <w:rPr>
          <w:rStyle w:val="A0"/>
          <w:rFonts w:ascii="Arial" w:hAnsi="Arial" w:cs="Arial"/>
          <w:color w:val="auto"/>
          <w:sz w:val="20"/>
          <w:szCs w:val="20"/>
        </w:rPr>
        <w:t>manufacturer’s recommendations.</w:t>
      </w:r>
    </w:p>
    <w:p w14:paraId="5577A70F" w14:textId="1D19CAFE" w:rsidR="00380E46" w:rsidRDefault="00380E46" w:rsidP="00380E46">
      <w:pPr>
        <w:pStyle w:val="Pa3"/>
        <w:numPr>
          <w:ilvl w:val="2"/>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Fresh Water: </w:t>
      </w:r>
      <w:r w:rsidRPr="00380E46">
        <w:rPr>
          <w:rStyle w:val="A0"/>
          <w:rFonts w:ascii="Arial" w:hAnsi="Arial" w:cs="Arial"/>
          <w:color w:val="auto"/>
          <w:sz w:val="20"/>
          <w:szCs w:val="20"/>
        </w:rPr>
        <w:t>Coated panels shall be scribed down to base metal with an X having at least 2-inch legs and immersed in fresh tap water at 75 ± 5 degrees F. Upon examination after 30 days of immersion, panels shall be unaffected except for discoloration of the epoxy-mastic coating. There shall be no blistering, softening, or visible rusting of the coating beyond 1/16 inch fr</w:t>
      </w:r>
      <w:r>
        <w:rPr>
          <w:rStyle w:val="A0"/>
          <w:rFonts w:ascii="Arial" w:hAnsi="Arial" w:cs="Arial"/>
          <w:color w:val="auto"/>
          <w:sz w:val="20"/>
          <w:szCs w:val="20"/>
        </w:rPr>
        <w:t>om the edge of the scribe mark.</w:t>
      </w:r>
    </w:p>
    <w:p w14:paraId="6A50C748" w14:textId="77777777" w:rsidR="00380E46" w:rsidRDefault="00380E46" w:rsidP="00380E46">
      <w:pPr>
        <w:pStyle w:val="Pa3"/>
        <w:numPr>
          <w:ilvl w:val="2"/>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Salt Water: </w:t>
      </w:r>
      <w:r w:rsidRPr="00380E46">
        <w:rPr>
          <w:rStyle w:val="A0"/>
          <w:rFonts w:ascii="Arial" w:hAnsi="Arial" w:cs="Arial"/>
          <w:color w:val="auto"/>
          <w:sz w:val="20"/>
          <w:szCs w:val="20"/>
        </w:rPr>
        <w:t>Panels shall be scribed down to the base metal with an X having at least 2-inch legs and immersed in a 5 percent sodium chloride solution at 75 ± 5 degrees F. Panels shall be unaffected, except for discoloration of the epoxy-mastic coating, upon inspection after 7, 14, and 30 days of immersion. There shall be no blistering, softening, or visible rusting of the coating beyond 1/16 inch from the center of the scribe mark. The sodium chloride solution shall be replenished with fresh s</w:t>
      </w:r>
      <w:r>
        <w:rPr>
          <w:rStyle w:val="A0"/>
          <w:rFonts w:ascii="Arial" w:hAnsi="Arial" w:cs="Arial"/>
          <w:color w:val="auto"/>
          <w:sz w:val="20"/>
          <w:szCs w:val="20"/>
        </w:rPr>
        <w:t>olution after each examination.</w:t>
      </w:r>
    </w:p>
    <w:p w14:paraId="37FA1762" w14:textId="77777777" w:rsidR="00741808" w:rsidRDefault="00380E46" w:rsidP="00380E46">
      <w:pPr>
        <w:pStyle w:val="Pa3"/>
        <w:numPr>
          <w:ilvl w:val="2"/>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Weathering: </w:t>
      </w:r>
      <w:r w:rsidRPr="00380E46">
        <w:rPr>
          <w:rStyle w:val="A0"/>
          <w:rFonts w:ascii="Arial" w:hAnsi="Arial" w:cs="Arial"/>
          <w:color w:val="auto"/>
          <w:sz w:val="20"/>
          <w:szCs w:val="20"/>
        </w:rPr>
        <w:t>Panels shall be tested in accordanc</w:t>
      </w:r>
      <w:r>
        <w:rPr>
          <w:rStyle w:val="A0"/>
          <w:rFonts w:ascii="Arial" w:hAnsi="Arial" w:cs="Arial"/>
          <w:color w:val="auto"/>
          <w:sz w:val="20"/>
          <w:szCs w:val="20"/>
        </w:rPr>
        <w:t xml:space="preserve">e with ASTM G23, Type D, at the </w:t>
      </w:r>
      <w:r w:rsidRPr="00380E46">
        <w:rPr>
          <w:rStyle w:val="A0"/>
          <w:rFonts w:ascii="Arial" w:hAnsi="Arial" w:cs="Arial"/>
          <w:color w:val="auto"/>
          <w:sz w:val="20"/>
          <w:szCs w:val="20"/>
        </w:rPr>
        <w:t>beginning of the wet cycle. After 1,000 hours of continuous exposure, the coating shall show no rusting, loss of adhesion to the s</w:t>
      </w:r>
      <w:r w:rsidR="00741808">
        <w:rPr>
          <w:rStyle w:val="A0"/>
          <w:rFonts w:ascii="Arial" w:hAnsi="Arial" w:cs="Arial"/>
          <w:color w:val="auto"/>
          <w:sz w:val="20"/>
          <w:szCs w:val="20"/>
        </w:rPr>
        <w:t>teel test panel, or blistering.</w:t>
      </w:r>
    </w:p>
    <w:p w14:paraId="105FD89B" w14:textId="77777777" w:rsidR="00741808" w:rsidRDefault="00380E46" w:rsidP="00741808">
      <w:pPr>
        <w:pStyle w:val="Pa3"/>
        <w:numPr>
          <w:ilvl w:val="2"/>
          <w:numId w:val="4"/>
        </w:numPr>
        <w:spacing w:after="240"/>
        <w:rPr>
          <w:rStyle w:val="A0"/>
          <w:rFonts w:ascii="Arial" w:hAnsi="Arial" w:cs="Arial"/>
          <w:color w:val="auto"/>
          <w:sz w:val="20"/>
          <w:szCs w:val="20"/>
        </w:rPr>
      </w:pPr>
      <w:r w:rsidRPr="00741808">
        <w:rPr>
          <w:rStyle w:val="A0"/>
          <w:rFonts w:ascii="Arial" w:hAnsi="Arial" w:cs="Arial"/>
          <w:b/>
          <w:bCs/>
          <w:color w:val="auto"/>
          <w:sz w:val="20"/>
          <w:szCs w:val="20"/>
        </w:rPr>
        <w:t xml:space="preserve">Salt Fog: </w:t>
      </w:r>
      <w:r w:rsidRPr="00741808">
        <w:rPr>
          <w:rStyle w:val="A0"/>
          <w:rFonts w:ascii="Arial" w:hAnsi="Arial" w:cs="Arial"/>
          <w:color w:val="auto"/>
          <w:sz w:val="20"/>
          <w:szCs w:val="20"/>
        </w:rPr>
        <w:t>Panels shall be scribed with an X having at least 2-inch legs down to base metal. Test panels shall then be tested in accordance with ASTM B117. After 1,000 hours of continuous exposure, the coating shall show no rusting or blistering beyond 1/16 inch from the center of the</w:t>
      </w:r>
      <w:r w:rsidR="00741808">
        <w:rPr>
          <w:rStyle w:val="A0"/>
          <w:rFonts w:ascii="Arial" w:hAnsi="Arial" w:cs="Arial"/>
          <w:color w:val="auto"/>
          <w:sz w:val="20"/>
          <w:szCs w:val="20"/>
        </w:rPr>
        <w:t xml:space="preserve"> scribe mark or a loss of bond.</w:t>
      </w:r>
    </w:p>
    <w:p w14:paraId="48056928" w14:textId="018D38DC" w:rsidR="00741808" w:rsidRDefault="00380E46" w:rsidP="00741808">
      <w:pPr>
        <w:pStyle w:val="Pa3"/>
        <w:numPr>
          <w:ilvl w:val="1"/>
          <w:numId w:val="4"/>
        </w:numPr>
        <w:spacing w:after="240"/>
        <w:rPr>
          <w:rStyle w:val="A0"/>
          <w:rFonts w:ascii="Arial" w:hAnsi="Arial" w:cs="Arial"/>
          <w:color w:val="auto"/>
          <w:sz w:val="20"/>
          <w:szCs w:val="20"/>
        </w:rPr>
      </w:pPr>
      <w:r w:rsidRPr="00741808">
        <w:rPr>
          <w:rStyle w:val="A0"/>
          <w:rFonts w:ascii="Arial" w:hAnsi="Arial" w:cs="Arial"/>
          <w:b/>
          <w:bCs/>
          <w:color w:val="auto"/>
          <w:sz w:val="20"/>
          <w:szCs w:val="20"/>
        </w:rPr>
        <w:t xml:space="preserve">Packaging and Labeling: </w:t>
      </w:r>
      <w:r w:rsidRPr="00741808">
        <w:rPr>
          <w:rStyle w:val="A0"/>
          <w:rFonts w:ascii="Arial" w:hAnsi="Arial" w:cs="Arial"/>
          <w:color w:val="auto"/>
          <w:sz w:val="20"/>
          <w:szCs w:val="20"/>
        </w:rPr>
        <w:t xml:space="preserve">Epoxy-mastic coating shall be commercially packaged in two containers labeled “Part A” and “Part B.” Each container shall bear a label that clearly shows the manufacturer and brand name of the paint, lot number, and date of manufacture. The label on the </w:t>
      </w:r>
      <w:r w:rsidRPr="00741808">
        <w:rPr>
          <w:rStyle w:val="A0"/>
          <w:rFonts w:ascii="Arial" w:hAnsi="Arial" w:cs="Arial"/>
          <w:color w:val="auto"/>
          <w:sz w:val="20"/>
          <w:szCs w:val="20"/>
        </w:rPr>
        <w:lastRenderedPageBreak/>
        <w:t xml:space="preserve">vehicle container shall also include complete instructions for use. The container shall be coated, if necessary, to prevent </w:t>
      </w:r>
      <w:r w:rsidR="00741808">
        <w:rPr>
          <w:rStyle w:val="A0"/>
          <w:rFonts w:ascii="Arial" w:hAnsi="Arial" w:cs="Arial"/>
          <w:color w:val="auto"/>
          <w:sz w:val="20"/>
          <w:szCs w:val="20"/>
        </w:rPr>
        <w:t>attack by the paint components.</w:t>
      </w:r>
    </w:p>
    <w:p w14:paraId="129FFBE0" w14:textId="21CB0772" w:rsidR="00741808" w:rsidRDefault="00380E46" w:rsidP="00741808">
      <w:pPr>
        <w:pStyle w:val="Pa3"/>
        <w:numPr>
          <w:ilvl w:val="1"/>
          <w:numId w:val="4"/>
        </w:numPr>
        <w:spacing w:after="240"/>
        <w:rPr>
          <w:rStyle w:val="A0"/>
          <w:rFonts w:ascii="Arial" w:hAnsi="Arial" w:cs="Arial"/>
          <w:color w:val="auto"/>
          <w:sz w:val="20"/>
          <w:szCs w:val="20"/>
        </w:rPr>
      </w:pPr>
      <w:r w:rsidRPr="00741808">
        <w:rPr>
          <w:rStyle w:val="A0"/>
          <w:rFonts w:ascii="Arial" w:hAnsi="Arial" w:cs="Arial"/>
          <w:b/>
          <w:bCs/>
          <w:color w:val="auto"/>
          <w:sz w:val="20"/>
          <w:szCs w:val="20"/>
        </w:rPr>
        <w:t xml:space="preserve">Application Instructions: </w:t>
      </w:r>
      <w:r w:rsidRPr="00741808">
        <w:rPr>
          <w:rStyle w:val="A0"/>
          <w:rFonts w:ascii="Arial" w:hAnsi="Arial" w:cs="Arial"/>
          <w:color w:val="auto"/>
          <w:sz w:val="20"/>
          <w:szCs w:val="20"/>
        </w:rPr>
        <w:t>The manufacturer’s current printed instructions for applying aluminum epoxy-mastic coating shall be submitted to the Department for ac</w:t>
      </w:r>
      <w:r w:rsidR="00741808">
        <w:rPr>
          <w:rStyle w:val="A0"/>
          <w:rFonts w:ascii="Arial" w:hAnsi="Arial" w:cs="Arial"/>
          <w:color w:val="auto"/>
          <w:sz w:val="20"/>
          <w:szCs w:val="20"/>
        </w:rPr>
        <w:t>ceptance prior to application.</w:t>
      </w:r>
    </w:p>
    <w:p w14:paraId="1E8E79C6" w14:textId="04E96ABF" w:rsidR="00741808" w:rsidRDefault="00380E46" w:rsidP="00741808">
      <w:pPr>
        <w:pStyle w:val="Pa3"/>
        <w:numPr>
          <w:ilvl w:val="1"/>
          <w:numId w:val="4"/>
        </w:numPr>
        <w:spacing w:after="240"/>
        <w:rPr>
          <w:rStyle w:val="A0"/>
          <w:rFonts w:ascii="Arial" w:hAnsi="Arial" w:cs="Arial"/>
          <w:color w:val="auto"/>
          <w:sz w:val="20"/>
          <w:szCs w:val="20"/>
        </w:rPr>
      </w:pPr>
      <w:r w:rsidRPr="00741808">
        <w:rPr>
          <w:rStyle w:val="A0"/>
          <w:rFonts w:ascii="Arial" w:hAnsi="Arial" w:cs="Arial"/>
          <w:b/>
          <w:bCs/>
          <w:color w:val="auto"/>
          <w:sz w:val="20"/>
          <w:szCs w:val="20"/>
        </w:rPr>
        <w:t xml:space="preserve">Product Certification: </w:t>
      </w:r>
      <w:r w:rsidRPr="00741808">
        <w:rPr>
          <w:rStyle w:val="A0"/>
          <w:rFonts w:ascii="Arial" w:hAnsi="Arial" w:cs="Arial"/>
          <w:color w:val="auto"/>
          <w:sz w:val="20"/>
          <w:szCs w:val="20"/>
        </w:rPr>
        <w:t xml:space="preserve">The manufacturer shall certify that the modified aluminum epoxy mastic has been used successfully for at least 2 years in a similar service and environment and that the material was applied in one coat at a dry film thickness of </w:t>
      </w:r>
      <w:proofErr w:type="gramStart"/>
      <w:r w:rsidRPr="00741808">
        <w:rPr>
          <w:rStyle w:val="A0"/>
          <w:rFonts w:ascii="Arial" w:hAnsi="Arial" w:cs="Arial"/>
          <w:color w:val="auto"/>
          <w:sz w:val="20"/>
          <w:szCs w:val="20"/>
        </w:rPr>
        <w:t>5</w:t>
      </w:r>
      <w:proofErr w:type="gramEnd"/>
      <w:r w:rsidRPr="00741808">
        <w:rPr>
          <w:rStyle w:val="A0"/>
          <w:rFonts w:ascii="Arial" w:hAnsi="Arial" w:cs="Arial"/>
          <w:color w:val="auto"/>
          <w:sz w:val="20"/>
          <w:szCs w:val="20"/>
        </w:rPr>
        <w:t xml:space="preserve"> mils. Successful performance shall include adhesion to steel and old coating</w:t>
      </w:r>
      <w:r w:rsidR="00741808">
        <w:rPr>
          <w:rStyle w:val="A0"/>
          <w:rFonts w:ascii="Arial" w:hAnsi="Arial" w:cs="Arial"/>
          <w:color w:val="auto"/>
          <w:sz w:val="20"/>
          <w:szCs w:val="20"/>
        </w:rPr>
        <w:t>s of the type found on bridges.</w:t>
      </w:r>
    </w:p>
    <w:p w14:paraId="5AE259A6" w14:textId="62B023B0" w:rsidR="00741808" w:rsidRDefault="00380E46" w:rsidP="00741808">
      <w:pPr>
        <w:pStyle w:val="Pa3"/>
        <w:spacing w:after="240"/>
        <w:ind w:left="720"/>
        <w:rPr>
          <w:rStyle w:val="A0"/>
          <w:rFonts w:ascii="Arial" w:hAnsi="Arial" w:cs="Arial"/>
          <w:color w:val="auto"/>
          <w:sz w:val="20"/>
          <w:szCs w:val="20"/>
        </w:rPr>
      </w:pPr>
      <w:r w:rsidRPr="00741808">
        <w:rPr>
          <w:rStyle w:val="A0"/>
          <w:rFonts w:ascii="Arial" w:hAnsi="Arial" w:cs="Arial"/>
          <w:color w:val="auto"/>
          <w:sz w:val="20"/>
          <w:szCs w:val="20"/>
        </w:rPr>
        <w:t>The manufacturer shall submit a certified test report from an independent testing laboratory showing specific test results conforming to all quantitative and resistance test requirements herein prior to approval and use of an aluminum epoxy-mastic coating. The test report shall also contain the date of testing, lot numbers from which the data were compiled, manufacturer’s name, and brand name of the paint. Upon approval by the Department, the product will be placed on the Materials Division Approved Products List, List No. 21, Qualified No. 14 Aluminum Epoxy Mastic Coatings (System F) and further resistance and quantitative tests will not be required of that manufacturer for that brand name of paint unless random samples tested by the Department show nonconformance with any of the requirements herein. However, the manufacturer shall submit new certified test results whenever the manufacturing process or</w:t>
      </w:r>
      <w:r w:rsidR="00741808">
        <w:rPr>
          <w:rStyle w:val="A0"/>
          <w:rFonts w:ascii="Arial" w:hAnsi="Arial" w:cs="Arial"/>
          <w:color w:val="auto"/>
          <w:sz w:val="20"/>
          <w:szCs w:val="20"/>
        </w:rPr>
        <w:t xml:space="preserve"> paint formula</w:t>
      </w:r>
      <w:bookmarkStart w:id="0" w:name="_GoBack"/>
      <w:bookmarkEnd w:id="0"/>
      <w:r w:rsidR="00741808">
        <w:rPr>
          <w:rStyle w:val="A0"/>
          <w:rFonts w:ascii="Arial" w:hAnsi="Arial" w:cs="Arial"/>
          <w:color w:val="auto"/>
          <w:sz w:val="20"/>
          <w:szCs w:val="20"/>
        </w:rPr>
        <w:t>tion is changed.</w:t>
      </w:r>
    </w:p>
    <w:p w14:paraId="38962267" w14:textId="77777777" w:rsidR="00741808" w:rsidRDefault="00380E46" w:rsidP="00741808">
      <w:pPr>
        <w:pStyle w:val="Pa3"/>
        <w:numPr>
          <w:ilvl w:val="0"/>
          <w:numId w:val="4"/>
        </w:numPr>
        <w:spacing w:after="240"/>
        <w:rPr>
          <w:rStyle w:val="A0"/>
          <w:rFonts w:ascii="Arial" w:hAnsi="Arial" w:cs="Arial"/>
          <w:color w:val="auto"/>
          <w:sz w:val="20"/>
          <w:szCs w:val="20"/>
        </w:rPr>
      </w:pPr>
      <w:r w:rsidRPr="00380E46">
        <w:rPr>
          <w:rStyle w:val="A0"/>
          <w:rFonts w:ascii="Arial" w:hAnsi="Arial" w:cs="Arial"/>
          <w:b/>
          <w:bCs/>
          <w:color w:val="auto"/>
          <w:sz w:val="20"/>
          <w:szCs w:val="20"/>
        </w:rPr>
        <w:t xml:space="preserve">Colored epoxy mastic </w:t>
      </w:r>
      <w:r w:rsidRPr="00380E46">
        <w:rPr>
          <w:rStyle w:val="A0"/>
          <w:rFonts w:ascii="Arial" w:hAnsi="Arial" w:cs="Arial"/>
          <w:color w:val="auto"/>
          <w:sz w:val="20"/>
          <w:szCs w:val="20"/>
        </w:rPr>
        <w:t xml:space="preserve">for use as a finish coat over No. 14 primer (System F) shall be supplied </w:t>
      </w:r>
      <w:r w:rsidRPr="00741808">
        <w:rPr>
          <w:rStyle w:val="A0"/>
          <w:rFonts w:ascii="Arial" w:hAnsi="Arial" w:cs="Arial"/>
          <w:color w:val="auto"/>
          <w:sz w:val="20"/>
          <w:szCs w:val="20"/>
        </w:rPr>
        <w:t xml:space="preserve">by the manufacturer of the primer and shall conform to the salt fog resistance requirements specified in (b) herein. Upon approval by the Department, the colored epoxy mastic will be placed on List No. 21, Qualified No. 14, Aluminum Epoxy Mastic Coatings List (System F) </w:t>
      </w:r>
      <w:r w:rsidR="00741808">
        <w:rPr>
          <w:rStyle w:val="A0"/>
          <w:rFonts w:ascii="Arial" w:hAnsi="Arial" w:cs="Arial"/>
          <w:color w:val="auto"/>
          <w:sz w:val="20"/>
          <w:szCs w:val="20"/>
        </w:rPr>
        <w:t>as an approved colored topcoat.</w:t>
      </w:r>
    </w:p>
    <w:p w14:paraId="72B28EE0" w14:textId="77777777" w:rsidR="00741808" w:rsidRDefault="00380E46" w:rsidP="00741808">
      <w:pPr>
        <w:pStyle w:val="Pa3"/>
        <w:numPr>
          <w:ilvl w:val="0"/>
          <w:numId w:val="4"/>
        </w:numPr>
        <w:spacing w:after="240"/>
        <w:rPr>
          <w:rStyle w:val="A0"/>
          <w:rFonts w:ascii="Arial" w:hAnsi="Arial" w:cs="Arial"/>
          <w:color w:val="auto"/>
          <w:sz w:val="20"/>
          <w:szCs w:val="20"/>
        </w:rPr>
      </w:pPr>
      <w:r w:rsidRPr="00741808">
        <w:rPr>
          <w:rStyle w:val="A0"/>
          <w:rFonts w:ascii="Arial" w:hAnsi="Arial" w:cs="Arial"/>
          <w:b/>
          <w:bCs/>
          <w:color w:val="auto"/>
          <w:sz w:val="20"/>
          <w:szCs w:val="20"/>
        </w:rPr>
        <w:t xml:space="preserve">Colored urethane topcoats </w:t>
      </w:r>
      <w:r w:rsidRPr="00741808">
        <w:rPr>
          <w:rStyle w:val="A0"/>
          <w:rFonts w:ascii="Arial" w:hAnsi="Arial" w:cs="Arial"/>
          <w:color w:val="auto"/>
          <w:sz w:val="20"/>
          <w:szCs w:val="20"/>
        </w:rPr>
        <w:t>for use as a finish coat over No. 14 primer (System F) shall be an aliphatic urethane from the Materials Division Approved Products List, List No. 21, Qualified No. 14 Aluminum Epoxy Mastic Coatings (System F) as an approved colo</w:t>
      </w:r>
      <w:r w:rsidR="00741808">
        <w:rPr>
          <w:rStyle w:val="A0"/>
          <w:rFonts w:ascii="Arial" w:hAnsi="Arial" w:cs="Arial"/>
          <w:color w:val="auto"/>
          <w:sz w:val="20"/>
          <w:szCs w:val="20"/>
        </w:rPr>
        <w:t>red topcoat.</w:t>
      </w:r>
    </w:p>
    <w:p w14:paraId="47200FD3" w14:textId="77777777" w:rsidR="00741808" w:rsidRDefault="00380E46" w:rsidP="00741808">
      <w:pPr>
        <w:pStyle w:val="Pa3"/>
        <w:numPr>
          <w:ilvl w:val="0"/>
          <w:numId w:val="4"/>
        </w:numPr>
        <w:spacing w:after="240"/>
        <w:rPr>
          <w:rStyle w:val="A0"/>
          <w:rFonts w:ascii="Arial" w:hAnsi="Arial" w:cs="Arial"/>
          <w:color w:val="auto"/>
          <w:sz w:val="20"/>
          <w:szCs w:val="20"/>
        </w:rPr>
      </w:pPr>
      <w:r w:rsidRPr="00741808">
        <w:rPr>
          <w:rStyle w:val="A0"/>
          <w:rFonts w:ascii="Arial" w:hAnsi="Arial" w:cs="Arial"/>
          <w:b/>
          <w:bCs/>
          <w:color w:val="auto"/>
          <w:sz w:val="20"/>
          <w:szCs w:val="20"/>
        </w:rPr>
        <w:t xml:space="preserve">No. 101, 102, and 103 water reducible paint </w:t>
      </w:r>
      <w:r w:rsidRPr="00741808">
        <w:rPr>
          <w:rStyle w:val="A0"/>
          <w:rFonts w:ascii="Arial" w:hAnsi="Arial" w:cs="Arial"/>
          <w:color w:val="auto"/>
          <w:sz w:val="20"/>
          <w:szCs w:val="20"/>
        </w:rPr>
        <w:t>(System W) shall be a one component acrylic water borne paint with a VOC of less than 2.</w:t>
      </w:r>
      <w:r w:rsidR="00741808">
        <w:rPr>
          <w:rStyle w:val="A0"/>
          <w:rFonts w:ascii="Arial" w:hAnsi="Arial" w:cs="Arial"/>
          <w:color w:val="auto"/>
          <w:sz w:val="20"/>
          <w:szCs w:val="20"/>
        </w:rPr>
        <w:t>8 pounds per gallon as applied.</w:t>
      </w:r>
    </w:p>
    <w:p w14:paraId="340BF36F" w14:textId="77777777" w:rsidR="00380E46" w:rsidRDefault="00741808" w:rsidP="00741808">
      <w:pPr>
        <w:pStyle w:val="Pa3"/>
        <w:numPr>
          <w:ilvl w:val="1"/>
          <w:numId w:val="4"/>
        </w:numPr>
        <w:spacing w:after="240"/>
        <w:rPr>
          <w:rStyle w:val="A0"/>
          <w:rFonts w:ascii="Arial" w:hAnsi="Arial" w:cs="Arial"/>
          <w:b/>
          <w:bCs/>
          <w:color w:val="auto"/>
          <w:sz w:val="20"/>
          <w:szCs w:val="20"/>
        </w:rPr>
      </w:pPr>
      <w:r>
        <w:rPr>
          <w:rStyle w:val="A0"/>
          <w:rFonts w:ascii="Arial" w:hAnsi="Arial" w:cs="Arial"/>
          <w:b/>
          <w:bCs/>
          <w:color w:val="auto"/>
          <w:sz w:val="20"/>
          <w:szCs w:val="20"/>
        </w:rPr>
        <w:t>Composition:</w:t>
      </w:r>
    </w:p>
    <w:tbl>
      <w:tblPr>
        <w:tblW w:w="828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735"/>
        <w:gridCol w:w="735"/>
        <w:gridCol w:w="735"/>
        <w:gridCol w:w="735"/>
        <w:gridCol w:w="735"/>
        <w:gridCol w:w="735"/>
      </w:tblGrid>
      <w:tr w:rsidR="00741808" w:rsidRPr="0010765B" w14:paraId="555134BC" w14:textId="77777777" w:rsidTr="0079474E">
        <w:trPr>
          <w:cantSplit/>
        </w:trPr>
        <w:tc>
          <w:tcPr>
            <w:tcW w:w="3870" w:type="dxa"/>
            <w:tcBorders>
              <w:top w:val="nil"/>
              <w:left w:val="nil"/>
              <w:bottom w:val="nil"/>
              <w:right w:val="nil"/>
            </w:tcBorders>
            <w:tcMar>
              <w:top w:w="58" w:type="dxa"/>
              <w:bottom w:w="58" w:type="dxa"/>
            </w:tcMar>
          </w:tcPr>
          <w:p w14:paraId="4986C4BD" w14:textId="77777777" w:rsidR="00741808" w:rsidRPr="00D52019" w:rsidRDefault="00741808" w:rsidP="0079474E">
            <w:pPr>
              <w:suppressAutoHyphens/>
              <w:rPr>
                <w:rFonts w:cs="Arial"/>
                <w:spacing w:val="-2"/>
              </w:rPr>
            </w:pPr>
          </w:p>
        </w:tc>
        <w:tc>
          <w:tcPr>
            <w:tcW w:w="1470" w:type="dxa"/>
            <w:gridSpan w:val="2"/>
            <w:tcBorders>
              <w:top w:val="nil"/>
              <w:left w:val="nil"/>
              <w:bottom w:val="single" w:sz="4" w:space="0" w:color="auto"/>
              <w:right w:val="nil"/>
            </w:tcBorders>
            <w:tcMar>
              <w:top w:w="58" w:type="dxa"/>
              <w:bottom w:w="58" w:type="dxa"/>
            </w:tcMar>
          </w:tcPr>
          <w:p w14:paraId="52365137" w14:textId="77777777" w:rsidR="00741808" w:rsidRPr="00BC4A32" w:rsidRDefault="00741808" w:rsidP="0079474E">
            <w:pPr>
              <w:suppressAutoHyphens/>
              <w:jc w:val="center"/>
              <w:rPr>
                <w:spacing w:val="-2"/>
              </w:rPr>
            </w:pPr>
            <w:r w:rsidRPr="00D52019">
              <w:rPr>
                <w:rFonts w:cs="Arial"/>
                <w:b/>
                <w:spacing w:val="-2"/>
              </w:rPr>
              <w:t>No. 101</w:t>
            </w:r>
          </w:p>
        </w:tc>
        <w:tc>
          <w:tcPr>
            <w:tcW w:w="1470" w:type="dxa"/>
            <w:gridSpan w:val="2"/>
            <w:tcBorders>
              <w:top w:val="nil"/>
              <w:left w:val="nil"/>
              <w:bottom w:val="single" w:sz="4" w:space="0" w:color="auto"/>
              <w:right w:val="nil"/>
            </w:tcBorders>
            <w:tcMar>
              <w:top w:w="58" w:type="dxa"/>
              <w:bottom w:w="58" w:type="dxa"/>
            </w:tcMar>
          </w:tcPr>
          <w:p w14:paraId="08D67A8F" w14:textId="77777777" w:rsidR="00741808" w:rsidRPr="00BC4A32" w:rsidRDefault="00741808" w:rsidP="0079474E">
            <w:pPr>
              <w:suppressAutoHyphens/>
              <w:jc w:val="center"/>
              <w:rPr>
                <w:spacing w:val="-2"/>
              </w:rPr>
            </w:pPr>
            <w:r w:rsidRPr="00D52019">
              <w:rPr>
                <w:rFonts w:cs="Arial"/>
                <w:b/>
                <w:spacing w:val="-2"/>
              </w:rPr>
              <w:t>No. 102</w:t>
            </w:r>
          </w:p>
        </w:tc>
        <w:tc>
          <w:tcPr>
            <w:tcW w:w="1470" w:type="dxa"/>
            <w:gridSpan w:val="2"/>
            <w:tcBorders>
              <w:top w:val="nil"/>
              <w:left w:val="nil"/>
              <w:bottom w:val="single" w:sz="4" w:space="0" w:color="auto"/>
              <w:right w:val="nil"/>
            </w:tcBorders>
            <w:tcMar>
              <w:top w:w="58" w:type="dxa"/>
              <w:bottom w:w="58" w:type="dxa"/>
            </w:tcMar>
          </w:tcPr>
          <w:p w14:paraId="27286FAE" w14:textId="77777777" w:rsidR="00741808" w:rsidRPr="00BC4A32" w:rsidRDefault="00741808" w:rsidP="0079474E">
            <w:pPr>
              <w:suppressAutoHyphens/>
              <w:jc w:val="center"/>
              <w:rPr>
                <w:spacing w:val="-2"/>
              </w:rPr>
            </w:pPr>
            <w:r w:rsidRPr="00D52019">
              <w:rPr>
                <w:rFonts w:cs="Arial"/>
                <w:b/>
                <w:spacing w:val="-2"/>
              </w:rPr>
              <w:t>No. 103</w:t>
            </w:r>
          </w:p>
        </w:tc>
      </w:tr>
      <w:tr w:rsidR="00741808" w:rsidRPr="0010765B" w14:paraId="1CE87921" w14:textId="77777777" w:rsidTr="0079474E">
        <w:tc>
          <w:tcPr>
            <w:tcW w:w="3870" w:type="dxa"/>
            <w:tcBorders>
              <w:top w:val="nil"/>
              <w:left w:val="nil"/>
              <w:bottom w:val="single" w:sz="4" w:space="0" w:color="auto"/>
              <w:right w:val="nil"/>
            </w:tcBorders>
            <w:tcMar>
              <w:top w:w="58" w:type="dxa"/>
              <w:bottom w:w="58" w:type="dxa"/>
            </w:tcMar>
          </w:tcPr>
          <w:p w14:paraId="2760F7ED" w14:textId="77777777" w:rsidR="00741808" w:rsidRPr="00D52019" w:rsidRDefault="00741808" w:rsidP="0079474E">
            <w:pPr>
              <w:suppressAutoHyphens/>
              <w:rPr>
                <w:rFonts w:cs="Arial"/>
                <w:spacing w:val="-2"/>
              </w:rPr>
            </w:pPr>
          </w:p>
        </w:tc>
        <w:tc>
          <w:tcPr>
            <w:tcW w:w="735" w:type="dxa"/>
            <w:tcBorders>
              <w:top w:val="single" w:sz="4" w:space="0" w:color="auto"/>
              <w:left w:val="nil"/>
              <w:bottom w:val="single" w:sz="4" w:space="0" w:color="auto"/>
              <w:right w:val="nil"/>
            </w:tcBorders>
            <w:tcMar>
              <w:top w:w="58" w:type="dxa"/>
              <w:bottom w:w="58" w:type="dxa"/>
            </w:tcMar>
          </w:tcPr>
          <w:p w14:paraId="4E13FA97" w14:textId="77777777" w:rsidR="00741808" w:rsidRPr="00BC4A32" w:rsidRDefault="00741808" w:rsidP="0079474E">
            <w:pPr>
              <w:suppressAutoHyphens/>
              <w:jc w:val="center"/>
              <w:rPr>
                <w:spacing w:val="-2"/>
              </w:rPr>
            </w:pPr>
            <w:r w:rsidRPr="00D52019">
              <w:rPr>
                <w:rFonts w:cs="Arial"/>
                <w:b/>
                <w:spacing w:val="-2"/>
              </w:rPr>
              <w:t>Min</w:t>
            </w:r>
            <w:r>
              <w:rPr>
                <w:rFonts w:cs="Arial"/>
                <w:b/>
                <w:spacing w:val="-2"/>
              </w:rPr>
              <w:t>.</w:t>
            </w:r>
          </w:p>
        </w:tc>
        <w:tc>
          <w:tcPr>
            <w:tcW w:w="735" w:type="dxa"/>
            <w:tcBorders>
              <w:top w:val="single" w:sz="4" w:space="0" w:color="auto"/>
              <w:left w:val="nil"/>
              <w:bottom w:val="single" w:sz="4" w:space="0" w:color="auto"/>
              <w:right w:val="nil"/>
            </w:tcBorders>
            <w:tcMar>
              <w:top w:w="58" w:type="dxa"/>
              <w:bottom w:w="58" w:type="dxa"/>
            </w:tcMar>
          </w:tcPr>
          <w:p w14:paraId="6F81553C" w14:textId="77777777" w:rsidR="00741808" w:rsidRPr="00BC4A32" w:rsidRDefault="00741808" w:rsidP="0079474E">
            <w:pPr>
              <w:suppressAutoHyphens/>
              <w:jc w:val="center"/>
              <w:rPr>
                <w:spacing w:val="-2"/>
              </w:rPr>
            </w:pPr>
            <w:r w:rsidRPr="00D52019">
              <w:rPr>
                <w:rFonts w:cs="Arial"/>
                <w:b/>
                <w:spacing w:val="-2"/>
              </w:rPr>
              <w:t>Max</w:t>
            </w:r>
            <w:r>
              <w:rPr>
                <w:rFonts w:cs="Arial"/>
                <w:b/>
                <w:spacing w:val="-2"/>
              </w:rPr>
              <w:t>.</w:t>
            </w:r>
          </w:p>
        </w:tc>
        <w:tc>
          <w:tcPr>
            <w:tcW w:w="735" w:type="dxa"/>
            <w:tcBorders>
              <w:top w:val="single" w:sz="4" w:space="0" w:color="auto"/>
              <w:left w:val="nil"/>
              <w:bottom w:val="single" w:sz="4" w:space="0" w:color="auto"/>
              <w:right w:val="nil"/>
            </w:tcBorders>
            <w:tcMar>
              <w:top w:w="58" w:type="dxa"/>
              <w:bottom w:w="58" w:type="dxa"/>
            </w:tcMar>
          </w:tcPr>
          <w:p w14:paraId="4FAFCB98" w14:textId="77777777" w:rsidR="00741808" w:rsidRPr="00BC4A32" w:rsidRDefault="00741808" w:rsidP="0079474E">
            <w:pPr>
              <w:suppressAutoHyphens/>
              <w:jc w:val="center"/>
              <w:rPr>
                <w:spacing w:val="-2"/>
              </w:rPr>
            </w:pPr>
            <w:r w:rsidRPr="00D52019">
              <w:rPr>
                <w:rFonts w:cs="Arial"/>
                <w:b/>
                <w:spacing w:val="-2"/>
              </w:rPr>
              <w:t>Min</w:t>
            </w:r>
            <w:r>
              <w:rPr>
                <w:rFonts w:cs="Arial"/>
                <w:b/>
                <w:spacing w:val="-2"/>
              </w:rPr>
              <w:t>.</w:t>
            </w:r>
          </w:p>
        </w:tc>
        <w:tc>
          <w:tcPr>
            <w:tcW w:w="735" w:type="dxa"/>
            <w:tcBorders>
              <w:top w:val="single" w:sz="4" w:space="0" w:color="auto"/>
              <w:left w:val="nil"/>
              <w:bottom w:val="single" w:sz="4" w:space="0" w:color="auto"/>
              <w:right w:val="nil"/>
            </w:tcBorders>
            <w:tcMar>
              <w:top w:w="58" w:type="dxa"/>
              <w:bottom w:w="58" w:type="dxa"/>
            </w:tcMar>
          </w:tcPr>
          <w:p w14:paraId="2622562B" w14:textId="77777777" w:rsidR="00741808" w:rsidRPr="00BC4A32" w:rsidRDefault="00741808" w:rsidP="0079474E">
            <w:pPr>
              <w:suppressAutoHyphens/>
              <w:jc w:val="center"/>
              <w:rPr>
                <w:spacing w:val="-2"/>
              </w:rPr>
            </w:pPr>
            <w:r w:rsidRPr="00D52019">
              <w:rPr>
                <w:rFonts w:cs="Arial"/>
                <w:b/>
                <w:spacing w:val="-2"/>
              </w:rPr>
              <w:t>Max</w:t>
            </w:r>
            <w:r>
              <w:rPr>
                <w:rFonts w:cs="Arial"/>
                <w:b/>
                <w:spacing w:val="-2"/>
              </w:rPr>
              <w:t>.</w:t>
            </w:r>
          </w:p>
        </w:tc>
        <w:tc>
          <w:tcPr>
            <w:tcW w:w="735" w:type="dxa"/>
            <w:tcBorders>
              <w:top w:val="single" w:sz="4" w:space="0" w:color="auto"/>
              <w:left w:val="nil"/>
              <w:bottom w:val="single" w:sz="4" w:space="0" w:color="auto"/>
              <w:right w:val="nil"/>
            </w:tcBorders>
            <w:tcMar>
              <w:top w:w="58" w:type="dxa"/>
              <w:bottom w:w="58" w:type="dxa"/>
            </w:tcMar>
          </w:tcPr>
          <w:p w14:paraId="0E508232" w14:textId="77777777" w:rsidR="00741808" w:rsidRPr="00BC4A32" w:rsidRDefault="00741808" w:rsidP="0079474E">
            <w:pPr>
              <w:suppressAutoHyphens/>
              <w:jc w:val="center"/>
              <w:rPr>
                <w:spacing w:val="-2"/>
              </w:rPr>
            </w:pPr>
            <w:r w:rsidRPr="00D52019">
              <w:rPr>
                <w:rFonts w:cs="Arial"/>
                <w:b/>
                <w:spacing w:val="-2"/>
              </w:rPr>
              <w:t>Min</w:t>
            </w:r>
            <w:r>
              <w:rPr>
                <w:rFonts w:cs="Arial"/>
                <w:b/>
                <w:spacing w:val="-2"/>
              </w:rPr>
              <w:t>.</w:t>
            </w:r>
          </w:p>
        </w:tc>
        <w:tc>
          <w:tcPr>
            <w:tcW w:w="735" w:type="dxa"/>
            <w:tcBorders>
              <w:top w:val="single" w:sz="4" w:space="0" w:color="auto"/>
              <w:left w:val="nil"/>
              <w:bottom w:val="single" w:sz="4" w:space="0" w:color="auto"/>
              <w:right w:val="nil"/>
            </w:tcBorders>
            <w:tcMar>
              <w:top w:w="58" w:type="dxa"/>
              <w:bottom w:w="58" w:type="dxa"/>
            </w:tcMar>
          </w:tcPr>
          <w:p w14:paraId="419F7215" w14:textId="77777777" w:rsidR="00741808" w:rsidRPr="00BC4A32" w:rsidRDefault="00741808" w:rsidP="0079474E">
            <w:pPr>
              <w:suppressAutoHyphens/>
              <w:jc w:val="center"/>
              <w:rPr>
                <w:spacing w:val="-2"/>
              </w:rPr>
            </w:pPr>
            <w:r w:rsidRPr="00D52019">
              <w:rPr>
                <w:rFonts w:cs="Arial"/>
                <w:b/>
                <w:spacing w:val="-2"/>
              </w:rPr>
              <w:t>Max</w:t>
            </w:r>
            <w:r>
              <w:rPr>
                <w:rFonts w:cs="Arial"/>
                <w:b/>
                <w:spacing w:val="-2"/>
              </w:rPr>
              <w:t>.</w:t>
            </w:r>
          </w:p>
        </w:tc>
      </w:tr>
      <w:tr w:rsidR="00741808" w:rsidRPr="00D52019" w14:paraId="4BC1F4A4" w14:textId="77777777" w:rsidTr="0079474E">
        <w:tc>
          <w:tcPr>
            <w:tcW w:w="3870" w:type="dxa"/>
            <w:tcBorders>
              <w:top w:val="single" w:sz="4" w:space="0" w:color="auto"/>
              <w:left w:val="nil"/>
              <w:bottom w:val="nil"/>
              <w:right w:val="nil"/>
            </w:tcBorders>
            <w:tcMar>
              <w:top w:w="58" w:type="dxa"/>
            </w:tcMar>
          </w:tcPr>
          <w:p w14:paraId="1D7BB73D" w14:textId="77777777" w:rsidR="00741808" w:rsidRPr="00D52019" w:rsidRDefault="00741808" w:rsidP="0079474E">
            <w:pPr>
              <w:suppressAutoHyphens/>
              <w:rPr>
                <w:rFonts w:cs="Arial"/>
                <w:spacing w:val="-2"/>
              </w:rPr>
            </w:pPr>
            <w:r w:rsidRPr="00D52019">
              <w:rPr>
                <w:rFonts w:cs="Arial"/>
                <w:b/>
                <w:spacing w:val="-2"/>
              </w:rPr>
              <w:t>Pigment</w:t>
            </w:r>
            <w:r w:rsidRPr="00D52019">
              <w:rPr>
                <w:rFonts w:cs="Arial"/>
                <w:spacing w:val="-2"/>
              </w:rPr>
              <w:t xml:space="preserve"> (% by weight)</w:t>
            </w:r>
          </w:p>
        </w:tc>
        <w:tc>
          <w:tcPr>
            <w:tcW w:w="735" w:type="dxa"/>
            <w:tcBorders>
              <w:top w:val="single" w:sz="4" w:space="0" w:color="auto"/>
              <w:left w:val="nil"/>
              <w:bottom w:val="nil"/>
              <w:right w:val="nil"/>
            </w:tcBorders>
            <w:tcMar>
              <w:top w:w="58" w:type="dxa"/>
            </w:tcMar>
          </w:tcPr>
          <w:p w14:paraId="2E31673E" w14:textId="77777777" w:rsidR="00741808" w:rsidRPr="00D52019" w:rsidRDefault="00741808" w:rsidP="0079474E">
            <w:pPr>
              <w:suppressAutoHyphens/>
              <w:jc w:val="center"/>
              <w:rPr>
                <w:rFonts w:cs="Arial"/>
                <w:spacing w:val="-2"/>
              </w:rPr>
            </w:pPr>
            <w:r w:rsidRPr="00D52019">
              <w:rPr>
                <w:rFonts w:cs="Arial"/>
                <w:spacing w:val="-2"/>
              </w:rPr>
              <w:t>20</w:t>
            </w:r>
          </w:p>
        </w:tc>
        <w:tc>
          <w:tcPr>
            <w:tcW w:w="735" w:type="dxa"/>
            <w:tcBorders>
              <w:top w:val="single" w:sz="4" w:space="0" w:color="auto"/>
              <w:left w:val="nil"/>
              <w:bottom w:val="nil"/>
              <w:right w:val="nil"/>
            </w:tcBorders>
            <w:tcMar>
              <w:top w:w="58" w:type="dxa"/>
            </w:tcMar>
          </w:tcPr>
          <w:p w14:paraId="38528553" w14:textId="77777777" w:rsidR="00741808" w:rsidRPr="00D52019" w:rsidRDefault="00741808" w:rsidP="0079474E">
            <w:pPr>
              <w:suppressAutoHyphens/>
              <w:jc w:val="center"/>
              <w:rPr>
                <w:rFonts w:cs="Arial"/>
                <w:spacing w:val="-2"/>
              </w:rPr>
            </w:pPr>
            <w:r w:rsidRPr="00D52019">
              <w:rPr>
                <w:rFonts w:cs="Arial"/>
                <w:spacing w:val="-2"/>
              </w:rPr>
              <w:t>25</w:t>
            </w:r>
          </w:p>
        </w:tc>
        <w:tc>
          <w:tcPr>
            <w:tcW w:w="735" w:type="dxa"/>
            <w:tcBorders>
              <w:top w:val="single" w:sz="4" w:space="0" w:color="auto"/>
              <w:left w:val="nil"/>
              <w:bottom w:val="nil"/>
              <w:right w:val="nil"/>
            </w:tcBorders>
            <w:tcMar>
              <w:top w:w="58" w:type="dxa"/>
            </w:tcMar>
          </w:tcPr>
          <w:p w14:paraId="50D185C9" w14:textId="77777777" w:rsidR="00741808" w:rsidRPr="00D52019" w:rsidRDefault="00741808" w:rsidP="0079474E">
            <w:pPr>
              <w:suppressAutoHyphens/>
              <w:jc w:val="center"/>
              <w:rPr>
                <w:rFonts w:cs="Arial"/>
                <w:spacing w:val="-2"/>
              </w:rPr>
            </w:pPr>
            <w:r w:rsidRPr="00D52019">
              <w:rPr>
                <w:rFonts w:cs="Arial"/>
                <w:spacing w:val="-2"/>
              </w:rPr>
              <w:t>35</w:t>
            </w:r>
          </w:p>
        </w:tc>
        <w:tc>
          <w:tcPr>
            <w:tcW w:w="735" w:type="dxa"/>
            <w:tcBorders>
              <w:top w:val="single" w:sz="4" w:space="0" w:color="auto"/>
              <w:left w:val="nil"/>
              <w:bottom w:val="nil"/>
              <w:right w:val="nil"/>
            </w:tcBorders>
            <w:tcMar>
              <w:top w:w="58" w:type="dxa"/>
            </w:tcMar>
          </w:tcPr>
          <w:p w14:paraId="1106588C" w14:textId="77777777" w:rsidR="00741808" w:rsidRPr="00D52019" w:rsidRDefault="00741808" w:rsidP="0079474E">
            <w:pPr>
              <w:suppressAutoHyphens/>
              <w:jc w:val="center"/>
              <w:rPr>
                <w:rFonts w:cs="Arial"/>
                <w:spacing w:val="-2"/>
              </w:rPr>
            </w:pPr>
            <w:r w:rsidRPr="00D52019">
              <w:rPr>
                <w:rFonts w:cs="Arial"/>
                <w:spacing w:val="-2"/>
              </w:rPr>
              <w:t>40</w:t>
            </w:r>
          </w:p>
        </w:tc>
        <w:tc>
          <w:tcPr>
            <w:tcW w:w="735" w:type="dxa"/>
            <w:tcBorders>
              <w:top w:val="single" w:sz="4" w:space="0" w:color="auto"/>
              <w:left w:val="nil"/>
              <w:bottom w:val="nil"/>
              <w:right w:val="nil"/>
            </w:tcBorders>
            <w:tcMar>
              <w:top w:w="58" w:type="dxa"/>
            </w:tcMar>
          </w:tcPr>
          <w:p w14:paraId="3B7FB53F" w14:textId="77777777" w:rsidR="00741808" w:rsidRPr="00D52019" w:rsidRDefault="00741808" w:rsidP="0079474E">
            <w:pPr>
              <w:suppressAutoHyphens/>
              <w:jc w:val="center"/>
              <w:rPr>
                <w:rFonts w:cs="Arial"/>
                <w:spacing w:val="-2"/>
              </w:rPr>
            </w:pPr>
            <w:r w:rsidRPr="00D52019">
              <w:rPr>
                <w:rFonts w:cs="Arial"/>
                <w:spacing w:val="-2"/>
              </w:rPr>
              <w:t>10</w:t>
            </w:r>
          </w:p>
        </w:tc>
        <w:tc>
          <w:tcPr>
            <w:tcW w:w="735" w:type="dxa"/>
            <w:tcBorders>
              <w:top w:val="single" w:sz="4" w:space="0" w:color="auto"/>
              <w:left w:val="nil"/>
              <w:bottom w:val="nil"/>
              <w:right w:val="nil"/>
            </w:tcBorders>
            <w:tcMar>
              <w:top w:w="58" w:type="dxa"/>
            </w:tcMar>
          </w:tcPr>
          <w:p w14:paraId="2D59092E" w14:textId="77777777" w:rsidR="00741808" w:rsidRPr="00D52019" w:rsidRDefault="00741808" w:rsidP="0079474E">
            <w:pPr>
              <w:suppressAutoHyphens/>
              <w:jc w:val="center"/>
              <w:rPr>
                <w:rFonts w:cs="Arial"/>
                <w:spacing w:val="-2"/>
              </w:rPr>
            </w:pPr>
            <w:r w:rsidRPr="00D52019">
              <w:rPr>
                <w:rFonts w:cs="Arial"/>
                <w:spacing w:val="-2"/>
              </w:rPr>
              <w:t>20</w:t>
            </w:r>
          </w:p>
        </w:tc>
      </w:tr>
      <w:tr w:rsidR="00741808" w:rsidRPr="00D52019" w14:paraId="24DC5656" w14:textId="77777777" w:rsidTr="0079474E">
        <w:tc>
          <w:tcPr>
            <w:tcW w:w="3870" w:type="dxa"/>
            <w:tcBorders>
              <w:top w:val="nil"/>
              <w:left w:val="nil"/>
              <w:bottom w:val="nil"/>
              <w:right w:val="nil"/>
            </w:tcBorders>
          </w:tcPr>
          <w:p w14:paraId="6AD303A1" w14:textId="77777777" w:rsidR="00741808" w:rsidRPr="00D52019" w:rsidRDefault="00741808" w:rsidP="0079474E">
            <w:pPr>
              <w:suppressAutoHyphens/>
              <w:ind w:left="180"/>
              <w:rPr>
                <w:rFonts w:cs="Arial"/>
                <w:spacing w:val="-2"/>
              </w:rPr>
            </w:pPr>
            <w:r w:rsidRPr="00D52019">
              <w:rPr>
                <w:rFonts w:cs="Arial"/>
                <w:spacing w:val="-2"/>
              </w:rPr>
              <w:t xml:space="preserve">Red </w:t>
            </w:r>
            <w:r>
              <w:rPr>
                <w:rFonts w:cs="Arial"/>
                <w:spacing w:val="-2"/>
              </w:rPr>
              <w:t>i</w:t>
            </w:r>
            <w:r w:rsidRPr="00D52019">
              <w:rPr>
                <w:rFonts w:cs="Arial"/>
                <w:spacing w:val="-2"/>
              </w:rPr>
              <w:t xml:space="preserve">ron </w:t>
            </w:r>
            <w:r>
              <w:rPr>
                <w:rFonts w:cs="Arial"/>
                <w:spacing w:val="-2"/>
              </w:rPr>
              <w:t>o</w:t>
            </w:r>
            <w:r w:rsidRPr="00D52019">
              <w:rPr>
                <w:rFonts w:cs="Arial"/>
                <w:spacing w:val="-2"/>
              </w:rPr>
              <w:t>xide (86% Fe</w:t>
            </w:r>
            <w:r w:rsidRPr="00D52019">
              <w:rPr>
                <w:rFonts w:cs="Arial"/>
                <w:spacing w:val="-2"/>
                <w:vertAlign w:val="subscript"/>
              </w:rPr>
              <w:t>2</w:t>
            </w:r>
            <w:r>
              <w:rPr>
                <w:rFonts w:cs="Arial"/>
                <w:spacing w:val="-2"/>
              </w:rPr>
              <w:t>O</w:t>
            </w:r>
            <w:r w:rsidRPr="00D52019">
              <w:rPr>
                <w:rFonts w:cs="Arial"/>
                <w:spacing w:val="-2"/>
                <w:vertAlign w:val="subscript"/>
              </w:rPr>
              <w:t>3</w:t>
            </w:r>
            <w:r w:rsidRPr="00D52019">
              <w:rPr>
                <w:rFonts w:cs="Arial"/>
                <w:spacing w:val="-2"/>
              </w:rPr>
              <w:t>)</w:t>
            </w:r>
          </w:p>
        </w:tc>
        <w:tc>
          <w:tcPr>
            <w:tcW w:w="735" w:type="dxa"/>
            <w:tcBorders>
              <w:top w:val="nil"/>
              <w:left w:val="nil"/>
              <w:bottom w:val="nil"/>
              <w:right w:val="nil"/>
            </w:tcBorders>
          </w:tcPr>
          <w:p w14:paraId="3C3F1F57" w14:textId="77777777" w:rsidR="00741808" w:rsidRPr="00D52019" w:rsidRDefault="00741808" w:rsidP="0079474E">
            <w:pPr>
              <w:suppressAutoHyphens/>
              <w:jc w:val="center"/>
              <w:rPr>
                <w:rFonts w:cs="Arial"/>
                <w:spacing w:val="-2"/>
              </w:rPr>
            </w:pPr>
            <w:r w:rsidRPr="00D52019">
              <w:rPr>
                <w:rFonts w:cs="Arial"/>
                <w:spacing w:val="-2"/>
              </w:rPr>
              <w:t>45</w:t>
            </w:r>
          </w:p>
        </w:tc>
        <w:tc>
          <w:tcPr>
            <w:tcW w:w="735" w:type="dxa"/>
            <w:tcBorders>
              <w:top w:val="nil"/>
              <w:left w:val="nil"/>
              <w:bottom w:val="nil"/>
              <w:right w:val="nil"/>
            </w:tcBorders>
          </w:tcPr>
          <w:p w14:paraId="5CA21D01"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23F8561"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9ECC828"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BC79247"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2438F46" w14:textId="77777777" w:rsidR="00741808" w:rsidRPr="00D52019" w:rsidRDefault="00741808" w:rsidP="0079474E">
            <w:pPr>
              <w:suppressAutoHyphens/>
              <w:jc w:val="center"/>
              <w:rPr>
                <w:rFonts w:cs="Arial"/>
                <w:spacing w:val="-2"/>
              </w:rPr>
            </w:pPr>
          </w:p>
        </w:tc>
      </w:tr>
      <w:tr w:rsidR="00741808" w:rsidRPr="00D52019" w14:paraId="7AA93744" w14:textId="77777777" w:rsidTr="0079474E">
        <w:tc>
          <w:tcPr>
            <w:tcW w:w="3870" w:type="dxa"/>
            <w:tcBorders>
              <w:top w:val="nil"/>
              <w:left w:val="nil"/>
              <w:bottom w:val="nil"/>
              <w:right w:val="nil"/>
            </w:tcBorders>
          </w:tcPr>
          <w:p w14:paraId="33E8D5EB" w14:textId="77777777" w:rsidR="00741808" w:rsidRPr="00D52019" w:rsidRDefault="00741808" w:rsidP="0079474E">
            <w:pPr>
              <w:suppressAutoHyphens/>
              <w:ind w:left="180"/>
              <w:rPr>
                <w:rFonts w:cs="Arial"/>
                <w:spacing w:val="-2"/>
              </w:rPr>
            </w:pPr>
            <w:r w:rsidRPr="00D52019">
              <w:rPr>
                <w:rFonts w:cs="Arial"/>
                <w:spacing w:val="-2"/>
              </w:rPr>
              <w:t xml:space="preserve">Zinc </w:t>
            </w:r>
            <w:r>
              <w:rPr>
                <w:rFonts w:cs="Arial"/>
                <w:spacing w:val="-2"/>
              </w:rPr>
              <w:t>p</w:t>
            </w:r>
            <w:r w:rsidRPr="00D52019">
              <w:rPr>
                <w:rFonts w:cs="Arial"/>
                <w:spacing w:val="-2"/>
              </w:rPr>
              <w:t>hosphate</w:t>
            </w:r>
          </w:p>
        </w:tc>
        <w:tc>
          <w:tcPr>
            <w:tcW w:w="735" w:type="dxa"/>
            <w:tcBorders>
              <w:top w:val="nil"/>
              <w:left w:val="nil"/>
              <w:bottom w:val="nil"/>
              <w:right w:val="nil"/>
            </w:tcBorders>
          </w:tcPr>
          <w:p w14:paraId="06636673" w14:textId="77777777" w:rsidR="00741808" w:rsidRPr="00D52019" w:rsidRDefault="00741808" w:rsidP="0079474E">
            <w:pPr>
              <w:suppressAutoHyphens/>
              <w:jc w:val="center"/>
              <w:rPr>
                <w:rFonts w:cs="Arial"/>
                <w:spacing w:val="-2"/>
              </w:rPr>
            </w:pPr>
            <w:r w:rsidRPr="00D52019">
              <w:rPr>
                <w:rFonts w:cs="Arial"/>
                <w:spacing w:val="-2"/>
              </w:rPr>
              <w:t>10</w:t>
            </w:r>
          </w:p>
        </w:tc>
        <w:tc>
          <w:tcPr>
            <w:tcW w:w="735" w:type="dxa"/>
            <w:tcBorders>
              <w:top w:val="nil"/>
              <w:left w:val="nil"/>
              <w:bottom w:val="nil"/>
              <w:right w:val="nil"/>
            </w:tcBorders>
          </w:tcPr>
          <w:p w14:paraId="2E5E0798"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8562670"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4C0D76D2"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B9431DA"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3F4950B0" w14:textId="77777777" w:rsidR="00741808" w:rsidRPr="00D52019" w:rsidRDefault="00741808" w:rsidP="0079474E">
            <w:pPr>
              <w:suppressAutoHyphens/>
              <w:jc w:val="center"/>
              <w:rPr>
                <w:rFonts w:cs="Arial"/>
                <w:spacing w:val="-2"/>
              </w:rPr>
            </w:pPr>
          </w:p>
        </w:tc>
      </w:tr>
      <w:tr w:rsidR="00741808" w:rsidRPr="00D52019" w14:paraId="24B06ADF" w14:textId="77777777" w:rsidTr="0079474E">
        <w:tc>
          <w:tcPr>
            <w:tcW w:w="3870" w:type="dxa"/>
            <w:tcBorders>
              <w:top w:val="nil"/>
              <w:left w:val="nil"/>
              <w:bottom w:val="nil"/>
              <w:right w:val="nil"/>
            </w:tcBorders>
          </w:tcPr>
          <w:p w14:paraId="48BA28E8" w14:textId="77777777" w:rsidR="00741808" w:rsidRPr="00D52019" w:rsidRDefault="00741808" w:rsidP="0079474E">
            <w:pPr>
              <w:suppressAutoHyphens/>
              <w:ind w:left="180"/>
              <w:rPr>
                <w:rFonts w:cs="Arial"/>
                <w:spacing w:val="-2"/>
              </w:rPr>
            </w:pPr>
            <w:proofErr w:type="spellStart"/>
            <w:r w:rsidRPr="00D52019">
              <w:rPr>
                <w:rFonts w:cs="Arial"/>
                <w:spacing w:val="-2"/>
              </w:rPr>
              <w:t>Phthalocyanine</w:t>
            </w:r>
            <w:proofErr w:type="spellEnd"/>
            <w:r w:rsidRPr="00D52019">
              <w:rPr>
                <w:rFonts w:cs="Arial"/>
                <w:spacing w:val="-2"/>
              </w:rPr>
              <w:t xml:space="preserve"> Blue</w:t>
            </w:r>
          </w:p>
        </w:tc>
        <w:tc>
          <w:tcPr>
            <w:tcW w:w="735" w:type="dxa"/>
            <w:tcBorders>
              <w:top w:val="nil"/>
              <w:left w:val="nil"/>
              <w:bottom w:val="nil"/>
              <w:right w:val="nil"/>
            </w:tcBorders>
          </w:tcPr>
          <w:p w14:paraId="28C03A34"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185A246" w14:textId="77777777" w:rsidR="00741808" w:rsidRPr="00D52019" w:rsidRDefault="00741808" w:rsidP="0079474E">
            <w:pPr>
              <w:suppressAutoHyphens/>
              <w:jc w:val="center"/>
              <w:rPr>
                <w:rFonts w:cs="Arial"/>
                <w:spacing w:val="-2"/>
              </w:rPr>
            </w:pPr>
            <w:r w:rsidRPr="00D52019">
              <w:rPr>
                <w:rFonts w:cs="Arial"/>
                <w:spacing w:val="-2"/>
              </w:rPr>
              <w:t>2</w:t>
            </w:r>
          </w:p>
        </w:tc>
        <w:tc>
          <w:tcPr>
            <w:tcW w:w="735" w:type="dxa"/>
            <w:tcBorders>
              <w:top w:val="nil"/>
              <w:left w:val="nil"/>
              <w:bottom w:val="nil"/>
              <w:right w:val="nil"/>
            </w:tcBorders>
          </w:tcPr>
          <w:p w14:paraId="2EAF38EA"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32728A0"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04E3DC4"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4A47886" w14:textId="77777777" w:rsidR="00741808" w:rsidRPr="00D52019" w:rsidRDefault="00741808" w:rsidP="0079474E">
            <w:pPr>
              <w:suppressAutoHyphens/>
              <w:jc w:val="center"/>
              <w:rPr>
                <w:rFonts w:cs="Arial"/>
                <w:spacing w:val="-2"/>
              </w:rPr>
            </w:pPr>
          </w:p>
        </w:tc>
      </w:tr>
      <w:tr w:rsidR="00741808" w:rsidRPr="00D52019" w14:paraId="3A86320A" w14:textId="77777777" w:rsidTr="0079474E">
        <w:tc>
          <w:tcPr>
            <w:tcW w:w="3870" w:type="dxa"/>
            <w:tcBorders>
              <w:top w:val="nil"/>
              <w:left w:val="nil"/>
              <w:bottom w:val="nil"/>
              <w:right w:val="nil"/>
            </w:tcBorders>
          </w:tcPr>
          <w:p w14:paraId="1F00BDB6" w14:textId="77777777" w:rsidR="00741808" w:rsidRPr="00D52019" w:rsidRDefault="00741808" w:rsidP="0079474E">
            <w:pPr>
              <w:suppressAutoHyphens/>
              <w:ind w:left="180"/>
              <w:rPr>
                <w:rFonts w:cs="Arial"/>
                <w:spacing w:val="-2"/>
              </w:rPr>
            </w:pPr>
            <w:r w:rsidRPr="00D52019">
              <w:rPr>
                <w:rFonts w:cs="Arial"/>
                <w:spacing w:val="-2"/>
              </w:rPr>
              <w:t xml:space="preserve">Calcium </w:t>
            </w:r>
            <w:r>
              <w:rPr>
                <w:rFonts w:cs="Arial"/>
                <w:spacing w:val="-2"/>
              </w:rPr>
              <w:t>c</w:t>
            </w:r>
            <w:r w:rsidRPr="00D52019">
              <w:rPr>
                <w:rFonts w:cs="Arial"/>
                <w:spacing w:val="-2"/>
              </w:rPr>
              <w:t>arbonate</w:t>
            </w:r>
          </w:p>
        </w:tc>
        <w:tc>
          <w:tcPr>
            <w:tcW w:w="735" w:type="dxa"/>
            <w:tcBorders>
              <w:top w:val="nil"/>
              <w:left w:val="nil"/>
              <w:bottom w:val="nil"/>
              <w:right w:val="nil"/>
            </w:tcBorders>
          </w:tcPr>
          <w:p w14:paraId="7A7ABAA4"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1572960"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7DB3533" w14:textId="77777777" w:rsidR="00741808" w:rsidRPr="00D52019" w:rsidRDefault="00741808" w:rsidP="0079474E">
            <w:pPr>
              <w:suppressAutoHyphens/>
              <w:jc w:val="center"/>
              <w:rPr>
                <w:rFonts w:cs="Arial"/>
                <w:spacing w:val="-2"/>
              </w:rPr>
            </w:pPr>
            <w:r w:rsidRPr="00D52019">
              <w:rPr>
                <w:rFonts w:cs="Arial"/>
                <w:spacing w:val="-2"/>
              </w:rPr>
              <w:t>30</w:t>
            </w:r>
          </w:p>
        </w:tc>
        <w:tc>
          <w:tcPr>
            <w:tcW w:w="735" w:type="dxa"/>
            <w:tcBorders>
              <w:top w:val="nil"/>
              <w:left w:val="nil"/>
              <w:bottom w:val="nil"/>
              <w:right w:val="nil"/>
            </w:tcBorders>
          </w:tcPr>
          <w:p w14:paraId="4F949987"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2D2AC22"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72250E5" w14:textId="77777777" w:rsidR="00741808" w:rsidRPr="00D52019" w:rsidRDefault="00741808" w:rsidP="0079474E">
            <w:pPr>
              <w:suppressAutoHyphens/>
              <w:jc w:val="center"/>
              <w:rPr>
                <w:rFonts w:cs="Arial"/>
                <w:spacing w:val="-2"/>
              </w:rPr>
            </w:pPr>
          </w:p>
        </w:tc>
      </w:tr>
      <w:tr w:rsidR="00741808" w:rsidRPr="00D52019" w14:paraId="1080ECB8" w14:textId="77777777" w:rsidTr="0079474E">
        <w:tc>
          <w:tcPr>
            <w:tcW w:w="3870" w:type="dxa"/>
            <w:tcBorders>
              <w:top w:val="nil"/>
              <w:left w:val="nil"/>
              <w:bottom w:val="nil"/>
              <w:right w:val="nil"/>
            </w:tcBorders>
          </w:tcPr>
          <w:p w14:paraId="493A8319" w14:textId="77777777" w:rsidR="00741808" w:rsidRPr="00D52019" w:rsidRDefault="00741808" w:rsidP="0079474E">
            <w:pPr>
              <w:suppressAutoHyphens/>
              <w:ind w:left="180"/>
              <w:rPr>
                <w:rFonts w:cs="Arial"/>
                <w:spacing w:val="-2"/>
              </w:rPr>
            </w:pPr>
            <w:r w:rsidRPr="00D52019">
              <w:rPr>
                <w:rFonts w:cs="Arial"/>
                <w:spacing w:val="-2"/>
              </w:rPr>
              <w:t xml:space="preserve">Titanium </w:t>
            </w:r>
            <w:r>
              <w:rPr>
                <w:rFonts w:cs="Arial"/>
                <w:spacing w:val="-2"/>
              </w:rPr>
              <w:t>d</w:t>
            </w:r>
            <w:r w:rsidRPr="00D52019">
              <w:rPr>
                <w:rFonts w:cs="Arial"/>
                <w:spacing w:val="-2"/>
              </w:rPr>
              <w:t>ioxide (ASTM D476</w:t>
            </w:r>
            <w:r>
              <w:rPr>
                <w:rFonts w:cs="Arial"/>
                <w:spacing w:val="-2"/>
              </w:rPr>
              <w:t>,</w:t>
            </w:r>
            <w:r w:rsidRPr="00D52019">
              <w:rPr>
                <w:rFonts w:cs="Arial"/>
                <w:spacing w:val="-2"/>
              </w:rPr>
              <w:t xml:space="preserve"> Type II)</w:t>
            </w:r>
          </w:p>
        </w:tc>
        <w:tc>
          <w:tcPr>
            <w:tcW w:w="735" w:type="dxa"/>
            <w:tcBorders>
              <w:top w:val="nil"/>
              <w:left w:val="nil"/>
              <w:bottom w:val="nil"/>
              <w:right w:val="nil"/>
            </w:tcBorders>
          </w:tcPr>
          <w:p w14:paraId="64C42B46"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4BD0A6C"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345C3F2" w14:textId="77777777" w:rsidR="00741808" w:rsidRPr="00D52019" w:rsidRDefault="00741808" w:rsidP="0079474E">
            <w:pPr>
              <w:suppressAutoHyphens/>
              <w:jc w:val="center"/>
              <w:rPr>
                <w:rFonts w:cs="Arial"/>
                <w:spacing w:val="-2"/>
              </w:rPr>
            </w:pPr>
            <w:r w:rsidRPr="00D52019">
              <w:rPr>
                <w:rFonts w:cs="Arial"/>
                <w:spacing w:val="-2"/>
              </w:rPr>
              <w:t>45</w:t>
            </w:r>
          </w:p>
        </w:tc>
        <w:tc>
          <w:tcPr>
            <w:tcW w:w="735" w:type="dxa"/>
            <w:tcBorders>
              <w:top w:val="nil"/>
              <w:left w:val="nil"/>
              <w:bottom w:val="nil"/>
              <w:right w:val="nil"/>
            </w:tcBorders>
          </w:tcPr>
          <w:p w14:paraId="567B1EA3"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4C53397E"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2FD16E4A" w14:textId="77777777" w:rsidR="00741808" w:rsidRPr="00D52019" w:rsidRDefault="00741808" w:rsidP="0079474E">
            <w:pPr>
              <w:suppressAutoHyphens/>
              <w:jc w:val="center"/>
              <w:rPr>
                <w:rFonts w:cs="Arial"/>
                <w:spacing w:val="-2"/>
              </w:rPr>
            </w:pPr>
          </w:p>
        </w:tc>
      </w:tr>
      <w:tr w:rsidR="00741808" w:rsidRPr="00D52019" w14:paraId="4C20C699" w14:textId="77777777" w:rsidTr="0079474E">
        <w:tc>
          <w:tcPr>
            <w:tcW w:w="3870" w:type="dxa"/>
            <w:tcBorders>
              <w:top w:val="nil"/>
              <w:left w:val="nil"/>
              <w:bottom w:val="nil"/>
              <w:right w:val="nil"/>
            </w:tcBorders>
          </w:tcPr>
          <w:p w14:paraId="3D060E89" w14:textId="77777777" w:rsidR="00741808" w:rsidRPr="00D52019" w:rsidRDefault="00741808" w:rsidP="0079474E">
            <w:pPr>
              <w:suppressAutoHyphens/>
              <w:ind w:left="180"/>
              <w:rPr>
                <w:rFonts w:cs="Arial"/>
                <w:spacing w:val="-2"/>
              </w:rPr>
            </w:pPr>
            <w:r w:rsidRPr="00D52019">
              <w:rPr>
                <w:rFonts w:cs="Arial"/>
                <w:spacing w:val="-2"/>
              </w:rPr>
              <w:t xml:space="preserve">Magnesium </w:t>
            </w:r>
            <w:r>
              <w:rPr>
                <w:rFonts w:cs="Arial"/>
                <w:spacing w:val="-2"/>
              </w:rPr>
              <w:t>s</w:t>
            </w:r>
            <w:r w:rsidRPr="00D52019">
              <w:rPr>
                <w:rFonts w:cs="Arial"/>
                <w:spacing w:val="-2"/>
              </w:rPr>
              <w:t>ilicate</w:t>
            </w:r>
          </w:p>
        </w:tc>
        <w:tc>
          <w:tcPr>
            <w:tcW w:w="735" w:type="dxa"/>
            <w:tcBorders>
              <w:top w:val="nil"/>
              <w:left w:val="nil"/>
              <w:bottom w:val="nil"/>
              <w:right w:val="nil"/>
            </w:tcBorders>
          </w:tcPr>
          <w:p w14:paraId="2C686062"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B46556F"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4486841"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8D452CA" w14:textId="77777777" w:rsidR="00741808" w:rsidRPr="00D52019" w:rsidRDefault="00741808" w:rsidP="0079474E">
            <w:pPr>
              <w:suppressAutoHyphens/>
              <w:jc w:val="center"/>
              <w:rPr>
                <w:rFonts w:cs="Arial"/>
                <w:spacing w:val="-2"/>
              </w:rPr>
            </w:pPr>
            <w:r w:rsidRPr="00D52019">
              <w:rPr>
                <w:rFonts w:cs="Arial"/>
                <w:spacing w:val="-2"/>
              </w:rPr>
              <w:t>12</w:t>
            </w:r>
          </w:p>
        </w:tc>
        <w:tc>
          <w:tcPr>
            <w:tcW w:w="735" w:type="dxa"/>
            <w:tcBorders>
              <w:top w:val="nil"/>
              <w:left w:val="nil"/>
              <w:bottom w:val="nil"/>
              <w:right w:val="nil"/>
            </w:tcBorders>
          </w:tcPr>
          <w:p w14:paraId="4478ECAB"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E1C3B6D" w14:textId="77777777" w:rsidR="00741808" w:rsidRPr="00D52019" w:rsidRDefault="00741808" w:rsidP="0079474E">
            <w:pPr>
              <w:suppressAutoHyphens/>
              <w:jc w:val="center"/>
              <w:rPr>
                <w:rFonts w:cs="Arial"/>
                <w:spacing w:val="-2"/>
              </w:rPr>
            </w:pPr>
          </w:p>
        </w:tc>
      </w:tr>
      <w:tr w:rsidR="00741808" w:rsidRPr="00D52019" w14:paraId="50AAE0FE" w14:textId="77777777" w:rsidTr="0079474E">
        <w:tc>
          <w:tcPr>
            <w:tcW w:w="3870" w:type="dxa"/>
            <w:tcBorders>
              <w:top w:val="nil"/>
              <w:left w:val="nil"/>
              <w:bottom w:val="nil"/>
              <w:right w:val="nil"/>
            </w:tcBorders>
          </w:tcPr>
          <w:p w14:paraId="206FBB1E" w14:textId="77777777" w:rsidR="00741808" w:rsidRPr="00D52019" w:rsidRDefault="00741808" w:rsidP="0079474E">
            <w:pPr>
              <w:suppressAutoHyphens/>
              <w:ind w:left="180"/>
              <w:rPr>
                <w:rFonts w:cs="Arial"/>
                <w:spacing w:val="-2"/>
              </w:rPr>
            </w:pPr>
            <w:r w:rsidRPr="00D52019">
              <w:rPr>
                <w:rFonts w:cs="Arial"/>
                <w:spacing w:val="-2"/>
              </w:rPr>
              <w:t xml:space="preserve">Tinting </w:t>
            </w:r>
            <w:r>
              <w:rPr>
                <w:rFonts w:cs="Arial"/>
                <w:spacing w:val="-2"/>
              </w:rPr>
              <w:t>c</w:t>
            </w:r>
            <w:r w:rsidRPr="00D52019">
              <w:rPr>
                <w:rFonts w:cs="Arial"/>
                <w:spacing w:val="-2"/>
              </w:rPr>
              <w:t>ompounds</w:t>
            </w:r>
            <w:r w:rsidRPr="00D52019">
              <w:rPr>
                <w:rFonts w:cs="Arial"/>
                <w:spacing w:val="-2"/>
                <w:vertAlign w:val="superscript"/>
              </w:rPr>
              <w:t>1</w:t>
            </w:r>
          </w:p>
        </w:tc>
        <w:tc>
          <w:tcPr>
            <w:tcW w:w="735" w:type="dxa"/>
            <w:tcBorders>
              <w:top w:val="nil"/>
              <w:left w:val="nil"/>
              <w:bottom w:val="nil"/>
              <w:right w:val="nil"/>
            </w:tcBorders>
          </w:tcPr>
          <w:p w14:paraId="796A3813"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AF62A5C"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0C3F632"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08C8AFDD"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60F60A5"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6FB459F" w14:textId="77777777" w:rsidR="00741808" w:rsidRPr="00D52019" w:rsidRDefault="00741808" w:rsidP="0079474E">
            <w:pPr>
              <w:suppressAutoHyphens/>
              <w:jc w:val="center"/>
              <w:rPr>
                <w:rFonts w:cs="Arial"/>
                <w:spacing w:val="-2"/>
              </w:rPr>
            </w:pPr>
            <w:r w:rsidRPr="00D52019">
              <w:rPr>
                <w:rFonts w:cs="Arial"/>
                <w:spacing w:val="-2"/>
              </w:rPr>
              <w:t>95</w:t>
            </w:r>
          </w:p>
        </w:tc>
      </w:tr>
      <w:tr w:rsidR="00741808" w:rsidRPr="00D52019" w14:paraId="5258987A" w14:textId="77777777" w:rsidTr="0079474E">
        <w:tc>
          <w:tcPr>
            <w:tcW w:w="3870" w:type="dxa"/>
            <w:tcBorders>
              <w:top w:val="nil"/>
              <w:left w:val="nil"/>
              <w:bottom w:val="nil"/>
              <w:right w:val="nil"/>
            </w:tcBorders>
          </w:tcPr>
          <w:p w14:paraId="46865042" w14:textId="77777777" w:rsidR="00741808" w:rsidRPr="00D52019" w:rsidRDefault="00741808" w:rsidP="0079474E">
            <w:pPr>
              <w:suppressAutoHyphens/>
              <w:rPr>
                <w:rFonts w:cs="Arial"/>
                <w:spacing w:val="-2"/>
              </w:rPr>
            </w:pPr>
            <w:r w:rsidRPr="00D52019">
              <w:rPr>
                <w:rFonts w:cs="Arial"/>
                <w:b/>
                <w:spacing w:val="-2"/>
              </w:rPr>
              <w:t>Vehicle</w:t>
            </w:r>
            <w:r w:rsidRPr="00D52019">
              <w:rPr>
                <w:rFonts w:cs="Arial"/>
                <w:spacing w:val="-2"/>
              </w:rPr>
              <w:t xml:space="preserve"> (% by weight)</w:t>
            </w:r>
          </w:p>
        </w:tc>
        <w:tc>
          <w:tcPr>
            <w:tcW w:w="735" w:type="dxa"/>
            <w:tcBorders>
              <w:top w:val="nil"/>
              <w:left w:val="nil"/>
              <w:bottom w:val="nil"/>
              <w:right w:val="nil"/>
            </w:tcBorders>
          </w:tcPr>
          <w:p w14:paraId="29C1C19B" w14:textId="77777777" w:rsidR="00741808" w:rsidRPr="00D52019" w:rsidRDefault="00741808" w:rsidP="0079474E">
            <w:pPr>
              <w:suppressAutoHyphens/>
              <w:jc w:val="center"/>
              <w:rPr>
                <w:rFonts w:cs="Arial"/>
                <w:spacing w:val="-2"/>
              </w:rPr>
            </w:pPr>
            <w:r w:rsidRPr="00D52019">
              <w:rPr>
                <w:rFonts w:cs="Arial"/>
                <w:spacing w:val="-2"/>
              </w:rPr>
              <w:t>75</w:t>
            </w:r>
          </w:p>
        </w:tc>
        <w:tc>
          <w:tcPr>
            <w:tcW w:w="735" w:type="dxa"/>
            <w:tcBorders>
              <w:top w:val="nil"/>
              <w:left w:val="nil"/>
              <w:bottom w:val="nil"/>
              <w:right w:val="nil"/>
            </w:tcBorders>
          </w:tcPr>
          <w:p w14:paraId="092D11AE" w14:textId="77777777" w:rsidR="00741808" w:rsidRPr="00D52019" w:rsidRDefault="00741808" w:rsidP="0079474E">
            <w:pPr>
              <w:suppressAutoHyphens/>
              <w:jc w:val="center"/>
              <w:rPr>
                <w:rFonts w:cs="Arial"/>
                <w:spacing w:val="-2"/>
              </w:rPr>
            </w:pPr>
            <w:r w:rsidRPr="00D52019">
              <w:rPr>
                <w:rFonts w:cs="Arial"/>
                <w:spacing w:val="-2"/>
              </w:rPr>
              <w:t>80</w:t>
            </w:r>
          </w:p>
        </w:tc>
        <w:tc>
          <w:tcPr>
            <w:tcW w:w="735" w:type="dxa"/>
            <w:tcBorders>
              <w:top w:val="nil"/>
              <w:left w:val="nil"/>
              <w:bottom w:val="nil"/>
              <w:right w:val="nil"/>
            </w:tcBorders>
          </w:tcPr>
          <w:p w14:paraId="210C06CC" w14:textId="77777777" w:rsidR="00741808" w:rsidRPr="00D52019" w:rsidRDefault="00741808" w:rsidP="0079474E">
            <w:pPr>
              <w:suppressAutoHyphens/>
              <w:jc w:val="center"/>
              <w:rPr>
                <w:rFonts w:cs="Arial"/>
                <w:spacing w:val="-2"/>
              </w:rPr>
            </w:pPr>
            <w:r w:rsidRPr="00D52019">
              <w:rPr>
                <w:rFonts w:cs="Arial"/>
                <w:spacing w:val="-2"/>
              </w:rPr>
              <w:t>60</w:t>
            </w:r>
          </w:p>
        </w:tc>
        <w:tc>
          <w:tcPr>
            <w:tcW w:w="735" w:type="dxa"/>
            <w:tcBorders>
              <w:top w:val="nil"/>
              <w:left w:val="nil"/>
              <w:bottom w:val="nil"/>
              <w:right w:val="nil"/>
            </w:tcBorders>
          </w:tcPr>
          <w:p w14:paraId="656D77A1" w14:textId="77777777" w:rsidR="00741808" w:rsidRPr="00D52019" w:rsidRDefault="00741808" w:rsidP="0079474E">
            <w:pPr>
              <w:suppressAutoHyphens/>
              <w:jc w:val="center"/>
              <w:rPr>
                <w:rFonts w:cs="Arial"/>
                <w:spacing w:val="-2"/>
              </w:rPr>
            </w:pPr>
            <w:r w:rsidRPr="00D52019">
              <w:rPr>
                <w:rFonts w:cs="Arial"/>
                <w:spacing w:val="-2"/>
              </w:rPr>
              <w:t>65</w:t>
            </w:r>
          </w:p>
        </w:tc>
        <w:tc>
          <w:tcPr>
            <w:tcW w:w="735" w:type="dxa"/>
            <w:tcBorders>
              <w:top w:val="nil"/>
              <w:left w:val="nil"/>
              <w:bottom w:val="nil"/>
              <w:right w:val="nil"/>
            </w:tcBorders>
          </w:tcPr>
          <w:p w14:paraId="33934C2E" w14:textId="77777777" w:rsidR="00741808" w:rsidRPr="00D52019" w:rsidRDefault="00741808" w:rsidP="0079474E">
            <w:pPr>
              <w:suppressAutoHyphens/>
              <w:jc w:val="center"/>
              <w:rPr>
                <w:rFonts w:cs="Arial"/>
                <w:spacing w:val="-2"/>
              </w:rPr>
            </w:pPr>
            <w:r w:rsidRPr="00D52019">
              <w:rPr>
                <w:rFonts w:cs="Arial"/>
                <w:spacing w:val="-2"/>
              </w:rPr>
              <w:t>80</w:t>
            </w:r>
          </w:p>
        </w:tc>
        <w:tc>
          <w:tcPr>
            <w:tcW w:w="735" w:type="dxa"/>
            <w:tcBorders>
              <w:top w:val="nil"/>
              <w:left w:val="nil"/>
              <w:bottom w:val="nil"/>
              <w:right w:val="nil"/>
            </w:tcBorders>
          </w:tcPr>
          <w:p w14:paraId="34DE61BE" w14:textId="77777777" w:rsidR="00741808" w:rsidRPr="00D52019" w:rsidRDefault="00741808" w:rsidP="0079474E">
            <w:pPr>
              <w:suppressAutoHyphens/>
              <w:jc w:val="center"/>
              <w:rPr>
                <w:rFonts w:cs="Arial"/>
                <w:spacing w:val="-2"/>
              </w:rPr>
            </w:pPr>
            <w:r w:rsidRPr="00D52019">
              <w:rPr>
                <w:rFonts w:cs="Arial"/>
                <w:spacing w:val="-2"/>
              </w:rPr>
              <w:t>90</w:t>
            </w:r>
          </w:p>
        </w:tc>
      </w:tr>
      <w:tr w:rsidR="00741808" w:rsidRPr="00D52019" w14:paraId="29AFF12A" w14:textId="77777777" w:rsidTr="0079474E">
        <w:tc>
          <w:tcPr>
            <w:tcW w:w="3870" w:type="dxa"/>
            <w:tcBorders>
              <w:top w:val="nil"/>
              <w:left w:val="nil"/>
              <w:bottom w:val="nil"/>
              <w:right w:val="nil"/>
            </w:tcBorders>
          </w:tcPr>
          <w:p w14:paraId="2BDE7416" w14:textId="77777777" w:rsidR="00741808" w:rsidRPr="00D52019" w:rsidRDefault="00741808" w:rsidP="0079474E">
            <w:pPr>
              <w:suppressAutoHyphens/>
              <w:ind w:left="180"/>
              <w:rPr>
                <w:rFonts w:cs="Arial"/>
                <w:spacing w:val="-2"/>
              </w:rPr>
            </w:pPr>
            <w:r w:rsidRPr="00D52019">
              <w:rPr>
                <w:rFonts w:cs="Arial"/>
                <w:spacing w:val="-2"/>
              </w:rPr>
              <w:t>HG-54 solids</w:t>
            </w:r>
          </w:p>
        </w:tc>
        <w:tc>
          <w:tcPr>
            <w:tcW w:w="735" w:type="dxa"/>
            <w:tcBorders>
              <w:top w:val="nil"/>
              <w:left w:val="nil"/>
              <w:bottom w:val="nil"/>
              <w:right w:val="nil"/>
            </w:tcBorders>
          </w:tcPr>
          <w:p w14:paraId="10183BD3" w14:textId="77777777" w:rsidR="00741808" w:rsidRPr="00D52019" w:rsidRDefault="00741808" w:rsidP="0079474E">
            <w:pPr>
              <w:suppressAutoHyphens/>
              <w:jc w:val="center"/>
              <w:rPr>
                <w:rFonts w:cs="Arial"/>
                <w:spacing w:val="-2"/>
              </w:rPr>
            </w:pPr>
            <w:r w:rsidRPr="00D52019">
              <w:rPr>
                <w:rFonts w:cs="Arial"/>
                <w:spacing w:val="-2"/>
              </w:rPr>
              <w:t>30</w:t>
            </w:r>
          </w:p>
        </w:tc>
        <w:tc>
          <w:tcPr>
            <w:tcW w:w="735" w:type="dxa"/>
            <w:tcBorders>
              <w:top w:val="nil"/>
              <w:left w:val="nil"/>
              <w:bottom w:val="nil"/>
              <w:right w:val="nil"/>
            </w:tcBorders>
          </w:tcPr>
          <w:p w14:paraId="0CBBBA3D"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8E46C90" w14:textId="77777777" w:rsidR="00741808" w:rsidRPr="00D52019" w:rsidRDefault="00741808" w:rsidP="0079474E">
            <w:pPr>
              <w:suppressAutoHyphens/>
              <w:jc w:val="center"/>
              <w:rPr>
                <w:rFonts w:cs="Arial"/>
                <w:spacing w:val="-2"/>
              </w:rPr>
            </w:pPr>
            <w:r w:rsidRPr="00D52019">
              <w:rPr>
                <w:rFonts w:cs="Arial"/>
                <w:spacing w:val="-2"/>
              </w:rPr>
              <w:t>30</w:t>
            </w:r>
          </w:p>
        </w:tc>
        <w:tc>
          <w:tcPr>
            <w:tcW w:w="735" w:type="dxa"/>
            <w:tcBorders>
              <w:top w:val="nil"/>
              <w:left w:val="nil"/>
              <w:bottom w:val="nil"/>
              <w:right w:val="nil"/>
            </w:tcBorders>
          </w:tcPr>
          <w:p w14:paraId="0E257ED9"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4F7FF697" w14:textId="77777777" w:rsidR="00741808" w:rsidRPr="00D52019" w:rsidRDefault="00741808" w:rsidP="0079474E">
            <w:pPr>
              <w:suppressAutoHyphens/>
              <w:jc w:val="center"/>
              <w:rPr>
                <w:rFonts w:cs="Arial"/>
                <w:spacing w:val="-2"/>
              </w:rPr>
            </w:pPr>
            <w:r w:rsidRPr="00D52019">
              <w:rPr>
                <w:rFonts w:cs="Arial"/>
                <w:spacing w:val="-2"/>
              </w:rPr>
              <w:t>30</w:t>
            </w:r>
          </w:p>
        </w:tc>
        <w:tc>
          <w:tcPr>
            <w:tcW w:w="735" w:type="dxa"/>
            <w:tcBorders>
              <w:top w:val="nil"/>
              <w:left w:val="nil"/>
              <w:bottom w:val="nil"/>
              <w:right w:val="nil"/>
            </w:tcBorders>
          </w:tcPr>
          <w:p w14:paraId="7B23DBB0" w14:textId="77777777" w:rsidR="00741808" w:rsidRPr="00D52019" w:rsidRDefault="00741808" w:rsidP="0079474E">
            <w:pPr>
              <w:suppressAutoHyphens/>
              <w:jc w:val="center"/>
              <w:rPr>
                <w:rFonts w:cs="Arial"/>
                <w:spacing w:val="-2"/>
              </w:rPr>
            </w:pPr>
          </w:p>
        </w:tc>
      </w:tr>
      <w:tr w:rsidR="00741808" w:rsidRPr="00D52019" w14:paraId="1710105F" w14:textId="77777777" w:rsidTr="0079474E">
        <w:tc>
          <w:tcPr>
            <w:tcW w:w="3870" w:type="dxa"/>
            <w:tcBorders>
              <w:top w:val="nil"/>
              <w:left w:val="nil"/>
              <w:bottom w:val="nil"/>
              <w:right w:val="nil"/>
            </w:tcBorders>
          </w:tcPr>
          <w:p w14:paraId="5DC3A642" w14:textId="77777777" w:rsidR="00741808" w:rsidRPr="00D52019" w:rsidRDefault="00741808" w:rsidP="0079474E">
            <w:pPr>
              <w:suppressAutoHyphens/>
              <w:ind w:left="180"/>
              <w:rPr>
                <w:rFonts w:cs="Arial"/>
                <w:spacing w:val="-2"/>
              </w:rPr>
            </w:pPr>
            <w:r w:rsidRPr="00D52019">
              <w:rPr>
                <w:rFonts w:cs="Arial"/>
                <w:spacing w:val="-2"/>
              </w:rPr>
              <w:t>Water</w:t>
            </w:r>
          </w:p>
        </w:tc>
        <w:tc>
          <w:tcPr>
            <w:tcW w:w="735" w:type="dxa"/>
            <w:tcBorders>
              <w:top w:val="nil"/>
              <w:left w:val="nil"/>
              <w:bottom w:val="nil"/>
              <w:right w:val="nil"/>
            </w:tcBorders>
          </w:tcPr>
          <w:p w14:paraId="35CE0F30"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D297CC7" w14:textId="77777777" w:rsidR="00741808" w:rsidRPr="00D52019" w:rsidRDefault="00741808" w:rsidP="0079474E">
            <w:pPr>
              <w:suppressAutoHyphens/>
              <w:jc w:val="center"/>
              <w:rPr>
                <w:rFonts w:cs="Arial"/>
                <w:spacing w:val="-2"/>
              </w:rPr>
            </w:pPr>
            <w:r w:rsidRPr="00D52019">
              <w:rPr>
                <w:rFonts w:cs="Arial"/>
                <w:spacing w:val="-2"/>
              </w:rPr>
              <w:t>55</w:t>
            </w:r>
          </w:p>
        </w:tc>
        <w:tc>
          <w:tcPr>
            <w:tcW w:w="735" w:type="dxa"/>
            <w:tcBorders>
              <w:top w:val="nil"/>
              <w:left w:val="nil"/>
              <w:bottom w:val="nil"/>
              <w:right w:val="nil"/>
            </w:tcBorders>
          </w:tcPr>
          <w:p w14:paraId="7BA4BE0C"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A1BD7CE" w14:textId="77777777" w:rsidR="00741808" w:rsidRPr="00D52019" w:rsidRDefault="00741808" w:rsidP="0079474E">
            <w:pPr>
              <w:suppressAutoHyphens/>
              <w:jc w:val="center"/>
              <w:rPr>
                <w:rFonts w:cs="Arial"/>
                <w:spacing w:val="-2"/>
              </w:rPr>
            </w:pPr>
            <w:r w:rsidRPr="00D52019">
              <w:rPr>
                <w:rFonts w:cs="Arial"/>
                <w:spacing w:val="-2"/>
              </w:rPr>
              <w:t>55</w:t>
            </w:r>
          </w:p>
        </w:tc>
        <w:tc>
          <w:tcPr>
            <w:tcW w:w="735" w:type="dxa"/>
            <w:tcBorders>
              <w:top w:val="nil"/>
              <w:left w:val="nil"/>
              <w:bottom w:val="nil"/>
              <w:right w:val="nil"/>
            </w:tcBorders>
          </w:tcPr>
          <w:p w14:paraId="1932E702"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0D5043A" w14:textId="77777777" w:rsidR="00741808" w:rsidRPr="00D52019" w:rsidRDefault="00741808" w:rsidP="0079474E">
            <w:pPr>
              <w:suppressAutoHyphens/>
              <w:jc w:val="center"/>
              <w:rPr>
                <w:rFonts w:cs="Arial"/>
                <w:spacing w:val="-2"/>
              </w:rPr>
            </w:pPr>
            <w:r w:rsidRPr="00D52019">
              <w:rPr>
                <w:rFonts w:cs="Arial"/>
                <w:spacing w:val="-2"/>
              </w:rPr>
              <w:t>58</w:t>
            </w:r>
          </w:p>
        </w:tc>
      </w:tr>
      <w:tr w:rsidR="00741808" w:rsidRPr="00D52019" w14:paraId="70BCD3DA" w14:textId="77777777" w:rsidTr="0079474E">
        <w:tc>
          <w:tcPr>
            <w:tcW w:w="3870" w:type="dxa"/>
            <w:tcBorders>
              <w:top w:val="nil"/>
              <w:left w:val="nil"/>
              <w:bottom w:val="nil"/>
              <w:right w:val="nil"/>
            </w:tcBorders>
          </w:tcPr>
          <w:p w14:paraId="5E50C42F" w14:textId="77777777" w:rsidR="00741808" w:rsidRPr="00D52019" w:rsidRDefault="00741808" w:rsidP="0079474E">
            <w:pPr>
              <w:suppressAutoHyphens/>
              <w:ind w:left="180"/>
              <w:rPr>
                <w:rFonts w:cs="Arial"/>
                <w:spacing w:val="-2"/>
              </w:rPr>
            </w:pPr>
            <w:r w:rsidRPr="00D52019">
              <w:rPr>
                <w:rFonts w:cs="Arial"/>
                <w:spacing w:val="-2"/>
              </w:rPr>
              <w:t xml:space="preserve">Methyl </w:t>
            </w:r>
            <w:proofErr w:type="spellStart"/>
            <w:r>
              <w:rPr>
                <w:rFonts w:cs="Arial"/>
                <w:spacing w:val="-2"/>
              </w:rPr>
              <w:t>c</w:t>
            </w:r>
            <w:r w:rsidRPr="00D52019">
              <w:rPr>
                <w:rFonts w:cs="Arial"/>
                <w:spacing w:val="-2"/>
              </w:rPr>
              <w:t>arbitol</w:t>
            </w:r>
            <w:proofErr w:type="spellEnd"/>
          </w:p>
        </w:tc>
        <w:tc>
          <w:tcPr>
            <w:tcW w:w="735" w:type="dxa"/>
            <w:tcBorders>
              <w:top w:val="nil"/>
              <w:left w:val="nil"/>
              <w:bottom w:val="nil"/>
              <w:right w:val="nil"/>
            </w:tcBorders>
          </w:tcPr>
          <w:p w14:paraId="5B831757"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4F233D65"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5F72EE6"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46CEF3EA"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0C7020FE"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44AE609A" w14:textId="77777777" w:rsidR="00741808" w:rsidRPr="00D52019" w:rsidRDefault="00741808" w:rsidP="0079474E">
            <w:pPr>
              <w:suppressAutoHyphens/>
              <w:jc w:val="center"/>
              <w:rPr>
                <w:rFonts w:cs="Arial"/>
                <w:spacing w:val="-2"/>
              </w:rPr>
            </w:pPr>
          </w:p>
        </w:tc>
      </w:tr>
      <w:tr w:rsidR="00741808" w:rsidRPr="00D52019" w14:paraId="34C43D9D" w14:textId="77777777" w:rsidTr="0079474E">
        <w:tc>
          <w:tcPr>
            <w:tcW w:w="3870" w:type="dxa"/>
            <w:tcBorders>
              <w:top w:val="nil"/>
              <w:left w:val="nil"/>
              <w:bottom w:val="nil"/>
              <w:right w:val="nil"/>
            </w:tcBorders>
          </w:tcPr>
          <w:p w14:paraId="17183F38" w14:textId="77777777" w:rsidR="00741808" w:rsidRPr="00D52019" w:rsidRDefault="00741808" w:rsidP="0079474E">
            <w:pPr>
              <w:suppressAutoHyphens/>
              <w:ind w:left="180"/>
              <w:rPr>
                <w:rFonts w:cs="Arial"/>
                <w:spacing w:val="-2"/>
              </w:rPr>
            </w:pPr>
            <w:proofErr w:type="spellStart"/>
            <w:r w:rsidRPr="00D52019">
              <w:rPr>
                <w:rFonts w:cs="Arial"/>
                <w:spacing w:val="-2"/>
              </w:rPr>
              <w:t>Texanol</w:t>
            </w:r>
            <w:proofErr w:type="spellEnd"/>
          </w:p>
        </w:tc>
        <w:tc>
          <w:tcPr>
            <w:tcW w:w="735" w:type="dxa"/>
            <w:tcBorders>
              <w:top w:val="nil"/>
              <w:left w:val="nil"/>
              <w:bottom w:val="nil"/>
              <w:right w:val="nil"/>
            </w:tcBorders>
          </w:tcPr>
          <w:p w14:paraId="183E05E9" w14:textId="77777777" w:rsidR="00741808" w:rsidRPr="00D52019" w:rsidRDefault="00741808" w:rsidP="0079474E">
            <w:pPr>
              <w:suppressAutoHyphens/>
              <w:jc w:val="center"/>
              <w:rPr>
                <w:rFonts w:cs="Arial"/>
                <w:spacing w:val="-2"/>
              </w:rPr>
            </w:pPr>
            <w:r w:rsidRPr="00D52019">
              <w:rPr>
                <w:rFonts w:cs="Arial"/>
                <w:spacing w:val="-2"/>
              </w:rPr>
              <w:t>2</w:t>
            </w:r>
          </w:p>
        </w:tc>
        <w:tc>
          <w:tcPr>
            <w:tcW w:w="735" w:type="dxa"/>
            <w:tcBorders>
              <w:top w:val="nil"/>
              <w:left w:val="nil"/>
              <w:bottom w:val="nil"/>
              <w:right w:val="nil"/>
            </w:tcBorders>
          </w:tcPr>
          <w:p w14:paraId="1E7588D3"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E0EBD94" w14:textId="77777777" w:rsidR="00741808" w:rsidRPr="00D52019" w:rsidRDefault="00741808" w:rsidP="0079474E">
            <w:pPr>
              <w:suppressAutoHyphens/>
              <w:jc w:val="center"/>
              <w:rPr>
                <w:rFonts w:cs="Arial"/>
                <w:spacing w:val="-2"/>
              </w:rPr>
            </w:pPr>
            <w:r w:rsidRPr="00D52019">
              <w:rPr>
                <w:rFonts w:cs="Arial"/>
                <w:spacing w:val="-2"/>
              </w:rPr>
              <w:t>2</w:t>
            </w:r>
          </w:p>
        </w:tc>
        <w:tc>
          <w:tcPr>
            <w:tcW w:w="735" w:type="dxa"/>
            <w:tcBorders>
              <w:top w:val="nil"/>
              <w:left w:val="nil"/>
              <w:bottom w:val="nil"/>
              <w:right w:val="nil"/>
            </w:tcBorders>
          </w:tcPr>
          <w:p w14:paraId="368B8FB6"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231514C2"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7ACA0F92" w14:textId="77777777" w:rsidR="00741808" w:rsidRPr="00D52019" w:rsidRDefault="00741808" w:rsidP="0079474E">
            <w:pPr>
              <w:suppressAutoHyphens/>
              <w:jc w:val="center"/>
              <w:rPr>
                <w:rFonts w:cs="Arial"/>
                <w:spacing w:val="-2"/>
              </w:rPr>
            </w:pPr>
          </w:p>
        </w:tc>
      </w:tr>
      <w:tr w:rsidR="00741808" w:rsidRPr="00D52019" w14:paraId="1D9EBC67" w14:textId="77777777" w:rsidTr="0079474E">
        <w:tc>
          <w:tcPr>
            <w:tcW w:w="3870" w:type="dxa"/>
            <w:tcBorders>
              <w:top w:val="nil"/>
              <w:left w:val="nil"/>
              <w:bottom w:val="nil"/>
              <w:right w:val="nil"/>
            </w:tcBorders>
          </w:tcPr>
          <w:p w14:paraId="677C8753" w14:textId="77777777" w:rsidR="00741808" w:rsidRPr="00D52019" w:rsidRDefault="00741808" w:rsidP="0079474E">
            <w:pPr>
              <w:suppressAutoHyphens/>
              <w:ind w:left="180"/>
              <w:rPr>
                <w:rFonts w:cs="Arial"/>
                <w:spacing w:val="-2"/>
              </w:rPr>
            </w:pPr>
            <w:proofErr w:type="spellStart"/>
            <w:r w:rsidRPr="00D52019">
              <w:rPr>
                <w:rFonts w:cs="Arial"/>
                <w:spacing w:val="-2"/>
              </w:rPr>
              <w:t>Dibutyl</w:t>
            </w:r>
            <w:proofErr w:type="spellEnd"/>
            <w:r w:rsidRPr="00D52019">
              <w:rPr>
                <w:rFonts w:cs="Arial"/>
                <w:spacing w:val="-2"/>
              </w:rPr>
              <w:t xml:space="preserve"> </w:t>
            </w:r>
            <w:r>
              <w:rPr>
                <w:rFonts w:cs="Arial"/>
                <w:spacing w:val="-2"/>
              </w:rPr>
              <w:t>p</w:t>
            </w:r>
            <w:r w:rsidRPr="00D52019">
              <w:rPr>
                <w:rFonts w:cs="Arial"/>
                <w:spacing w:val="-2"/>
              </w:rPr>
              <w:t>hthalate</w:t>
            </w:r>
          </w:p>
        </w:tc>
        <w:tc>
          <w:tcPr>
            <w:tcW w:w="735" w:type="dxa"/>
            <w:tcBorders>
              <w:top w:val="nil"/>
              <w:left w:val="nil"/>
              <w:bottom w:val="nil"/>
              <w:right w:val="nil"/>
            </w:tcBorders>
          </w:tcPr>
          <w:p w14:paraId="2F606C72" w14:textId="77777777" w:rsidR="00741808" w:rsidRPr="00D52019" w:rsidRDefault="00741808" w:rsidP="0079474E">
            <w:pPr>
              <w:suppressAutoHyphens/>
              <w:jc w:val="center"/>
              <w:rPr>
                <w:rFonts w:cs="Arial"/>
                <w:spacing w:val="-2"/>
              </w:rPr>
            </w:pPr>
            <w:r w:rsidRPr="00D52019">
              <w:rPr>
                <w:rFonts w:cs="Arial"/>
                <w:spacing w:val="-2"/>
              </w:rPr>
              <w:t>2</w:t>
            </w:r>
          </w:p>
        </w:tc>
        <w:tc>
          <w:tcPr>
            <w:tcW w:w="735" w:type="dxa"/>
            <w:tcBorders>
              <w:top w:val="nil"/>
              <w:left w:val="nil"/>
              <w:bottom w:val="nil"/>
              <w:right w:val="nil"/>
            </w:tcBorders>
          </w:tcPr>
          <w:p w14:paraId="212D1D78"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AD04614" w14:textId="77777777" w:rsidR="00741808" w:rsidRPr="00D52019" w:rsidRDefault="00741808" w:rsidP="0079474E">
            <w:pPr>
              <w:suppressAutoHyphens/>
              <w:jc w:val="center"/>
              <w:rPr>
                <w:rFonts w:cs="Arial"/>
                <w:spacing w:val="-2"/>
              </w:rPr>
            </w:pPr>
            <w:r w:rsidRPr="00D52019">
              <w:rPr>
                <w:rFonts w:cs="Arial"/>
                <w:spacing w:val="-2"/>
              </w:rPr>
              <w:t>2</w:t>
            </w:r>
          </w:p>
        </w:tc>
        <w:tc>
          <w:tcPr>
            <w:tcW w:w="735" w:type="dxa"/>
            <w:tcBorders>
              <w:top w:val="nil"/>
              <w:left w:val="nil"/>
              <w:bottom w:val="nil"/>
              <w:right w:val="nil"/>
            </w:tcBorders>
          </w:tcPr>
          <w:p w14:paraId="031D6408"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9933690"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FA0F9DF" w14:textId="77777777" w:rsidR="00741808" w:rsidRPr="00D52019" w:rsidRDefault="00741808" w:rsidP="0079474E">
            <w:pPr>
              <w:suppressAutoHyphens/>
              <w:jc w:val="center"/>
              <w:rPr>
                <w:rFonts w:cs="Arial"/>
                <w:spacing w:val="-2"/>
              </w:rPr>
            </w:pPr>
          </w:p>
        </w:tc>
      </w:tr>
      <w:tr w:rsidR="00741808" w:rsidRPr="00D52019" w14:paraId="03345E90" w14:textId="77777777" w:rsidTr="0079474E">
        <w:tc>
          <w:tcPr>
            <w:tcW w:w="3870" w:type="dxa"/>
            <w:tcBorders>
              <w:top w:val="nil"/>
              <w:left w:val="nil"/>
              <w:bottom w:val="nil"/>
              <w:right w:val="nil"/>
            </w:tcBorders>
          </w:tcPr>
          <w:p w14:paraId="6DAE6D78" w14:textId="77777777" w:rsidR="00741808" w:rsidRPr="00BC4A32" w:rsidRDefault="00741808" w:rsidP="0079474E">
            <w:pPr>
              <w:suppressAutoHyphens/>
              <w:rPr>
                <w:rFonts w:cs="Arial"/>
                <w:spacing w:val="-2"/>
              </w:rPr>
            </w:pPr>
            <w:r w:rsidRPr="00D52019">
              <w:rPr>
                <w:rFonts w:cs="Arial"/>
                <w:b/>
                <w:spacing w:val="-2"/>
              </w:rPr>
              <w:lastRenderedPageBreak/>
              <w:t>Paint Characteristics</w:t>
            </w:r>
          </w:p>
        </w:tc>
        <w:tc>
          <w:tcPr>
            <w:tcW w:w="735" w:type="dxa"/>
            <w:tcBorders>
              <w:top w:val="nil"/>
              <w:left w:val="nil"/>
              <w:bottom w:val="nil"/>
              <w:right w:val="nil"/>
            </w:tcBorders>
          </w:tcPr>
          <w:p w14:paraId="57AA7B52"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4249D3D4"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25503A18"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1D1688A"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29A423FE"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1905810C" w14:textId="77777777" w:rsidR="00741808" w:rsidRPr="00D52019" w:rsidRDefault="00741808" w:rsidP="0079474E">
            <w:pPr>
              <w:suppressAutoHyphens/>
              <w:jc w:val="center"/>
              <w:rPr>
                <w:rFonts w:cs="Arial"/>
                <w:spacing w:val="-2"/>
              </w:rPr>
            </w:pPr>
          </w:p>
        </w:tc>
      </w:tr>
      <w:tr w:rsidR="00741808" w:rsidRPr="00D52019" w14:paraId="09DD4BBA" w14:textId="77777777" w:rsidTr="0079474E">
        <w:tc>
          <w:tcPr>
            <w:tcW w:w="3870" w:type="dxa"/>
            <w:tcBorders>
              <w:top w:val="nil"/>
              <w:left w:val="nil"/>
              <w:bottom w:val="nil"/>
              <w:right w:val="nil"/>
            </w:tcBorders>
          </w:tcPr>
          <w:p w14:paraId="0B1C6C71" w14:textId="77777777" w:rsidR="00741808" w:rsidRPr="00D52019" w:rsidRDefault="00741808" w:rsidP="0079474E">
            <w:pPr>
              <w:suppressAutoHyphens/>
              <w:ind w:left="180"/>
              <w:rPr>
                <w:rFonts w:cs="Arial"/>
                <w:spacing w:val="-2"/>
              </w:rPr>
            </w:pPr>
            <w:r w:rsidRPr="00D52019">
              <w:rPr>
                <w:rFonts w:cs="Arial"/>
                <w:spacing w:val="-2"/>
              </w:rPr>
              <w:t>Weight per gallon (pound)</w:t>
            </w:r>
          </w:p>
        </w:tc>
        <w:tc>
          <w:tcPr>
            <w:tcW w:w="735" w:type="dxa"/>
            <w:tcBorders>
              <w:top w:val="nil"/>
              <w:left w:val="nil"/>
              <w:bottom w:val="nil"/>
              <w:right w:val="nil"/>
            </w:tcBorders>
          </w:tcPr>
          <w:p w14:paraId="5C78F262" w14:textId="77777777" w:rsidR="00741808" w:rsidRPr="00D52019" w:rsidRDefault="00741808" w:rsidP="0079474E">
            <w:pPr>
              <w:suppressAutoHyphens/>
              <w:jc w:val="center"/>
              <w:rPr>
                <w:rFonts w:cs="Arial"/>
                <w:spacing w:val="-2"/>
              </w:rPr>
            </w:pPr>
            <w:r w:rsidRPr="00D52019">
              <w:rPr>
                <w:rFonts w:cs="Arial"/>
                <w:spacing w:val="-2"/>
              </w:rPr>
              <w:t>9.7</w:t>
            </w:r>
          </w:p>
        </w:tc>
        <w:tc>
          <w:tcPr>
            <w:tcW w:w="735" w:type="dxa"/>
            <w:tcBorders>
              <w:top w:val="nil"/>
              <w:left w:val="nil"/>
              <w:bottom w:val="nil"/>
              <w:right w:val="nil"/>
            </w:tcBorders>
          </w:tcPr>
          <w:p w14:paraId="26F78770"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0113A92F" w14:textId="77777777" w:rsidR="00741808" w:rsidRPr="00D52019" w:rsidRDefault="00741808" w:rsidP="0079474E">
            <w:pPr>
              <w:suppressAutoHyphens/>
              <w:jc w:val="center"/>
              <w:rPr>
                <w:rFonts w:cs="Arial"/>
                <w:spacing w:val="-2"/>
              </w:rPr>
            </w:pPr>
            <w:r w:rsidRPr="00D52019">
              <w:rPr>
                <w:rFonts w:cs="Arial"/>
                <w:spacing w:val="-2"/>
              </w:rPr>
              <w:t>11.0</w:t>
            </w:r>
          </w:p>
        </w:tc>
        <w:tc>
          <w:tcPr>
            <w:tcW w:w="735" w:type="dxa"/>
            <w:tcBorders>
              <w:top w:val="nil"/>
              <w:left w:val="nil"/>
              <w:bottom w:val="nil"/>
              <w:right w:val="nil"/>
            </w:tcBorders>
          </w:tcPr>
          <w:p w14:paraId="6A4E2D37"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4297936" w14:textId="77777777" w:rsidR="00741808" w:rsidRPr="00D52019" w:rsidRDefault="00741808" w:rsidP="0079474E">
            <w:pPr>
              <w:suppressAutoHyphens/>
              <w:jc w:val="center"/>
              <w:rPr>
                <w:rFonts w:cs="Arial"/>
                <w:spacing w:val="-2"/>
              </w:rPr>
            </w:pPr>
            <w:r w:rsidRPr="00D52019">
              <w:rPr>
                <w:rFonts w:cs="Arial"/>
                <w:spacing w:val="-2"/>
              </w:rPr>
              <w:t>9.0</w:t>
            </w:r>
          </w:p>
        </w:tc>
        <w:tc>
          <w:tcPr>
            <w:tcW w:w="735" w:type="dxa"/>
            <w:tcBorders>
              <w:top w:val="nil"/>
              <w:left w:val="nil"/>
              <w:bottom w:val="nil"/>
              <w:right w:val="nil"/>
            </w:tcBorders>
          </w:tcPr>
          <w:p w14:paraId="561BF6F0" w14:textId="77777777" w:rsidR="00741808" w:rsidRPr="00D52019" w:rsidRDefault="00741808" w:rsidP="0079474E">
            <w:pPr>
              <w:suppressAutoHyphens/>
              <w:jc w:val="center"/>
              <w:rPr>
                <w:rFonts w:cs="Arial"/>
                <w:spacing w:val="-2"/>
              </w:rPr>
            </w:pPr>
          </w:p>
        </w:tc>
      </w:tr>
      <w:tr w:rsidR="00741808" w:rsidRPr="00D52019" w14:paraId="673E0C78" w14:textId="77777777" w:rsidTr="0079474E">
        <w:tc>
          <w:tcPr>
            <w:tcW w:w="3870" w:type="dxa"/>
            <w:tcBorders>
              <w:top w:val="nil"/>
              <w:left w:val="nil"/>
              <w:bottom w:val="nil"/>
              <w:right w:val="nil"/>
            </w:tcBorders>
          </w:tcPr>
          <w:p w14:paraId="09AEDFB0" w14:textId="77777777" w:rsidR="00741808" w:rsidRPr="00D52019" w:rsidRDefault="00741808" w:rsidP="0079474E">
            <w:pPr>
              <w:suppressAutoHyphens/>
              <w:ind w:left="180"/>
              <w:rPr>
                <w:rFonts w:cs="Arial"/>
                <w:spacing w:val="-2"/>
              </w:rPr>
            </w:pPr>
            <w:r w:rsidRPr="00D52019">
              <w:rPr>
                <w:rFonts w:cs="Arial"/>
                <w:spacing w:val="-2"/>
              </w:rPr>
              <w:t>Solids by volume</w:t>
            </w:r>
          </w:p>
        </w:tc>
        <w:tc>
          <w:tcPr>
            <w:tcW w:w="735" w:type="dxa"/>
            <w:tcBorders>
              <w:top w:val="nil"/>
              <w:left w:val="nil"/>
              <w:bottom w:val="nil"/>
              <w:right w:val="nil"/>
            </w:tcBorders>
          </w:tcPr>
          <w:p w14:paraId="14C8107F" w14:textId="77777777" w:rsidR="00741808" w:rsidRPr="00D52019" w:rsidRDefault="00741808" w:rsidP="0079474E">
            <w:pPr>
              <w:suppressAutoHyphens/>
              <w:jc w:val="center"/>
              <w:rPr>
                <w:rFonts w:cs="Arial"/>
                <w:spacing w:val="-2"/>
              </w:rPr>
            </w:pPr>
            <w:r w:rsidRPr="00D52019">
              <w:rPr>
                <w:rFonts w:cs="Arial"/>
                <w:spacing w:val="-2"/>
              </w:rPr>
              <w:t>35</w:t>
            </w:r>
          </w:p>
        </w:tc>
        <w:tc>
          <w:tcPr>
            <w:tcW w:w="735" w:type="dxa"/>
            <w:tcBorders>
              <w:top w:val="nil"/>
              <w:left w:val="nil"/>
              <w:bottom w:val="nil"/>
              <w:right w:val="nil"/>
            </w:tcBorders>
          </w:tcPr>
          <w:p w14:paraId="5A2D9C65"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22D5BABD" w14:textId="77777777" w:rsidR="00741808" w:rsidRPr="00D52019" w:rsidRDefault="00741808" w:rsidP="0079474E">
            <w:pPr>
              <w:suppressAutoHyphens/>
              <w:jc w:val="center"/>
              <w:rPr>
                <w:rFonts w:cs="Arial"/>
                <w:spacing w:val="-2"/>
              </w:rPr>
            </w:pPr>
            <w:r w:rsidRPr="00D52019">
              <w:rPr>
                <w:rFonts w:cs="Arial"/>
                <w:spacing w:val="-2"/>
              </w:rPr>
              <w:t>37</w:t>
            </w:r>
          </w:p>
        </w:tc>
        <w:tc>
          <w:tcPr>
            <w:tcW w:w="735" w:type="dxa"/>
            <w:tcBorders>
              <w:top w:val="nil"/>
              <w:left w:val="nil"/>
              <w:bottom w:val="nil"/>
              <w:right w:val="nil"/>
            </w:tcBorders>
          </w:tcPr>
          <w:p w14:paraId="7C69BBA6"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F50CB15" w14:textId="77777777" w:rsidR="00741808" w:rsidRPr="00D52019" w:rsidRDefault="00741808" w:rsidP="0079474E">
            <w:pPr>
              <w:suppressAutoHyphens/>
              <w:jc w:val="center"/>
              <w:rPr>
                <w:rFonts w:cs="Arial"/>
                <w:spacing w:val="-2"/>
              </w:rPr>
            </w:pPr>
            <w:r w:rsidRPr="00D52019">
              <w:rPr>
                <w:rFonts w:cs="Arial"/>
                <w:spacing w:val="-2"/>
              </w:rPr>
              <w:t>30</w:t>
            </w:r>
          </w:p>
        </w:tc>
        <w:tc>
          <w:tcPr>
            <w:tcW w:w="735" w:type="dxa"/>
            <w:tcBorders>
              <w:top w:val="nil"/>
              <w:left w:val="nil"/>
              <w:bottom w:val="nil"/>
              <w:right w:val="nil"/>
            </w:tcBorders>
          </w:tcPr>
          <w:p w14:paraId="598BE787" w14:textId="77777777" w:rsidR="00741808" w:rsidRPr="00D52019" w:rsidRDefault="00741808" w:rsidP="0079474E">
            <w:pPr>
              <w:suppressAutoHyphens/>
              <w:jc w:val="center"/>
              <w:rPr>
                <w:rFonts w:cs="Arial"/>
                <w:spacing w:val="-2"/>
              </w:rPr>
            </w:pPr>
          </w:p>
        </w:tc>
      </w:tr>
      <w:tr w:rsidR="00741808" w:rsidRPr="00D52019" w14:paraId="7FC47FDE" w14:textId="77777777" w:rsidTr="0079474E">
        <w:tc>
          <w:tcPr>
            <w:tcW w:w="3870" w:type="dxa"/>
            <w:tcBorders>
              <w:top w:val="nil"/>
              <w:left w:val="nil"/>
              <w:bottom w:val="nil"/>
              <w:right w:val="nil"/>
            </w:tcBorders>
          </w:tcPr>
          <w:p w14:paraId="52713D0C" w14:textId="77777777" w:rsidR="00741808" w:rsidRPr="00D52019" w:rsidRDefault="00741808" w:rsidP="0079474E">
            <w:pPr>
              <w:suppressAutoHyphens/>
              <w:ind w:left="180"/>
              <w:rPr>
                <w:rFonts w:cs="Arial"/>
                <w:spacing w:val="-2"/>
              </w:rPr>
            </w:pPr>
            <w:r w:rsidRPr="00D52019">
              <w:rPr>
                <w:rFonts w:cs="Arial"/>
                <w:spacing w:val="-2"/>
              </w:rPr>
              <w:t>Grind</w:t>
            </w:r>
          </w:p>
        </w:tc>
        <w:tc>
          <w:tcPr>
            <w:tcW w:w="735" w:type="dxa"/>
            <w:tcBorders>
              <w:top w:val="nil"/>
              <w:left w:val="nil"/>
              <w:bottom w:val="nil"/>
              <w:right w:val="nil"/>
            </w:tcBorders>
          </w:tcPr>
          <w:p w14:paraId="5D3FCCF3"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73A66D13"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2B37A32"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4A63B996"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ED39F22" w14:textId="77777777" w:rsidR="00741808" w:rsidRPr="00D52019" w:rsidRDefault="00741808" w:rsidP="0079474E">
            <w:pPr>
              <w:suppressAutoHyphens/>
              <w:jc w:val="center"/>
              <w:rPr>
                <w:rFonts w:cs="Arial"/>
                <w:spacing w:val="-2"/>
              </w:rPr>
            </w:pPr>
            <w:r w:rsidRPr="00D52019">
              <w:rPr>
                <w:rFonts w:cs="Arial"/>
                <w:spacing w:val="-2"/>
              </w:rPr>
              <w:t>5</w:t>
            </w:r>
          </w:p>
        </w:tc>
        <w:tc>
          <w:tcPr>
            <w:tcW w:w="735" w:type="dxa"/>
            <w:tcBorders>
              <w:top w:val="nil"/>
              <w:left w:val="nil"/>
              <w:bottom w:val="nil"/>
              <w:right w:val="nil"/>
            </w:tcBorders>
          </w:tcPr>
          <w:p w14:paraId="478CCDEB" w14:textId="77777777" w:rsidR="00741808" w:rsidRPr="00D52019" w:rsidRDefault="00741808" w:rsidP="0079474E">
            <w:pPr>
              <w:suppressAutoHyphens/>
              <w:jc w:val="center"/>
              <w:rPr>
                <w:rFonts w:cs="Arial"/>
                <w:spacing w:val="-2"/>
              </w:rPr>
            </w:pPr>
          </w:p>
        </w:tc>
      </w:tr>
      <w:tr w:rsidR="00741808" w:rsidRPr="00D52019" w14:paraId="11F5604A" w14:textId="77777777" w:rsidTr="0079474E">
        <w:tc>
          <w:tcPr>
            <w:tcW w:w="3870" w:type="dxa"/>
            <w:tcBorders>
              <w:top w:val="nil"/>
              <w:left w:val="nil"/>
              <w:bottom w:val="nil"/>
              <w:right w:val="nil"/>
            </w:tcBorders>
          </w:tcPr>
          <w:p w14:paraId="306A5D23" w14:textId="77777777" w:rsidR="00741808" w:rsidRPr="00D52019" w:rsidRDefault="00741808" w:rsidP="0079474E">
            <w:pPr>
              <w:suppressAutoHyphens/>
              <w:ind w:left="180"/>
              <w:rPr>
                <w:rFonts w:cs="Arial"/>
                <w:spacing w:val="-2"/>
              </w:rPr>
            </w:pPr>
            <w:r w:rsidRPr="00D52019">
              <w:rPr>
                <w:rFonts w:cs="Arial"/>
                <w:spacing w:val="-2"/>
              </w:rPr>
              <w:t>Viscosity (KU)</w:t>
            </w:r>
          </w:p>
        </w:tc>
        <w:tc>
          <w:tcPr>
            <w:tcW w:w="735" w:type="dxa"/>
            <w:tcBorders>
              <w:top w:val="nil"/>
              <w:left w:val="nil"/>
              <w:bottom w:val="nil"/>
              <w:right w:val="nil"/>
            </w:tcBorders>
          </w:tcPr>
          <w:p w14:paraId="7B83DA5C" w14:textId="77777777" w:rsidR="00741808" w:rsidRPr="00D52019" w:rsidRDefault="00741808" w:rsidP="0079474E">
            <w:pPr>
              <w:suppressAutoHyphens/>
              <w:jc w:val="center"/>
              <w:rPr>
                <w:rFonts w:cs="Arial"/>
                <w:spacing w:val="-2"/>
              </w:rPr>
            </w:pPr>
            <w:r w:rsidRPr="00D52019">
              <w:rPr>
                <w:rFonts w:cs="Arial"/>
                <w:spacing w:val="-2"/>
              </w:rPr>
              <w:t>90</w:t>
            </w:r>
          </w:p>
        </w:tc>
        <w:tc>
          <w:tcPr>
            <w:tcW w:w="735" w:type="dxa"/>
            <w:tcBorders>
              <w:top w:val="nil"/>
              <w:left w:val="nil"/>
              <w:bottom w:val="nil"/>
              <w:right w:val="nil"/>
            </w:tcBorders>
          </w:tcPr>
          <w:p w14:paraId="0C5CE2AD" w14:textId="77777777" w:rsidR="00741808" w:rsidRPr="00D52019" w:rsidRDefault="00741808" w:rsidP="0079474E">
            <w:pPr>
              <w:suppressAutoHyphens/>
              <w:jc w:val="center"/>
              <w:rPr>
                <w:rFonts w:cs="Arial"/>
                <w:spacing w:val="-2"/>
              </w:rPr>
            </w:pPr>
            <w:r w:rsidRPr="00D52019">
              <w:rPr>
                <w:rFonts w:cs="Arial"/>
                <w:spacing w:val="-2"/>
              </w:rPr>
              <w:t>100</w:t>
            </w:r>
          </w:p>
        </w:tc>
        <w:tc>
          <w:tcPr>
            <w:tcW w:w="735" w:type="dxa"/>
            <w:tcBorders>
              <w:top w:val="nil"/>
              <w:left w:val="nil"/>
              <w:bottom w:val="nil"/>
              <w:right w:val="nil"/>
            </w:tcBorders>
          </w:tcPr>
          <w:p w14:paraId="6270C5DC" w14:textId="77777777" w:rsidR="00741808" w:rsidRPr="00D52019" w:rsidRDefault="00741808" w:rsidP="0079474E">
            <w:pPr>
              <w:suppressAutoHyphens/>
              <w:jc w:val="center"/>
              <w:rPr>
                <w:rFonts w:cs="Arial"/>
                <w:spacing w:val="-2"/>
              </w:rPr>
            </w:pPr>
            <w:r w:rsidRPr="00D52019">
              <w:rPr>
                <w:rFonts w:cs="Arial"/>
                <w:spacing w:val="-2"/>
              </w:rPr>
              <w:t>90</w:t>
            </w:r>
          </w:p>
        </w:tc>
        <w:tc>
          <w:tcPr>
            <w:tcW w:w="735" w:type="dxa"/>
            <w:tcBorders>
              <w:top w:val="nil"/>
              <w:left w:val="nil"/>
              <w:bottom w:val="nil"/>
              <w:right w:val="nil"/>
            </w:tcBorders>
          </w:tcPr>
          <w:p w14:paraId="1B637FE9" w14:textId="77777777" w:rsidR="00741808" w:rsidRPr="00D52019" w:rsidRDefault="00741808" w:rsidP="0079474E">
            <w:pPr>
              <w:suppressAutoHyphens/>
              <w:jc w:val="center"/>
              <w:rPr>
                <w:rFonts w:cs="Arial"/>
                <w:spacing w:val="-2"/>
              </w:rPr>
            </w:pPr>
            <w:r w:rsidRPr="00D52019">
              <w:rPr>
                <w:rFonts w:cs="Arial"/>
                <w:spacing w:val="-2"/>
              </w:rPr>
              <w:t>100</w:t>
            </w:r>
          </w:p>
        </w:tc>
        <w:tc>
          <w:tcPr>
            <w:tcW w:w="735" w:type="dxa"/>
            <w:tcBorders>
              <w:top w:val="nil"/>
              <w:left w:val="nil"/>
              <w:bottom w:val="nil"/>
              <w:right w:val="nil"/>
            </w:tcBorders>
          </w:tcPr>
          <w:p w14:paraId="532ED234" w14:textId="77777777" w:rsidR="00741808" w:rsidRPr="00D52019" w:rsidRDefault="00741808" w:rsidP="0079474E">
            <w:pPr>
              <w:suppressAutoHyphens/>
              <w:jc w:val="center"/>
              <w:rPr>
                <w:rFonts w:cs="Arial"/>
                <w:spacing w:val="-2"/>
              </w:rPr>
            </w:pPr>
            <w:r w:rsidRPr="00D52019">
              <w:rPr>
                <w:rFonts w:cs="Arial"/>
                <w:spacing w:val="-2"/>
              </w:rPr>
              <w:t>90</w:t>
            </w:r>
          </w:p>
        </w:tc>
        <w:tc>
          <w:tcPr>
            <w:tcW w:w="735" w:type="dxa"/>
            <w:tcBorders>
              <w:top w:val="nil"/>
              <w:left w:val="nil"/>
              <w:bottom w:val="nil"/>
              <w:right w:val="nil"/>
            </w:tcBorders>
          </w:tcPr>
          <w:p w14:paraId="4642F672" w14:textId="77777777" w:rsidR="00741808" w:rsidRPr="00D52019" w:rsidRDefault="00741808" w:rsidP="0079474E">
            <w:pPr>
              <w:suppressAutoHyphens/>
              <w:jc w:val="center"/>
              <w:rPr>
                <w:rFonts w:cs="Arial"/>
                <w:spacing w:val="-2"/>
              </w:rPr>
            </w:pPr>
            <w:r w:rsidRPr="00D52019">
              <w:rPr>
                <w:rFonts w:cs="Arial"/>
                <w:spacing w:val="-2"/>
              </w:rPr>
              <w:t>100</w:t>
            </w:r>
          </w:p>
        </w:tc>
      </w:tr>
      <w:tr w:rsidR="00741808" w:rsidRPr="00D52019" w14:paraId="194712D3" w14:textId="77777777" w:rsidTr="0079474E">
        <w:tc>
          <w:tcPr>
            <w:tcW w:w="3870" w:type="dxa"/>
            <w:tcBorders>
              <w:top w:val="nil"/>
              <w:left w:val="nil"/>
              <w:bottom w:val="nil"/>
              <w:right w:val="nil"/>
            </w:tcBorders>
          </w:tcPr>
          <w:p w14:paraId="0D7BA771" w14:textId="77777777" w:rsidR="00741808" w:rsidRPr="00D52019" w:rsidRDefault="00741808" w:rsidP="0079474E">
            <w:pPr>
              <w:suppressAutoHyphens/>
              <w:ind w:left="180"/>
              <w:rPr>
                <w:rFonts w:cs="Arial"/>
                <w:spacing w:val="-2"/>
              </w:rPr>
            </w:pPr>
            <w:r w:rsidRPr="00D52019">
              <w:rPr>
                <w:rFonts w:cs="Arial"/>
                <w:spacing w:val="-2"/>
              </w:rPr>
              <w:t xml:space="preserve">Drying time </w:t>
            </w:r>
            <w:r>
              <w:rPr>
                <w:rFonts w:cs="Arial"/>
                <w:spacing w:val="-2"/>
              </w:rPr>
              <w:t>(</w:t>
            </w:r>
            <w:r w:rsidRPr="00D52019">
              <w:rPr>
                <w:rFonts w:cs="Arial"/>
                <w:spacing w:val="-2"/>
              </w:rPr>
              <w:t>ASTM D1640</w:t>
            </w:r>
            <w:r>
              <w:rPr>
                <w:rFonts w:cs="Arial"/>
                <w:spacing w:val="-2"/>
              </w:rPr>
              <w:t>)</w:t>
            </w:r>
          </w:p>
        </w:tc>
        <w:tc>
          <w:tcPr>
            <w:tcW w:w="735" w:type="dxa"/>
            <w:tcBorders>
              <w:top w:val="nil"/>
              <w:left w:val="nil"/>
              <w:bottom w:val="nil"/>
              <w:right w:val="nil"/>
            </w:tcBorders>
          </w:tcPr>
          <w:p w14:paraId="5BD34223"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529D195F"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FE3377D"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AD4986A"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48E80AD3"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08F42549" w14:textId="77777777" w:rsidR="00741808" w:rsidRPr="00D52019" w:rsidRDefault="00741808" w:rsidP="0079474E">
            <w:pPr>
              <w:suppressAutoHyphens/>
              <w:jc w:val="center"/>
              <w:rPr>
                <w:rFonts w:cs="Arial"/>
                <w:spacing w:val="-2"/>
              </w:rPr>
            </w:pPr>
          </w:p>
        </w:tc>
      </w:tr>
      <w:tr w:rsidR="00741808" w:rsidRPr="00D52019" w14:paraId="389718A9" w14:textId="77777777" w:rsidTr="0079474E">
        <w:tc>
          <w:tcPr>
            <w:tcW w:w="3870" w:type="dxa"/>
            <w:tcBorders>
              <w:top w:val="nil"/>
              <w:left w:val="nil"/>
              <w:bottom w:val="nil"/>
              <w:right w:val="nil"/>
            </w:tcBorders>
          </w:tcPr>
          <w:p w14:paraId="56A9F00F" w14:textId="77777777" w:rsidR="00741808" w:rsidRPr="00D52019" w:rsidRDefault="00741808" w:rsidP="0079474E">
            <w:pPr>
              <w:suppressAutoHyphens/>
              <w:ind w:left="360"/>
              <w:rPr>
                <w:rFonts w:cs="Arial"/>
                <w:spacing w:val="-2"/>
              </w:rPr>
            </w:pPr>
            <w:r w:rsidRPr="00D52019">
              <w:rPr>
                <w:rFonts w:cs="Arial"/>
                <w:spacing w:val="-2"/>
              </w:rPr>
              <w:t>Set to touch (</w:t>
            </w:r>
            <w:proofErr w:type="spellStart"/>
            <w:r w:rsidRPr="00D52019">
              <w:rPr>
                <w:rFonts w:cs="Arial"/>
                <w:spacing w:val="-2"/>
              </w:rPr>
              <w:t>hr</w:t>
            </w:r>
            <w:proofErr w:type="spellEnd"/>
            <w:r w:rsidRPr="00D52019">
              <w:rPr>
                <w:rFonts w:cs="Arial"/>
                <w:spacing w:val="-2"/>
              </w:rPr>
              <w:t>)</w:t>
            </w:r>
          </w:p>
        </w:tc>
        <w:tc>
          <w:tcPr>
            <w:tcW w:w="735" w:type="dxa"/>
            <w:tcBorders>
              <w:top w:val="nil"/>
              <w:left w:val="nil"/>
              <w:bottom w:val="nil"/>
              <w:right w:val="nil"/>
            </w:tcBorders>
          </w:tcPr>
          <w:p w14:paraId="506B4D42"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F7FC6B3" w14:textId="77777777" w:rsidR="00741808" w:rsidRPr="00D52019" w:rsidRDefault="00741808" w:rsidP="0079474E">
            <w:pPr>
              <w:suppressAutoHyphens/>
              <w:jc w:val="center"/>
              <w:rPr>
                <w:rFonts w:cs="Arial"/>
                <w:spacing w:val="-2"/>
              </w:rPr>
            </w:pPr>
            <w:r w:rsidRPr="00D52019">
              <w:rPr>
                <w:rFonts w:cs="Arial"/>
                <w:spacing w:val="-2"/>
              </w:rPr>
              <w:t>3</w:t>
            </w:r>
          </w:p>
        </w:tc>
        <w:tc>
          <w:tcPr>
            <w:tcW w:w="735" w:type="dxa"/>
            <w:tcBorders>
              <w:top w:val="nil"/>
              <w:left w:val="nil"/>
              <w:bottom w:val="nil"/>
              <w:right w:val="nil"/>
            </w:tcBorders>
          </w:tcPr>
          <w:p w14:paraId="23F6A62F"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485214CB" w14:textId="77777777" w:rsidR="00741808" w:rsidRPr="00D52019" w:rsidRDefault="00741808" w:rsidP="0079474E">
            <w:pPr>
              <w:suppressAutoHyphens/>
              <w:jc w:val="center"/>
              <w:rPr>
                <w:rFonts w:cs="Arial"/>
                <w:spacing w:val="-2"/>
              </w:rPr>
            </w:pPr>
            <w:r w:rsidRPr="00D52019">
              <w:rPr>
                <w:rFonts w:cs="Arial"/>
                <w:spacing w:val="-2"/>
              </w:rPr>
              <w:t>3</w:t>
            </w:r>
          </w:p>
        </w:tc>
        <w:tc>
          <w:tcPr>
            <w:tcW w:w="735" w:type="dxa"/>
            <w:tcBorders>
              <w:top w:val="nil"/>
              <w:left w:val="nil"/>
              <w:bottom w:val="nil"/>
              <w:right w:val="nil"/>
            </w:tcBorders>
          </w:tcPr>
          <w:p w14:paraId="0FF480AC"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1F9008E" w14:textId="77777777" w:rsidR="00741808" w:rsidRPr="00D52019" w:rsidRDefault="00741808" w:rsidP="0079474E">
            <w:pPr>
              <w:suppressAutoHyphens/>
              <w:jc w:val="center"/>
              <w:rPr>
                <w:rFonts w:cs="Arial"/>
                <w:spacing w:val="-2"/>
              </w:rPr>
            </w:pPr>
            <w:r w:rsidRPr="00D52019">
              <w:rPr>
                <w:rFonts w:cs="Arial"/>
                <w:spacing w:val="-2"/>
              </w:rPr>
              <w:t>3</w:t>
            </w:r>
          </w:p>
        </w:tc>
      </w:tr>
      <w:tr w:rsidR="00741808" w:rsidRPr="00D52019" w14:paraId="2D3EE9E1" w14:textId="77777777" w:rsidTr="0079474E">
        <w:tc>
          <w:tcPr>
            <w:tcW w:w="3870" w:type="dxa"/>
            <w:tcBorders>
              <w:top w:val="nil"/>
              <w:left w:val="nil"/>
              <w:bottom w:val="nil"/>
              <w:right w:val="nil"/>
            </w:tcBorders>
          </w:tcPr>
          <w:p w14:paraId="1799D367" w14:textId="77777777" w:rsidR="00741808" w:rsidRPr="00D52019" w:rsidRDefault="00741808" w:rsidP="0079474E">
            <w:pPr>
              <w:suppressAutoHyphens/>
              <w:ind w:left="360"/>
              <w:rPr>
                <w:rFonts w:cs="Arial"/>
                <w:spacing w:val="-2"/>
              </w:rPr>
            </w:pPr>
            <w:r w:rsidRPr="00D52019">
              <w:rPr>
                <w:rFonts w:cs="Arial"/>
                <w:spacing w:val="-2"/>
              </w:rPr>
              <w:t>Drying time (</w:t>
            </w:r>
            <w:proofErr w:type="spellStart"/>
            <w:r w:rsidRPr="00D52019">
              <w:rPr>
                <w:rFonts w:cs="Arial"/>
                <w:spacing w:val="-2"/>
              </w:rPr>
              <w:t>hr</w:t>
            </w:r>
            <w:proofErr w:type="spellEnd"/>
            <w:r w:rsidRPr="00D52019">
              <w:rPr>
                <w:rFonts w:cs="Arial"/>
                <w:spacing w:val="-2"/>
              </w:rPr>
              <w:t>)</w:t>
            </w:r>
          </w:p>
        </w:tc>
        <w:tc>
          <w:tcPr>
            <w:tcW w:w="735" w:type="dxa"/>
            <w:tcBorders>
              <w:top w:val="nil"/>
              <w:left w:val="nil"/>
              <w:bottom w:val="nil"/>
              <w:right w:val="nil"/>
            </w:tcBorders>
          </w:tcPr>
          <w:p w14:paraId="034FDF41"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2A346302" w14:textId="77777777" w:rsidR="00741808" w:rsidRPr="00D52019" w:rsidRDefault="00741808" w:rsidP="0079474E">
            <w:pPr>
              <w:suppressAutoHyphens/>
              <w:jc w:val="center"/>
              <w:rPr>
                <w:rFonts w:cs="Arial"/>
                <w:spacing w:val="-2"/>
              </w:rPr>
            </w:pPr>
            <w:r w:rsidRPr="00D52019">
              <w:rPr>
                <w:rFonts w:cs="Arial"/>
                <w:spacing w:val="-2"/>
              </w:rPr>
              <w:t>24</w:t>
            </w:r>
          </w:p>
        </w:tc>
        <w:tc>
          <w:tcPr>
            <w:tcW w:w="735" w:type="dxa"/>
            <w:tcBorders>
              <w:top w:val="nil"/>
              <w:left w:val="nil"/>
              <w:bottom w:val="nil"/>
              <w:right w:val="nil"/>
            </w:tcBorders>
          </w:tcPr>
          <w:p w14:paraId="36C70584"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0C2B75DE" w14:textId="77777777" w:rsidR="00741808" w:rsidRPr="00D52019" w:rsidRDefault="00741808" w:rsidP="0079474E">
            <w:pPr>
              <w:suppressAutoHyphens/>
              <w:jc w:val="center"/>
              <w:rPr>
                <w:rFonts w:cs="Arial"/>
                <w:spacing w:val="-2"/>
              </w:rPr>
            </w:pPr>
            <w:r w:rsidRPr="00D52019">
              <w:rPr>
                <w:rFonts w:cs="Arial"/>
                <w:spacing w:val="-2"/>
              </w:rPr>
              <w:t>24</w:t>
            </w:r>
          </w:p>
        </w:tc>
        <w:tc>
          <w:tcPr>
            <w:tcW w:w="735" w:type="dxa"/>
            <w:tcBorders>
              <w:top w:val="nil"/>
              <w:left w:val="nil"/>
              <w:bottom w:val="nil"/>
              <w:right w:val="nil"/>
            </w:tcBorders>
          </w:tcPr>
          <w:p w14:paraId="7A55821D"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3D6D82C7" w14:textId="77777777" w:rsidR="00741808" w:rsidRPr="00D52019" w:rsidRDefault="00741808" w:rsidP="0079474E">
            <w:pPr>
              <w:suppressAutoHyphens/>
              <w:jc w:val="center"/>
              <w:rPr>
                <w:rFonts w:cs="Arial"/>
                <w:spacing w:val="-2"/>
              </w:rPr>
            </w:pPr>
            <w:r w:rsidRPr="00D52019">
              <w:rPr>
                <w:rFonts w:cs="Arial"/>
                <w:spacing w:val="-2"/>
              </w:rPr>
              <w:t>24</w:t>
            </w:r>
          </w:p>
        </w:tc>
      </w:tr>
      <w:tr w:rsidR="00741808" w:rsidRPr="00D52019" w14:paraId="56BD11B3" w14:textId="77777777" w:rsidTr="0079474E">
        <w:tc>
          <w:tcPr>
            <w:tcW w:w="3870" w:type="dxa"/>
            <w:tcBorders>
              <w:top w:val="nil"/>
              <w:left w:val="nil"/>
              <w:bottom w:val="nil"/>
              <w:right w:val="nil"/>
            </w:tcBorders>
          </w:tcPr>
          <w:p w14:paraId="619F318E" w14:textId="77777777" w:rsidR="00741808" w:rsidRPr="00D52019" w:rsidRDefault="00741808" w:rsidP="0079474E">
            <w:pPr>
              <w:suppressAutoHyphens/>
              <w:ind w:left="180"/>
              <w:rPr>
                <w:rFonts w:cs="Arial"/>
                <w:spacing w:val="-2"/>
              </w:rPr>
            </w:pPr>
            <w:proofErr w:type="spellStart"/>
            <w:r w:rsidRPr="00D52019">
              <w:rPr>
                <w:rFonts w:cs="Arial"/>
                <w:spacing w:val="-2"/>
              </w:rPr>
              <w:t>Leneta</w:t>
            </w:r>
            <w:proofErr w:type="spellEnd"/>
            <w:r w:rsidRPr="00D52019">
              <w:rPr>
                <w:rFonts w:cs="Arial"/>
                <w:spacing w:val="-2"/>
              </w:rPr>
              <w:t xml:space="preserve"> sag</w:t>
            </w:r>
          </w:p>
        </w:tc>
        <w:tc>
          <w:tcPr>
            <w:tcW w:w="735" w:type="dxa"/>
            <w:tcBorders>
              <w:top w:val="nil"/>
              <w:left w:val="nil"/>
              <w:bottom w:val="nil"/>
              <w:right w:val="nil"/>
            </w:tcBorders>
          </w:tcPr>
          <w:p w14:paraId="333D061A" w14:textId="77777777" w:rsidR="00741808" w:rsidRPr="00D52019" w:rsidRDefault="00741808" w:rsidP="0079474E">
            <w:pPr>
              <w:suppressAutoHyphens/>
              <w:jc w:val="center"/>
              <w:rPr>
                <w:rFonts w:cs="Arial"/>
                <w:spacing w:val="-2"/>
              </w:rPr>
            </w:pPr>
            <w:r w:rsidRPr="00D52019">
              <w:rPr>
                <w:rFonts w:cs="Arial"/>
                <w:spacing w:val="-2"/>
              </w:rPr>
              <w:t>10</w:t>
            </w:r>
          </w:p>
        </w:tc>
        <w:tc>
          <w:tcPr>
            <w:tcW w:w="735" w:type="dxa"/>
            <w:tcBorders>
              <w:top w:val="nil"/>
              <w:left w:val="nil"/>
              <w:bottom w:val="nil"/>
              <w:right w:val="nil"/>
            </w:tcBorders>
          </w:tcPr>
          <w:p w14:paraId="471FF467"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2FEFEEE8" w14:textId="77777777" w:rsidR="00741808" w:rsidRPr="00D52019" w:rsidRDefault="00741808" w:rsidP="0079474E">
            <w:pPr>
              <w:suppressAutoHyphens/>
              <w:jc w:val="center"/>
              <w:rPr>
                <w:rFonts w:cs="Arial"/>
                <w:spacing w:val="-2"/>
              </w:rPr>
            </w:pPr>
            <w:r w:rsidRPr="00D52019">
              <w:rPr>
                <w:rFonts w:cs="Arial"/>
                <w:spacing w:val="-2"/>
              </w:rPr>
              <w:t>10</w:t>
            </w:r>
          </w:p>
        </w:tc>
        <w:tc>
          <w:tcPr>
            <w:tcW w:w="735" w:type="dxa"/>
            <w:tcBorders>
              <w:top w:val="nil"/>
              <w:left w:val="nil"/>
              <w:bottom w:val="nil"/>
              <w:right w:val="nil"/>
            </w:tcBorders>
          </w:tcPr>
          <w:p w14:paraId="22AD0BCE"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63AAA949" w14:textId="77777777" w:rsidR="00741808" w:rsidRPr="00D52019" w:rsidRDefault="00741808" w:rsidP="0079474E">
            <w:pPr>
              <w:suppressAutoHyphens/>
              <w:jc w:val="center"/>
              <w:rPr>
                <w:rFonts w:cs="Arial"/>
                <w:spacing w:val="-2"/>
              </w:rPr>
            </w:pPr>
            <w:r w:rsidRPr="00D52019">
              <w:rPr>
                <w:rFonts w:cs="Arial"/>
                <w:spacing w:val="-2"/>
              </w:rPr>
              <w:t>10</w:t>
            </w:r>
          </w:p>
        </w:tc>
        <w:tc>
          <w:tcPr>
            <w:tcW w:w="735" w:type="dxa"/>
            <w:tcBorders>
              <w:top w:val="nil"/>
              <w:left w:val="nil"/>
              <w:bottom w:val="nil"/>
              <w:right w:val="nil"/>
            </w:tcBorders>
          </w:tcPr>
          <w:p w14:paraId="252D525A" w14:textId="77777777" w:rsidR="00741808" w:rsidRPr="00D52019" w:rsidRDefault="00741808" w:rsidP="0079474E">
            <w:pPr>
              <w:suppressAutoHyphens/>
              <w:jc w:val="center"/>
              <w:rPr>
                <w:rFonts w:cs="Arial"/>
                <w:spacing w:val="-2"/>
              </w:rPr>
            </w:pPr>
          </w:p>
        </w:tc>
      </w:tr>
      <w:tr w:rsidR="00741808" w:rsidRPr="00D52019" w14:paraId="208366D2" w14:textId="77777777" w:rsidTr="0079474E">
        <w:tc>
          <w:tcPr>
            <w:tcW w:w="3870" w:type="dxa"/>
            <w:tcBorders>
              <w:top w:val="nil"/>
              <w:left w:val="nil"/>
              <w:bottom w:val="nil"/>
              <w:right w:val="nil"/>
            </w:tcBorders>
          </w:tcPr>
          <w:p w14:paraId="2E5CD30D" w14:textId="77777777" w:rsidR="00741808" w:rsidRPr="00D52019" w:rsidRDefault="00741808" w:rsidP="0079474E">
            <w:pPr>
              <w:suppressAutoHyphens/>
              <w:ind w:left="180"/>
              <w:rPr>
                <w:rFonts w:cs="Arial"/>
                <w:spacing w:val="-2"/>
              </w:rPr>
            </w:pPr>
            <w:r>
              <w:rPr>
                <w:rFonts w:cs="Arial"/>
                <w:spacing w:val="-2"/>
              </w:rPr>
              <w:t>pH</w:t>
            </w:r>
          </w:p>
        </w:tc>
        <w:tc>
          <w:tcPr>
            <w:tcW w:w="735" w:type="dxa"/>
            <w:tcBorders>
              <w:top w:val="nil"/>
              <w:left w:val="nil"/>
              <w:bottom w:val="nil"/>
              <w:right w:val="nil"/>
            </w:tcBorders>
          </w:tcPr>
          <w:p w14:paraId="3A195717" w14:textId="77777777" w:rsidR="00741808" w:rsidRPr="00D52019" w:rsidRDefault="00741808" w:rsidP="0079474E">
            <w:pPr>
              <w:suppressAutoHyphens/>
              <w:jc w:val="center"/>
              <w:rPr>
                <w:rFonts w:cs="Arial"/>
                <w:spacing w:val="-2"/>
              </w:rPr>
            </w:pPr>
            <w:r w:rsidRPr="00D52019">
              <w:rPr>
                <w:rFonts w:cs="Arial"/>
                <w:spacing w:val="-2"/>
              </w:rPr>
              <w:t>8.0</w:t>
            </w:r>
          </w:p>
        </w:tc>
        <w:tc>
          <w:tcPr>
            <w:tcW w:w="735" w:type="dxa"/>
            <w:tcBorders>
              <w:top w:val="nil"/>
              <w:left w:val="nil"/>
              <w:bottom w:val="nil"/>
              <w:right w:val="nil"/>
            </w:tcBorders>
          </w:tcPr>
          <w:p w14:paraId="792EDE20" w14:textId="77777777" w:rsidR="00741808" w:rsidRPr="00D52019" w:rsidRDefault="00741808" w:rsidP="0079474E">
            <w:pPr>
              <w:suppressAutoHyphens/>
              <w:jc w:val="center"/>
              <w:rPr>
                <w:rFonts w:cs="Arial"/>
                <w:spacing w:val="-2"/>
              </w:rPr>
            </w:pPr>
            <w:r w:rsidRPr="00D52019">
              <w:rPr>
                <w:rFonts w:cs="Arial"/>
                <w:spacing w:val="-2"/>
              </w:rPr>
              <w:t>8.5</w:t>
            </w:r>
          </w:p>
        </w:tc>
        <w:tc>
          <w:tcPr>
            <w:tcW w:w="735" w:type="dxa"/>
            <w:tcBorders>
              <w:top w:val="nil"/>
              <w:left w:val="nil"/>
              <w:bottom w:val="nil"/>
              <w:right w:val="nil"/>
            </w:tcBorders>
          </w:tcPr>
          <w:p w14:paraId="160C6A7D" w14:textId="77777777" w:rsidR="00741808" w:rsidRPr="00D52019" w:rsidRDefault="00741808" w:rsidP="0079474E">
            <w:pPr>
              <w:suppressAutoHyphens/>
              <w:jc w:val="center"/>
              <w:rPr>
                <w:rFonts w:cs="Arial"/>
                <w:spacing w:val="-2"/>
              </w:rPr>
            </w:pPr>
            <w:r w:rsidRPr="00D52019">
              <w:rPr>
                <w:rFonts w:cs="Arial"/>
                <w:spacing w:val="-2"/>
              </w:rPr>
              <w:t>8.0</w:t>
            </w:r>
          </w:p>
        </w:tc>
        <w:tc>
          <w:tcPr>
            <w:tcW w:w="735" w:type="dxa"/>
            <w:tcBorders>
              <w:top w:val="nil"/>
              <w:left w:val="nil"/>
              <w:bottom w:val="nil"/>
              <w:right w:val="nil"/>
            </w:tcBorders>
          </w:tcPr>
          <w:p w14:paraId="755DF06F" w14:textId="77777777" w:rsidR="00741808" w:rsidRPr="00D52019" w:rsidRDefault="00741808" w:rsidP="0079474E">
            <w:pPr>
              <w:suppressAutoHyphens/>
              <w:jc w:val="center"/>
              <w:rPr>
                <w:rFonts w:cs="Arial"/>
                <w:spacing w:val="-2"/>
              </w:rPr>
            </w:pPr>
            <w:r w:rsidRPr="00D52019">
              <w:rPr>
                <w:rFonts w:cs="Arial"/>
                <w:spacing w:val="-2"/>
              </w:rPr>
              <w:t>8.5</w:t>
            </w:r>
          </w:p>
        </w:tc>
        <w:tc>
          <w:tcPr>
            <w:tcW w:w="735" w:type="dxa"/>
            <w:tcBorders>
              <w:top w:val="nil"/>
              <w:left w:val="nil"/>
              <w:bottom w:val="nil"/>
              <w:right w:val="nil"/>
            </w:tcBorders>
          </w:tcPr>
          <w:p w14:paraId="2FDDC6EA" w14:textId="77777777" w:rsidR="00741808" w:rsidRPr="00D52019" w:rsidRDefault="00741808" w:rsidP="0079474E">
            <w:pPr>
              <w:suppressAutoHyphens/>
              <w:jc w:val="center"/>
              <w:rPr>
                <w:rFonts w:cs="Arial"/>
                <w:spacing w:val="-2"/>
              </w:rPr>
            </w:pPr>
            <w:r w:rsidRPr="00D52019">
              <w:rPr>
                <w:rFonts w:cs="Arial"/>
                <w:spacing w:val="-2"/>
              </w:rPr>
              <w:t>8.0</w:t>
            </w:r>
          </w:p>
        </w:tc>
        <w:tc>
          <w:tcPr>
            <w:tcW w:w="735" w:type="dxa"/>
            <w:tcBorders>
              <w:top w:val="nil"/>
              <w:left w:val="nil"/>
              <w:bottom w:val="nil"/>
              <w:right w:val="nil"/>
            </w:tcBorders>
          </w:tcPr>
          <w:p w14:paraId="6A24CAC2" w14:textId="77777777" w:rsidR="00741808" w:rsidRPr="00D52019" w:rsidRDefault="00741808" w:rsidP="0079474E">
            <w:pPr>
              <w:suppressAutoHyphens/>
              <w:jc w:val="center"/>
              <w:rPr>
                <w:rFonts w:cs="Arial"/>
                <w:spacing w:val="-2"/>
              </w:rPr>
            </w:pPr>
            <w:r w:rsidRPr="00D52019">
              <w:rPr>
                <w:rFonts w:cs="Arial"/>
                <w:spacing w:val="-2"/>
              </w:rPr>
              <w:t>8.5</w:t>
            </w:r>
          </w:p>
        </w:tc>
      </w:tr>
      <w:tr w:rsidR="00741808" w:rsidRPr="00D52019" w14:paraId="55F85D8D" w14:textId="77777777" w:rsidTr="0079474E">
        <w:tc>
          <w:tcPr>
            <w:tcW w:w="3870" w:type="dxa"/>
            <w:tcBorders>
              <w:top w:val="nil"/>
              <w:left w:val="nil"/>
              <w:bottom w:val="nil"/>
              <w:right w:val="nil"/>
            </w:tcBorders>
          </w:tcPr>
          <w:p w14:paraId="6C0C40CE" w14:textId="77777777" w:rsidR="00741808" w:rsidRPr="00D52019" w:rsidRDefault="00741808" w:rsidP="0079474E">
            <w:pPr>
              <w:suppressAutoHyphens/>
              <w:ind w:left="180"/>
              <w:rPr>
                <w:rFonts w:cs="Arial"/>
                <w:spacing w:val="-2"/>
              </w:rPr>
            </w:pPr>
            <w:r w:rsidRPr="00D52019">
              <w:rPr>
                <w:rFonts w:cs="Arial"/>
                <w:spacing w:val="-2"/>
              </w:rPr>
              <w:t>Adhesion (ASTM 3359)</w:t>
            </w:r>
          </w:p>
        </w:tc>
        <w:tc>
          <w:tcPr>
            <w:tcW w:w="735" w:type="dxa"/>
            <w:tcBorders>
              <w:top w:val="nil"/>
              <w:left w:val="nil"/>
              <w:bottom w:val="nil"/>
              <w:right w:val="nil"/>
            </w:tcBorders>
          </w:tcPr>
          <w:p w14:paraId="2D1F19B8" w14:textId="77777777" w:rsidR="00741808" w:rsidRPr="00D52019" w:rsidRDefault="00741808" w:rsidP="0079474E">
            <w:pPr>
              <w:suppressAutoHyphens/>
              <w:jc w:val="center"/>
              <w:rPr>
                <w:rFonts w:cs="Arial"/>
                <w:spacing w:val="-2"/>
              </w:rPr>
            </w:pPr>
            <w:r w:rsidRPr="00D52019">
              <w:rPr>
                <w:rFonts w:cs="Arial"/>
                <w:spacing w:val="-2"/>
              </w:rPr>
              <w:t>3B</w:t>
            </w:r>
          </w:p>
        </w:tc>
        <w:tc>
          <w:tcPr>
            <w:tcW w:w="735" w:type="dxa"/>
            <w:tcBorders>
              <w:top w:val="nil"/>
              <w:left w:val="nil"/>
              <w:bottom w:val="nil"/>
              <w:right w:val="nil"/>
            </w:tcBorders>
          </w:tcPr>
          <w:p w14:paraId="1D2A7D7D"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021CEF7E" w14:textId="77777777" w:rsidR="00741808" w:rsidRPr="00D52019" w:rsidRDefault="00741808" w:rsidP="0079474E">
            <w:pPr>
              <w:suppressAutoHyphens/>
              <w:jc w:val="center"/>
              <w:rPr>
                <w:rFonts w:cs="Arial"/>
                <w:spacing w:val="-2"/>
              </w:rPr>
            </w:pPr>
            <w:r w:rsidRPr="00D52019">
              <w:rPr>
                <w:rFonts w:cs="Arial"/>
                <w:spacing w:val="-2"/>
              </w:rPr>
              <w:t>3B</w:t>
            </w:r>
          </w:p>
        </w:tc>
        <w:tc>
          <w:tcPr>
            <w:tcW w:w="735" w:type="dxa"/>
            <w:tcBorders>
              <w:top w:val="nil"/>
              <w:left w:val="nil"/>
              <w:bottom w:val="nil"/>
              <w:right w:val="nil"/>
            </w:tcBorders>
          </w:tcPr>
          <w:p w14:paraId="2B1C6867" w14:textId="77777777" w:rsidR="00741808" w:rsidRPr="00D52019" w:rsidRDefault="00741808" w:rsidP="0079474E">
            <w:pPr>
              <w:suppressAutoHyphens/>
              <w:jc w:val="center"/>
              <w:rPr>
                <w:rFonts w:cs="Arial"/>
                <w:spacing w:val="-2"/>
              </w:rPr>
            </w:pPr>
          </w:p>
        </w:tc>
        <w:tc>
          <w:tcPr>
            <w:tcW w:w="735" w:type="dxa"/>
            <w:tcBorders>
              <w:top w:val="nil"/>
              <w:left w:val="nil"/>
              <w:bottom w:val="nil"/>
              <w:right w:val="nil"/>
            </w:tcBorders>
          </w:tcPr>
          <w:p w14:paraId="7BDDF0AA" w14:textId="77777777" w:rsidR="00741808" w:rsidRPr="00D52019" w:rsidRDefault="00741808" w:rsidP="0079474E">
            <w:pPr>
              <w:suppressAutoHyphens/>
              <w:jc w:val="center"/>
              <w:rPr>
                <w:rFonts w:cs="Arial"/>
                <w:spacing w:val="-2"/>
              </w:rPr>
            </w:pPr>
            <w:r w:rsidRPr="00D52019">
              <w:rPr>
                <w:rFonts w:cs="Arial"/>
                <w:spacing w:val="-2"/>
              </w:rPr>
              <w:t>3B</w:t>
            </w:r>
          </w:p>
        </w:tc>
        <w:tc>
          <w:tcPr>
            <w:tcW w:w="735" w:type="dxa"/>
            <w:tcBorders>
              <w:top w:val="nil"/>
              <w:left w:val="nil"/>
              <w:bottom w:val="nil"/>
              <w:right w:val="nil"/>
            </w:tcBorders>
          </w:tcPr>
          <w:p w14:paraId="0C6691E9" w14:textId="77777777" w:rsidR="00741808" w:rsidRPr="00D52019" w:rsidRDefault="00741808" w:rsidP="0079474E">
            <w:pPr>
              <w:suppressAutoHyphens/>
              <w:jc w:val="center"/>
              <w:rPr>
                <w:rFonts w:cs="Arial"/>
                <w:spacing w:val="-2"/>
              </w:rPr>
            </w:pPr>
          </w:p>
        </w:tc>
      </w:tr>
      <w:tr w:rsidR="00741808" w:rsidRPr="00D52019" w14:paraId="469FFD30" w14:textId="77777777" w:rsidTr="0079474E">
        <w:tc>
          <w:tcPr>
            <w:tcW w:w="3870" w:type="dxa"/>
            <w:tcBorders>
              <w:top w:val="nil"/>
              <w:left w:val="nil"/>
              <w:bottom w:val="single" w:sz="4" w:space="0" w:color="auto"/>
              <w:right w:val="nil"/>
            </w:tcBorders>
            <w:tcMar>
              <w:bottom w:w="58" w:type="dxa"/>
            </w:tcMar>
          </w:tcPr>
          <w:p w14:paraId="3429D61F" w14:textId="77777777" w:rsidR="00741808" w:rsidRPr="00D52019" w:rsidRDefault="00741808" w:rsidP="0079474E">
            <w:pPr>
              <w:suppressAutoHyphens/>
              <w:ind w:left="180"/>
              <w:rPr>
                <w:rFonts w:cs="Arial"/>
                <w:spacing w:val="-2"/>
              </w:rPr>
            </w:pPr>
            <w:r w:rsidRPr="00D52019">
              <w:rPr>
                <w:rFonts w:cs="Arial"/>
                <w:spacing w:val="-2"/>
              </w:rPr>
              <w:t xml:space="preserve">Gloss, </w:t>
            </w:r>
            <w:proofErr w:type="spellStart"/>
            <w:r w:rsidRPr="00D52019">
              <w:rPr>
                <w:rFonts w:cs="Arial"/>
                <w:spacing w:val="-2"/>
              </w:rPr>
              <w:t>pecular</w:t>
            </w:r>
            <w:proofErr w:type="spellEnd"/>
            <w:r w:rsidRPr="00D52019">
              <w:rPr>
                <w:rFonts w:cs="Arial"/>
                <w:spacing w:val="-2"/>
              </w:rPr>
              <w:t xml:space="preserve"> </w:t>
            </w:r>
            <w:r>
              <w:rPr>
                <w:rFonts w:cs="Arial"/>
                <w:spacing w:val="-2"/>
              </w:rPr>
              <w:t>at</w:t>
            </w:r>
            <w:r w:rsidRPr="00D52019">
              <w:rPr>
                <w:rFonts w:cs="Arial"/>
                <w:spacing w:val="-2"/>
              </w:rPr>
              <w:t xml:space="preserve"> 80 deg</w:t>
            </w:r>
            <w:r>
              <w:rPr>
                <w:rFonts w:cs="Arial"/>
                <w:spacing w:val="-2"/>
              </w:rPr>
              <w:t>rees</w:t>
            </w:r>
          </w:p>
        </w:tc>
        <w:tc>
          <w:tcPr>
            <w:tcW w:w="735" w:type="dxa"/>
            <w:tcBorders>
              <w:top w:val="nil"/>
              <w:left w:val="nil"/>
              <w:bottom w:val="single" w:sz="4" w:space="0" w:color="auto"/>
              <w:right w:val="nil"/>
            </w:tcBorders>
            <w:tcMar>
              <w:bottom w:w="58" w:type="dxa"/>
            </w:tcMar>
          </w:tcPr>
          <w:p w14:paraId="44082C51" w14:textId="77777777" w:rsidR="00741808" w:rsidRPr="00D52019" w:rsidRDefault="00741808" w:rsidP="0079474E">
            <w:pPr>
              <w:suppressAutoHyphens/>
              <w:jc w:val="center"/>
              <w:rPr>
                <w:rFonts w:cs="Arial"/>
                <w:spacing w:val="-2"/>
              </w:rPr>
            </w:pPr>
          </w:p>
        </w:tc>
        <w:tc>
          <w:tcPr>
            <w:tcW w:w="735" w:type="dxa"/>
            <w:tcBorders>
              <w:top w:val="nil"/>
              <w:left w:val="nil"/>
              <w:bottom w:val="single" w:sz="4" w:space="0" w:color="auto"/>
              <w:right w:val="nil"/>
            </w:tcBorders>
            <w:tcMar>
              <w:bottom w:w="58" w:type="dxa"/>
            </w:tcMar>
          </w:tcPr>
          <w:p w14:paraId="0898FD17" w14:textId="77777777" w:rsidR="00741808" w:rsidRPr="00D52019" w:rsidRDefault="00741808" w:rsidP="0079474E">
            <w:pPr>
              <w:suppressAutoHyphens/>
              <w:jc w:val="center"/>
              <w:rPr>
                <w:rFonts w:cs="Arial"/>
                <w:spacing w:val="-2"/>
              </w:rPr>
            </w:pPr>
          </w:p>
        </w:tc>
        <w:tc>
          <w:tcPr>
            <w:tcW w:w="735" w:type="dxa"/>
            <w:tcBorders>
              <w:top w:val="nil"/>
              <w:left w:val="nil"/>
              <w:bottom w:val="single" w:sz="4" w:space="0" w:color="auto"/>
              <w:right w:val="nil"/>
            </w:tcBorders>
            <w:tcMar>
              <w:bottom w:w="58" w:type="dxa"/>
            </w:tcMar>
          </w:tcPr>
          <w:p w14:paraId="703210C7" w14:textId="77777777" w:rsidR="00741808" w:rsidRPr="00D52019" w:rsidRDefault="00741808" w:rsidP="0079474E">
            <w:pPr>
              <w:suppressAutoHyphens/>
              <w:jc w:val="center"/>
              <w:rPr>
                <w:rFonts w:cs="Arial"/>
                <w:spacing w:val="-2"/>
              </w:rPr>
            </w:pPr>
          </w:p>
        </w:tc>
        <w:tc>
          <w:tcPr>
            <w:tcW w:w="735" w:type="dxa"/>
            <w:tcBorders>
              <w:top w:val="nil"/>
              <w:left w:val="nil"/>
              <w:bottom w:val="single" w:sz="4" w:space="0" w:color="auto"/>
              <w:right w:val="nil"/>
            </w:tcBorders>
            <w:tcMar>
              <w:bottom w:w="58" w:type="dxa"/>
            </w:tcMar>
          </w:tcPr>
          <w:p w14:paraId="4BBA8FB0" w14:textId="77777777" w:rsidR="00741808" w:rsidRPr="00D52019" w:rsidRDefault="00741808" w:rsidP="0079474E">
            <w:pPr>
              <w:suppressAutoHyphens/>
              <w:jc w:val="center"/>
              <w:rPr>
                <w:rFonts w:cs="Arial"/>
                <w:spacing w:val="-2"/>
              </w:rPr>
            </w:pPr>
          </w:p>
        </w:tc>
        <w:tc>
          <w:tcPr>
            <w:tcW w:w="735" w:type="dxa"/>
            <w:tcBorders>
              <w:top w:val="nil"/>
              <w:left w:val="nil"/>
              <w:bottom w:val="single" w:sz="4" w:space="0" w:color="auto"/>
              <w:right w:val="nil"/>
            </w:tcBorders>
            <w:tcMar>
              <w:bottom w:w="58" w:type="dxa"/>
            </w:tcMar>
          </w:tcPr>
          <w:p w14:paraId="4F273445" w14:textId="77777777" w:rsidR="00741808" w:rsidRPr="00D52019" w:rsidRDefault="00741808" w:rsidP="0079474E">
            <w:pPr>
              <w:suppressAutoHyphens/>
              <w:jc w:val="center"/>
              <w:rPr>
                <w:rFonts w:cs="Arial"/>
                <w:spacing w:val="-2"/>
              </w:rPr>
            </w:pPr>
            <w:r w:rsidRPr="00D52019">
              <w:rPr>
                <w:rFonts w:cs="Arial"/>
                <w:spacing w:val="-2"/>
              </w:rPr>
              <w:t>40</w:t>
            </w:r>
          </w:p>
        </w:tc>
        <w:tc>
          <w:tcPr>
            <w:tcW w:w="735" w:type="dxa"/>
            <w:tcBorders>
              <w:top w:val="nil"/>
              <w:left w:val="nil"/>
              <w:bottom w:val="single" w:sz="4" w:space="0" w:color="auto"/>
              <w:right w:val="nil"/>
            </w:tcBorders>
            <w:tcMar>
              <w:bottom w:w="58" w:type="dxa"/>
            </w:tcMar>
          </w:tcPr>
          <w:p w14:paraId="2E0D1309" w14:textId="77777777" w:rsidR="00741808" w:rsidRPr="00D52019" w:rsidRDefault="00741808" w:rsidP="0079474E">
            <w:pPr>
              <w:suppressAutoHyphens/>
              <w:jc w:val="center"/>
              <w:rPr>
                <w:rFonts w:cs="Arial"/>
                <w:spacing w:val="-2"/>
              </w:rPr>
            </w:pPr>
          </w:p>
        </w:tc>
      </w:tr>
      <w:tr w:rsidR="00741808" w:rsidRPr="00741808" w14:paraId="3D880F10" w14:textId="77777777" w:rsidTr="0079474E">
        <w:trPr>
          <w:cantSplit/>
        </w:trPr>
        <w:tc>
          <w:tcPr>
            <w:tcW w:w="8280" w:type="dxa"/>
            <w:gridSpan w:val="7"/>
            <w:tcBorders>
              <w:top w:val="single" w:sz="4" w:space="0" w:color="auto"/>
              <w:left w:val="nil"/>
              <w:bottom w:val="nil"/>
              <w:right w:val="nil"/>
            </w:tcBorders>
            <w:tcMar>
              <w:top w:w="58" w:type="dxa"/>
            </w:tcMar>
          </w:tcPr>
          <w:p w14:paraId="02C0E7C4" w14:textId="77777777" w:rsidR="00741808" w:rsidRPr="00741808" w:rsidRDefault="00741808" w:rsidP="0079474E">
            <w:pPr>
              <w:tabs>
                <w:tab w:val="left" w:pos="0"/>
              </w:tabs>
              <w:suppressAutoHyphens/>
              <w:ind w:left="360" w:hanging="360"/>
              <w:rPr>
                <w:rFonts w:cs="Arial"/>
                <w:spacing w:val="-2"/>
                <w:sz w:val="18"/>
                <w:szCs w:val="18"/>
              </w:rPr>
            </w:pPr>
            <w:r w:rsidRPr="00741808">
              <w:rPr>
                <w:rFonts w:cs="Arial"/>
                <w:spacing w:val="-2"/>
                <w:sz w:val="18"/>
                <w:szCs w:val="18"/>
                <w:vertAlign w:val="superscript"/>
              </w:rPr>
              <w:t>1</w:t>
            </w:r>
            <w:r w:rsidRPr="00741808">
              <w:rPr>
                <w:rFonts w:cs="Arial"/>
                <w:spacing w:val="-2"/>
                <w:sz w:val="18"/>
                <w:szCs w:val="18"/>
              </w:rPr>
              <w:t>Tinting compounds shall be prime-hiding pigments.</w:t>
            </w:r>
          </w:p>
        </w:tc>
      </w:tr>
    </w:tbl>
    <w:p w14:paraId="27B6AFE2" w14:textId="77777777" w:rsidR="00741808" w:rsidRPr="00741808" w:rsidRDefault="00741808" w:rsidP="00741808">
      <w:pPr>
        <w:pStyle w:val="Default"/>
      </w:pPr>
    </w:p>
    <w:p w14:paraId="26863E21" w14:textId="77777777" w:rsidR="00741808" w:rsidRDefault="00380E46" w:rsidP="00380E46">
      <w:pPr>
        <w:pStyle w:val="Pa4"/>
        <w:numPr>
          <w:ilvl w:val="1"/>
          <w:numId w:val="4"/>
        </w:numPr>
        <w:spacing w:after="240"/>
        <w:jc w:val="both"/>
        <w:rPr>
          <w:rStyle w:val="A0"/>
          <w:rFonts w:ascii="Arial" w:hAnsi="Arial" w:cs="Arial"/>
          <w:color w:val="auto"/>
          <w:sz w:val="20"/>
          <w:szCs w:val="20"/>
        </w:rPr>
      </w:pPr>
      <w:r w:rsidRPr="00380E46">
        <w:rPr>
          <w:rStyle w:val="A0"/>
          <w:rFonts w:ascii="Arial" w:hAnsi="Arial" w:cs="Arial"/>
          <w:b/>
          <w:bCs/>
          <w:color w:val="auto"/>
          <w:sz w:val="20"/>
          <w:szCs w:val="20"/>
        </w:rPr>
        <w:t xml:space="preserve">Mixed Paint: </w:t>
      </w:r>
      <w:r w:rsidRPr="00380E46">
        <w:rPr>
          <w:rStyle w:val="A0"/>
          <w:rFonts w:ascii="Arial" w:hAnsi="Arial" w:cs="Arial"/>
          <w:color w:val="auto"/>
          <w:sz w:val="20"/>
          <w:szCs w:val="20"/>
        </w:rPr>
        <w:t xml:space="preserve">Mixed paint shall not liver, thicken, curdle, gel, or settle rapidly. After </w:t>
      </w:r>
      <w:r w:rsidRPr="00741808">
        <w:rPr>
          <w:rStyle w:val="A0"/>
          <w:rFonts w:ascii="Arial" w:hAnsi="Arial" w:cs="Arial"/>
          <w:color w:val="auto"/>
          <w:sz w:val="20"/>
          <w:szCs w:val="20"/>
        </w:rPr>
        <w:t>mixing, all coarse particles and skins shall not amount to more than 0.05 percent by weight of the total mixture when p</w:t>
      </w:r>
      <w:r w:rsidR="00741808">
        <w:rPr>
          <w:rStyle w:val="A0"/>
          <w:rFonts w:ascii="Arial" w:hAnsi="Arial" w:cs="Arial"/>
          <w:color w:val="auto"/>
          <w:sz w:val="20"/>
          <w:szCs w:val="20"/>
        </w:rPr>
        <w:t>assed through a 60-mesh screen.</w:t>
      </w:r>
    </w:p>
    <w:p w14:paraId="070A4757" w14:textId="77777777" w:rsidR="00741808" w:rsidRDefault="00380E46" w:rsidP="00380E46">
      <w:pPr>
        <w:pStyle w:val="Pa4"/>
        <w:numPr>
          <w:ilvl w:val="1"/>
          <w:numId w:val="4"/>
        </w:numPr>
        <w:spacing w:after="240"/>
        <w:jc w:val="both"/>
        <w:rPr>
          <w:rStyle w:val="A0"/>
          <w:rFonts w:ascii="Arial" w:hAnsi="Arial" w:cs="Arial"/>
          <w:color w:val="auto"/>
          <w:sz w:val="20"/>
          <w:szCs w:val="20"/>
        </w:rPr>
      </w:pPr>
      <w:r w:rsidRPr="00741808">
        <w:rPr>
          <w:rStyle w:val="A0"/>
          <w:rFonts w:ascii="Arial" w:hAnsi="Arial" w:cs="Arial"/>
          <w:b/>
          <w:bCs/>
          <w:color w:val="auto"/>
          <w:sz w:val="20"/>
          <w:szCs w:val="20"/>
        </w:rPr>
        <w:t xml:space="preserve">Storage Life: </w:t>
      </w:r>
      <w:r w:rsidRPr="00741808">
        <w:rPr>
          <w:rStyle w:val="A0"/>
          <w:rFonts w:ascii="Arial" w:hAnsi="Arial" w:cs="Arial"/>
          <w:color w:val="auto"/>
          <w:sz w:val="20"/>
          <w:szCs w:val="20"/>
        </w:rPr>
        <w:t>The paint shall not show thickening, curdling, gelling, or gassing after being stored for 1 year from date of manufacture when packaged in tightly covered unopened containers at a temperature between 50 de</w:t>
      </w:r>
      <w:r w:rsidR="00741808">
        <w:rPr>
          <w:rStyle w:val="A0"/>
          <w:rFonts w:ascii="Arial" w:hAnsi="Arial" w:cs="Arial"/>
          <w:color w:val="auto"/>
          <w:sz w:val="20"/>
          <w:szCs w:val="20"/>
        </w:rPr>
        <w:t>grees and 90 degrees F.</w:t>
      </w:r>
    </w:p>
    <w:p w14:paraId="305F95CB" w14:textId="77777777" w:rsidR="002C3456" w:rsidRPr="00741808" w:rsidRDefault="00380E46" w:rsidP="00741808">
      <w:pPr>
        <w:pStyle w:val="Pa4"/>
        <w:numPr>
          <w:ilvl w:val="1"/>
          <w:numId w:val="4"/>
        </w:numPr>
        <w:spacing w:after="240"/>
        <w:jc w:val="both"/>
        <w:rPr>
          <w:rFonts w:ascii="Arial" w:hAnsi="Arial" w:cs="Arial"/>
          <w:sz w:val="20"/>
          <w:szCs w:val="20"/>
        </w:rPr>
      </w:pPr>
      <w:r w:rsidRPr="00741808">
        <w:rPr>
          <w:rStyle w:val="A0"/>
          <w:rFonts w:ascii="Arial" w:hAnsi="Arial" w:cs="Arial"/>
          <w:b/>
          <w:bCs/>
          <w:color w:val="auto"/>
          <w:sz w:val="20"/>
          <w:szCs w:val="20"/>
        </w:rPr>
        <w:t xml:space="preserve">Working Properties: </w:t>
      </w:r>
      <w:r w:rsidRPr="00741808">
        <w:rPr>
          <w:rStyle w:val="A0"/>
          <w:rFonts w:ascii="Arial" w:hAnsi="Arial" w:cs="Arial"/>
          <w:color w:val="auto"/>
          <w:sz w:val="20"/>
          <w:szCs w:val="20"/>
        </w:rPr>
        <w:t>The paint shall spray easily and</w:t>
      </w:r>
      <w:r w:rsidR="00741808">
        <w:rPr>
          <w:rStyle w:val="A0"/>
          <w:rFonts w:ascii="Arial" w:hAnsi="Arial" w:cs="Arial"/>
          <w:color w:val="auto"/>
          <w:sz w:val="20"/>
          <w:szCs w:val="20"/>
        </w:rPr>
        <w:t xml:space="preserve"> show no streaking, running, or </w:t>
      </w:r>
      <w:r w:rsidRPr="00741808">
        <w:rPr>
          <w:rStyle w:val="A0"/>
          <w:rFonts w:ascii="Arial" w:hAnsi="Arial" w:cs="Arial"/>
          <w:color w:val="auto"/>
          <w:sz w:val="20"/>
          <w:szCs w:val="20"/>
        </w:rPr>
        <w:t>sagging when tested in accordance with Federal Test Method Standard 411, Methods 4331 and 4541.</w:t>
      </w:r>
    </w:p>
    <w:sectPr w:rsidR="002C3456" w:rsidRPr="007418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C369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99593F"/>
    <w:multiLevelType w:val="multilevel"/>
    <w:tmpl w:val="26EC871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552A6720"/>
    <w:multiLevelType w:val="multilevel"/>
    <w:tmpl w:val="26EC871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C3456"/>
    <w:rsid w:val="00380E46"/>
    <w:rsid w:val="005B17FD"/>
    <w:rsid w:val="00741808"/>
    <w:rsid w:val="00743FC4"/>
    <w:rsid w:val="007F62B5"/>
    <w:rsid w:val="00B72A28"/>
    <w:rsid w:val="00BC064E"/>
    <w:rsid w:val="00DA1F02"/>
    <w:rsid w:val="00EE3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E985B"/>
  <w15:docId w15:val="{4FF33E00-22D3-4D49-AD2A-844C6ABA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E46"/>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380E46"/>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380E46"/>
    <w:pPr>
      <w:spacing w:line="241" w:lineRule="atLeast"/>
    </w:pPr>
    <w:rPr>
      <w:rFonts w:cstheme="minorBidi"/>
      <w:color w:val="auto"/>
    </w:rPr>
  </w:style>
  <w:style w:type="character" w:customStyle="1" w:styleId="A2">
    <w:name w:val="A2"/>
    <w:uiPriority w:val="99"/>
    <w:rsid w:val="00380E46"/>
    <w:rPr>
      <w:rFonts w:cs="TimesNewRomanPS"/>
      <w:b/>
      <w:bCs/>
      <w:color w:val="000000"/>
      <w:sz w:val="20"/>
      <w:szCs w:val="20"/>
    </w:rPr>
  </w:style>
  <w:style w:type="paragraph" w:customStyle="1" w:styleId="Pa1">
    <w:name w:val="Pa1"/>
    <w:basedOn w:val="Default"/>
    <w:next w:val="Default"/>
    <w:uiPriority w:val="99"/>
    <w:rsid w:val="00380E46"/>
    <w:pPr>
      <w:spacing w:line="241" w:lineRule="atLeast"/>
    </w:pPr>
    <w:rPr>
      <w:rFonts w:cstheme="minorBidi"/>
      <w:color w:val="auto"/>
    </w:rPr>
  </w:style>
  <w:style w:type="character" w:customStyle="1" w:styleId="A0">
    <w:name w:val="A0"/>
    <w:uiPriority w:val="99"/>
    <w:rsid w:val="00380E46"/>
    <w:rPr>
      <w:rFonts w:cs="TimesNewRomanPS"/>
      <w:color w:val="000000"/>
      <w:sz w:val="18"/>
      <w:szCs w:val="18"/>
    </w:rPr>
  </w:style>
  <w:style w:type="paragraph" w:customStyle="1" w:styleId="Pa2">
    <w:name w:val="Pa2"/>
    <w:basedOn w:val="Default"/>
    <w:next w:val="Default"/>
    <w:uiPriority w:val="99"/>
    <w:rsid w:val="00380E46"/>
    <w:pPr>
      <w:spacing w:line="241" w:lineRule="atLeast"/>
    </w:pPr>
    <w:rPr>
      <w:rFonts w:cstheme="minorBidi"/>
      <w:color w:val="auto"/>
    </w:rPr>
  </w:style>
  <w:style w:type="paragraph" w:customStyle="1" w:styleId="Pa3">
    <w:name w:val="Pa3"/>
    <w:basedOn w:val="Default"/>
    <w:next w:val="Default"/>
    <w:uiPriority w:val="99"/>
    <w:rsid w:val="00380E46"/>
    <w:pPr>
      <w:spacing w:line="241" w:lineRule="atLeast"/>
    </w:pPr>
    <w:rPr>
      <w:rFonts w:cstheme="minorBidi"/>
      <w:color w:val="auto"/>
    </w:rPr>
  </w:style>
  <w:style w:type="paragraph" w:customStyle="1" w:styleId="Pa4">
    <w:name w:val="Pa4"/>
    <w:basedOn w:val="Default"/>
    <w:next w:val="Default"/>
    <w:uiPriority w:val="99"/>
    <w:rsid w:val="00380E46"/>
    <w:pPr>
      <w:spacing w:line="241" w:lineRule="atLeast"/>
    </w:pPr>
    <w:rPr>
      <w:rFonts w:cstheme="minorBidi"/>
      <w:color w:val="auto"/>
    </w:rPr>
  </w:style>
  <w:style w:type="paragraph" w:customStyle="1" w:styleId="Pa5">
    <w:name w:val="Pa5"/>
    <w:basedOn w:val="Default"/>
    <w:next w:val="Default"/>
    <w:uiPriority w:val="99"/>
    <w:rsid w:val="00380E46"/>
    <w:pPr>
      <w:spacing w:line="241" w:lineRule="atLeast"/>
    </w:pPr>
    <w:rPr>
      <w:rFonts w:cstheme="minorBidi"/>
      <w:color w:val="auto"/>
    </w:rPr>
  </w:style>
  <w:style w:type="paragraph" w:customStyle="1" w:styleId="Pa10">
    <w:name w:val="Pa10"/>
    <w:basedOn w:val="Default"/>
    <w:next w:val="Default"/>
    <w:uiPriority w:val="99"/>
    <w:rsid w:val="00380E46"/>
    <w:pPr>
      <w:spacing w:line="241" w:lineRule="atLeast"/>
    </w:pPr>
    <w:rPr>
      <w:rFonts w:cstheme="minorBidi"/>
      <w:color w:val="auto"/>
    </w:rPr>
  </w:style>
  <w:style w:type="paragraph" w:customStyle="1" w:styleId="Pa13">
    <w:name w:val="Pa13"/>
    <w:basedOn w:val="Default"/>
    <w:next w:val="Default"/>
    <w:uiPriority w:val="99"/>
    <w:rsid w:val="00380E46"/>
    <w:pPr>
      <w:spacing w:line="241" w:lineRule="atLeast"/>
    </w:pPr>
    <w:rPr>
      <w:rFonts w:cstheme="minorBidi"/>
      <w:color w:val="auto"/>
    </w:rPr>
  </w:style>
  <w:style w:type="character" w:customStyle="1" w:styleId="A24">
    <w:name w:val="A24"/>
    <w:uiPriority w:val="99"/>
    <w:rsid w:val="00380E46"/>
    <w:rPr>
      <w:rFonts w:cs="TimesNewRomanPS"/>
      <w:color w:val="000000"/>
      <w:sz w:val="10"/>
      <w:szCs w:val="10"/>
    </w:rPr>
  </w:style>
  <w:style w:type="character" w:customStyle="1" w:styleId="A3">
    <w:name w:val="A3"/>
    <w:uiPriority w:val="99"/>
    <w:rsid w:val="00380E46"/>
    <w:rPr>
      <w:rFonts w:cs="TimesNewRomanPS"/>
      <w:color w:val="000000"/>
      <w:sz w:val="10"/>
      <w:szCs w:val="10"/>
    </w:rPr>
  </w:style>
  <w:style w:type="character" w:customStyle="1" w:styleId="A4">
    <w:name w:val="A4"/>
    <w:uiPriority w:val="99"/>
    <w:rsid w:val="00380E46"/>
    <w:rPr>
      <w:rFonts w:cs="TimesNewRomanPS"/>
      <w:color w:val="000000"/>
      <w:sz w:val="9"/>
      <w:szCs w:val="9"/>
    </w:rPr>
  </w:style>
  <w:style w:type="character" w:customStyle="1" w:styleId="A5">
    <w:name w:val="A5"/>
    <w:uiPriority w:val="99"/>
    <w:rsid w:val="00380E46"/>
    <w:rPr>
      <w:rFonts w:cs="TimesNewRomanP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BK231-002020-00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231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A3748523-5666-42B7-B5AD-9DA5000F0862}"/>
</file>

<file path=customXml/itemProps2.xml><?xml version="1.0" encoding="utf-8"?>
<ds:datastoreItem xmlns:ds="http://schemas.openxmlformats.org/officeDocument/2006/customXml" ds:itemID="{11120950-F0EF-43C5-AD75-FFD60B86D939}"/>
</file>

<file path=customXml/itemProps3.xml><?xml version="1.0" encoding="utf-8"?>
<ds:datastoreItem xmlns:ds="http://schemas.openxmlformats.org/officeDocument/2006/customXml" ds:itemID="{2DAA11B3-3551-4436-B1CE-601992F2F728}"/>
</file>

<file path=docProps/app.xml><?xml version="1.0" encoding="utf-8"?>
<Properties xmlns="http://schemas.openxmlformats.org/officeDocument/2006/extended-properties" xmlns:vt="http://schemas.openxmlformats.org/officeDocument/2006/docPropsVTypes">
  <Template>Normal</Template>
  <TotalTime>1</TotalTime>
  <Pages>5</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Paint</vt:lpstr>
    </vt:vector>
  </TitlesOfParts>
  <Company>Virginia IT Infrastructure Partnership</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Paint</dc:title>
  <dc:creator>douglas.mcavoy</dc:creator>
  <cp:lastModifiedBy>Changes</cp:lastModifiedBy>
  <cp:revision>2</cp:revision>
  <dcterms:created xsi:type="dcterms:W3CDTF">2019-12-30T18:10:00Z</dcterms:created>
  <dcterms:modified xsi:type="dcterms:W3CDTF">2019-12-30T18:10:00Z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4200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2e92ad1b-7262-471f-a55f-9a38c8a5f1e5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/insidevdot/div/sc/Design/Specs/Book|2e92ad1b-7262-471f-a55f-9a38c8a5f1e5</vt:lpwstr>
  </property>
  <property fmtid="{D5CDD505-2E9C-101B-9397-08002B2CF9AE}" pid="12" name="_dlc_DocIdUrl">
    <vt:lpwstr>https://insidevdot.cov.virginia.gov/div/sc/Design/Specs/Book/_layouts/DocIdRedir.aspx?ID=%2finsidevdot%2fdiv%2fsc%2fDesign%2fSpecs%2fBook%7c2e92ad1b-7262-471f-a55f-9a38c8a5f1e5, /insidevdot/div/sc/Design/Specs/Book|2e92ad1b-7262-471f-a55f-9a38c8a5f1e5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BK231-002016-00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231</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