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85C275" w14:textId="0DA779F2" w:rsidR="00306C65" w:rsidRPr="00306C65" w:rsidRDefault="00306C65" w:rsidP="002718FB">
      <w:pPr>
        <w:pStyle w:val="Pa0"/>
        <w:spacing w:after="240" w:line="240" w:lineRule="auto"/>
        <w:jc w:val="center"/>
        <w:outlineLvl w:val="0"/>
        <w:rPr>
          <w:rFonts w:ascii="Arial" w:hAnsi="Arial" w:cs="Arial"/>
          <w:sz w:val="20"/>
          <w:szCs w:val="20"/>
        </w:rPr>
      </w:pPr>
      <w:r>
        <w:rPr>
          <w:rStyle w:val="A2"/>
          <w:rFonts w:ascii="Arial" w:hAnsi="Arial" w:cs="Arial"/>
        </w:rPr>
        <w:t xml:space="preserve">SECTION 232 – </w:t>
      </w:r>
      <w:r w:rsidRPr="00306C65">
        <w:rPr>
          <w:rStyle w:val="A2"/>
          <w:rFonts w:ascii="Arial" w:hAnsi="Arial" w:cs="Arial"/>
        </w:rPr>
        <w:t>PIPE AND PIPE ARCHES</w:t>
      </w:r>
    </w:p>
    <w:p w14:paraId="3181BAA0" w14:textId="3754CD24" w:rsidR="00306C65" w:rsidRPr="00306C65" w:rsidRDefault="00306C65" w:rsidP="002718FB">
      <w:pPr>
        <w:pStyle w:val="Pa1"/>
        <w:spacing w:after="240" w:line="240" w:lineRule="auto"/>
        <w:jc w:val="both"/>
        <w:outlineLvl w:val="1"/>
        <w:rPr>
          <w:rFonts w:cs="Arial"/>
          <w:szCs w:val="20"/>
        </w:rPr>
      </w:pPr>
      <w:proofErr w:type="gramStart"/>
      <w:r>
        <w:rPr>
          <w:rStyle w:val="A0"/>
          <w:rFonts w:cs="Arial"/>
          <w:b/>
          <w:bCs/>
          <w:color w:val="auto"/>
          <w:sz w:val="20"/>
          <w:szCs w:val="20"/>
        </w:rPr>
        <w:t>232.01</w:t>
      </w:r>
      <w:proofErr w:type="gramEnd"/>
      <w:r>
        <w:rPr>
          <w:rStyle w:val="A0"/>
          <w:rFonts w:cs="Arial"/>
          <w:b/>
          <w:bCs/>
          <w:color w:val="auto"/>
          <w:sz w:val="20"/>
          <w:szCs w:val="20"/>
        </w:rPr>
        <w:t xml:space="preserve"> – </w:t>
      </w:r>
      <w:r w:rsidRPr="00306C65">
        <w:rPr>
          <w:rStyle w:val="A0"/>
          <w:rFonts w:cs="Arial"/>
          <w:b/>
          <w:bCs/>
          <w:color w:val="auto"/>
          <w:sz w:val="20"/>
          <w:szCs w:val="20"/>
        </w:rPr>
        <w:t>Description</w:t>
      </w:r>
    </w:p>
    <w:p w14:paraId="58E167D6" w14:textId="77777777" w:rsidR="00306C65" w:rsidRDefault="00306C65" w:rsidP="002718FB">
      <w:pPr>
        <w:pStyle w:val="Pa1"/>
        <w:spacing w:after="240" w:line="240" w:lineRule="auto"/>
        <w:jc w:val="both"/>
        <w:rPr>
          <w:rStyle w:val="A0"/>
          <w:rFonts w:cs="Arial"/>
          <w:color w:val="auto"/>
          <w:sz w:val="20"/>
          <w:szCs w:val="20"/>
        </w:rPr>
      </w:pPr>
      <w:r w:rsidRPr="00306C65">
        <w:rPr>
          <w:rStyle w:val="A0"/>
          <w:rFonts w:cs="Arial"/>
          <w:color w:val="auto"/>
          <w:sz w:val="20"/>
          <w:szCs w:val="20"/>
        </w:rPr>
        <w:t>These specifications cover materials used for the conveyance of water, including drainage, storm water, san</w:t>
      </w:r>
      <w:r>
        <w:rPr>
          <w:rStyle w:val="A0"/>
          <w:rFonts w:cs="Arial"/>
          <w:color w:val="auto"/>
          <w:sz w:val="20"/>
          <w:szCs w:val="20"/>
        </w:rPr>
        <w:t xml:space="preserve">itary systems, and </w:t>
      </w:r>
      <w:proofErr w:type="gramStart"/>
      <w:r>
        <w:rPr>
          <w:rStyle w:val="A0"/>
          <w:rFonts w:cs="Arial"/>
          <w:color w:val="auto"/>
          <w:sz w:val="20"/>
          <w:szCs w:val="20"/>
        </w:rPr>
        <w:t>waste water</w:t>
      </w:r>
      <w:proofErr w:type="gramEnd"/>
      <w:r>
        <w:rPr>
          <w:rStyle w:val="A0"/>
          <w:rFonts w:cs="Arial"/>
          <w:color w:val="auto"/>
          <w:sz w:val="20"/>
          <w:szCs w:val="20"/>
        </w:rPr>
        <w:t>.</w:t>
      </w:r>
    </w:p>
    <w:p w14:paraId="5A59632B" w14:textId="77777777" w:rsidR="00306C65" w:rsidRPr="00A92590" w:rsidRDefault="00306C65" w:rsidP="002718FB">
      <w:pPr>
        <w:pStyle w:val="Pa1"/>
        <w:spacing w:after="240" w:line="240" w:lineRule="auto"/>
        <w:jc w:val="both"/>
        <w:outlineLvl w:val="1"/>
        <w:rPr>
          <w:rStyle w:val="A0"/>
          <w:rFonts w:cs="Arial"/>
          <w:bCs/>
          <w:color w:val="auto"/>
          <w:sz w:val="20"/>
          <w:szCs w:val="20"/>
        </w:rPr>
      </w:pPr>
      <w:proofErr w:type="gramStart"/>
      <w:r>
        <w:rPr>
          <w:rStyle w:val="A0"/>
          <w:rFonts w:cs="Arial"/>
          <w:b/>
          <w:bCs/>
          <w:color w:val="auto"/>
          <w:sz w:val="20"/>
          <w:szCs w:val="20"/>
        </w:rPr>
        <w:t>232.02</w:t>
      </w:r>
      <w:proofErr w:type="gramEnd"/>
      <w:r>
        <w:rPr>
          <w:rStyle w:val="A0"/>
          <w:rFonts w:cs="Arial"/>
          <w:b/>
          <w:bCs/>
          <w:color w:val="auto"/>
          <w:sz w:val="20"/>
          <w:szCs w:val="20"/>
        </w:rPr>
        <w:t xml:space="preserve"> – Detail Requirements</w:t>
      </w:r>
    </w:p>
    <w:p w14:paraId="323E4E13" w14:textId="615F7E4F" w:rsidR="00306C65" w:rsidRDefault="00306C65" w:rsidP="002718FB">
      <w:pPr>
        <w:pStyle w:val="Pa1"/>
        <w:spacing w:after="240" w:line="240" w:lineRule="auto"/>
        <w:jc w:val="both"/>
        <w:rPr>
          <w:rStyle w:val="A0"/>
          <w:rFonts w:cs="Arial"/>
          <w:color w:val="auto"/>
          <w:sz w:val="20"/>
          <w:szCs w:val="20"/>
        </w:rPr>
      </w:pPr>
      <w:r w:rsidRPr="00306C65">
        <w:rPr>
          <w:rStyle w:val="A0"/>
          <w:rFonts w:cs="Arial"/>
          <w:color w:val="auto"/>
          <w:sz w:val="20"/>
          <w:szCs w:val="20"/>
        </w:rPr>
        <w:t>Concrete, corrugated steel, polyethylene, and polypropylene pipe shall only be supplied from manufacturers currently having an approved Quality Control Pl</w:t>
      </w:r>
      <w:r>
        <w:rPr>
          <w:rStyle w:val="A0"/>
          <w:rFonts w:cs="Arial"/>
          <w:color w:val="auto"/>
          <w:sz w:val="20"/>
          <w:szCs w:val="20"/>
        </w:rPr>
        <w:t>an on file with the Department.</w:t>
      </w:r>
    </w:p>
    <w:p w14:paraId="1B46067F" w14:textId="4DEA61C5" w:rsidR="00306C65" w:rsidRPr="00306C65" w:rsidRDefault="00306C65" w:rsidP="002718FB">
      <w:pPr>
        <w:pStyle w:val="Pa1"/>
        <w:numPr>
          <w:ilvl w:val="0"/>
          <w:numId w:val="3"/>
        </w:numPr>
        <w:spacing w:after="240" w:line="240" w:lineRule="auto"/>
        <w:jc w:val="both"/>
        <w:rPr>
          <w:rStyle w:val="A0"/>
          <w:rFonts w:cs="Arial"/>
          <w:color w:val="auto"/>
          <w:sz w:val="20"/>
          <w:szCs w:val="20"/>
        </w:rPr>
      </w:pPr>
      <w:r>
        <w:rPr>
          <w:rStyle w:val="A0"/>
          <w:rFonts w:cs="Arial"/>
          <w:b/>
          <w:bCs/>
          <w:color w:val="auto"/>
          <w:sz w:val="20"/>
          <w:szCs w:val="20"/>
        </w:rPr>
        <w:t>Concrete Pipe:</w:t>
      </w:r>
    </w:p>
    <w:p w14:paraId="6873F693" w14:textId="2C3FB78D" w:rsidR="00306C65" w:rsidRDefault="00306C65" w:rsidP="002718FB">
      <w:pPr>
        <w:pStyle w:val="Pa1"/>
        <w:numPr>
          <w:ilvl w:val="1"/>
          <w:numId w:val="3"/>
        </w:numPr>
        <w:spacing w:after="240" w:line="240" w:lineRule="auto"/>
        <w:jc w:val="both"/>
        <w:rPr>
          <w:rStyle w:val="A0"/>
          <w:rFonts w:cs="Arial"/>
          <w:color w:val="auto"/>
          <w:sz w:val="20"/>
          <w:szCs w:val="20"/>
        </w:rPr>
      </w:pPr>
      <w:r w:rsidRPr="00306C65">
        <w:rPr>
          <w:rStyle w:val="A0"/>
          <w:rFonts w:cs="Arial"/>
          <w:b/>
          <w:bCs/>
          <w:color w:val="auto"/>
          <w:sz w:val="20"/>
          <w:szCs w:val="20"/>
        </w:rPr>
        <w:t>Concrete pipe for culverts and sewers</w:t>
      </w:r>
      <w:r w:rsidRPr="00A92590">
        <w:rPr>
          <w:rStyle w:val="A0"/>
          <w:rFonts w:cs="Arial"/>
          <w:bCs/>
          <w:color w:val="auto"/>
          <w:sz w:val="20"/>
          <w:szCs w:val="20"/>
        </w:rPr>
        <w:t xml:space="preserve"> </w:t>
      </w:r>
      <w:r w:rsidRPr="00306C65">
        <w:rPr>
          <w:rStyle w:val="A0"/>
          <w:rFonts w:cs="Arial"/>
          <w:color w:val="auto"/>
          <w:sz w:val="20"/>
          <w:szCs w:val="20"/>
        </w:rPr>
        <w:t xml:space="preserve">shall be circular or elliptical in </w:t>
      </w:r>
      <w:proofErr w:type="gramStart"/>
      <w:r w:rsidRPr="00306C65">
        <w:rPr>
          <w:rStyle w:val="A0"/>
          <w:rFonts w:cs="Arial"/>
          <w:color w:val="auto"/>
          <w:sz w:val="20"/>
          <w:szCs w:val="20"/>
        </w:rPr>
        <w:t>cross-section, either</w:t>
      </w:r>
      <w:proofErr w:type="gramEnd"/>
      <w:r w:rsidRPr="00306C65">
        <w:rPr>
          <w:rStyle w:val="A0"/>
          <w:rFonts w:cs="Arial"/>
          <w:color w:val="auto"/>
          <w:sz w:val="20"/>
          <w:szCs w:val="20"/>
        </w:rPr>
        <w:t xml:space="preserve"> plain concrete or reinforced concrete, and of the modified tongue-and-groove design in sizes up to and including 18 inches in internal diameter and either standard or modified reinforced tongue-and-groove in sizes above 18 inches in internal diameter. Pipe shall conform to the specified AASHTO requirements except that pipe having an internal diameter of 36 inches or less shall be manufactured without lift holes. Pipe larger than 36 inches in internal diameter may be manufactured with lift holes provided the holes are created by molding, forming, coring, or other methods to be cylindrical or conical in shape and are sufficiently smooth to permit plugging with an elastomeric or other appr</w:t>
      </w:r>
      <w:r>
        <w:rPr>
          <w:rStyle w:val="A0"/>
          <w:rFonts w:cs="Arial"/>
          <w:color w:val="auto"/>
          <w:sz w:val="20"/>
          <w:szCs w:val="20"/>
        </w:rPr>
        <w:t>oved plug type.</w:t>
      </w:r>
    </w:p>
    <w:p w14:paraId="43C74755" w14:textId="77777777" w:rsidR="00306C65" w:rsidRDefault="00306C65" w:rsidP="002718FB">
      <w:pPr>
        <w:pStyle w:val="Pa1"/>
        <w:numPr>
          <w:ilvl w:val="2"/>
          <w:numId w:val="3"/>
        </w:numPr>
        <w:spacing w:after="240" w:line="240" w:lineRule="auto"/>
        <w:jc w:val="both"/>
        <w:rPr>
          <w:rStyle w:val="A0"/>
          <w:rFonts w:cs="Arial"/>
          <w:color w:val="auto"/>
          <w:sz w:val="20"/>
          <w:szCs w:val="20"/>
        </w:rPr>
      </w:pPr>
      <w:r w:rsidRPr="00306C65">
        <w:rPr>
          <w:rStyle w:val="A0"/>
          <w:rFonts w:cs="Arial"/>
          <w:b/>
          <w:bCs/>
          <w:color w:val="auto"/>
          <w:sz w:val="20"/>
          <w:szCs w:val="20"/>
        </w:rPr>
        <w:t>Plain concrete culvert pipe</w:t>
      </w:r>
      <w:r w:rsidRPr="00EA6FE0">
        <w:rPr>
          <w:rStyle w:val="A0"/>
          <w:rFonts w:cs="Arial"/>
          <w:bCs/>
          <w:color w:val="auto"/>
          <w:sz w:val="20"/>
          <w:szCs w:val="20"/>
        </w:rPr>
        <w:t xml:space="preserve"> </w:t>
      </w:r>
      <w:r w:rsidRPr="00306C65">
        <w:rPr>
          <w:rStyle w:val="A0"/>
          <w:rFonts w:cs="Arial"/>
          <w:color w:val="auto"/>
          <w:sz w:val="20"/>
          <w:szCs w:val="20"/>
        </w:rPr>
        <w:t>shall be composed of h</w:t>
      </w:r>
      <w:r>
        <w:rPr>
          <w:rStyle w:val="A0"/>
          <w:rFonts w:cs="Arial"/>
          <w:color w:val="auto"/>
          <w:sz w:val="20"/>
          <w:szCs w:val="20"/>
        </w:rPr>
        <w:t>ydraulic cement, water, and min</w:t>
      </w:r>
      <w:r w:rsidRPr="00306C65">
        <w:rPr>
          <w:rStyle w:val="A0"/>
          <w:rFonts w:cs="Arial"/>
          <w:color w:val="auto"/>
          <w:sz w:val="20"/>
          <w:szCs w:val="20"/>
        </w:rPr>
        <w:t xml:space="preserve">eral aggregates conforming to </w:t>
      </w:r>
      <w:proofErr w:type="gramStart"/>
      <w:r w:rsidRPr="00306C65">
        <w:rPr>
          <w:rStyle w:val="A0"/>
          <w:rFonts w:cs="Arial"/>
          <w:color w:val="auto"/>
          <w:sz w:val="20"/>
          <w:szCs w:val="20"/>
        </w:rPr>
        <w:t>b(</w:t>
      </w:r>
      <w:proofErr w:type="gramEnd"/>
      <w:r w:rsidRPr="00306C65">
        <w:rPr>
          <w:rStyle w:val="A0"/>
          <w:rFonts w:cs="Arial"/>
          <w:color w:val="auto"/>
          <w:sz w:val="20"/>
          <w:szCs w:val="20"/>
        </w:rPr>
        <w:t xml:space="preserve">3) and b(4) herein. Pipe </w:t>
      </w:r>
      <w:r>
        <w:rPr>
          <w:rStyle w:val="A0"/>
          <w:rFonts w:cs="Arial"/>
          <w:color w:val="auto"/>
          <w:sz w:val="20"/>
          <w:szCs w:val="20"/>
        </w:rPr>
        <w:t>shall conform to the following:</w:t>
      </w:r>
    </w:p>
    <w:tbl>
      <w:tblPr>
        <w:tblW w:w="7920" w:type="dxa"/>
        <w:tblInd w:w="1080" w:type="dxa"/>
        <w:tblLayout w:type="fixed"/>
        <w:tblCellMar>
          <w:left w:w="0" w:type="dxa"/>
          <w:right w:w="0" w:type="dxa"/>
        </w:tblCellMar>
        <w:tblLook w:val="0000" w:firstRow="0" w:lastRow="0" w:firstColumn="0" w:lastColumn="0" w:noHBand="0" w:noVBand="0"/>
      </w:tblPr>
      <w:tblGrid>
        <w:gridCol w:w="2160"/>
        <w:gridCol w:w="2160"/>
        <w:gridCol w:w="1620"/>
        <w:gridCol w:w="1980"/>
      </w:tblGrid>
      <w:tr w:rsidR="00306C65" w14:paraId="348B434D" w14:textId="77777777" w:rsidTr="00306C65">
        <w:tc>
          <w:tcPr>
            <w:tcW w:w="2160" w:type="dxa"/>
          </w:tcPr>
          <w:p w14:paraId="4F08713A" w14:textId="77777777" w:rsidR="00306C65" w:rsidRPr="00C7073A" w:rsidRDefault="00306C65" w:rsidP="002718FB">
            <w:pPr>
              <w:suppressAutoHyphens/>
              <w:jc w:val="center"/>
              <w:rPr>
                <w:spacing w:val="-3"/>
              </w:rPr>
            </w:pPr>
            <w:r>
              <w:rPr>
                <w:b/>
                <w:spacing w:val="-3"/>
              </w:rPr>
              <w:t>Min. Inside Diameter</w:t>
            </w:r>
          </w:p>
        </w:tc>
        <w:tc>
          <w:tcPr>
            <w:tcW w:w="2160" w:type="dxa"/>
          </w:tcPr>
          <w:p w14:paraId="11ECA6C0" w14:textId="77777777" w:rsidR="00306C65" w:rsidRPr="00C7073A" w:rsidRDefault="00306C65" w:rsidP="002718FB">
            <w:pPr>
              <w:suppressAutoHyphens/>
              <w:jc w:val="center"/>
              <w:rPr>
                <w:spacing w:val="-3"/>
              </w:rPr>
            </w:pPr>
            <w:r>
              <w:rPr>
                <w:b/>
                <w:spacing w:val="-3"/>
              </w:rPr>
              <w:t>Min. Wall Thickness</w:t>
            </w:r>
          </w:p>
        </w:tc>
        <w:tc>
          <w:tcPr>
            <w:tcW w:w="1620" w:type="dxa"/>
          </w:tcPr>
          <w:p w14:paraId="3EC5BDB6" w14:textId="77777777" w:rsidR="00306C65" w:rsidRPr="00C7073A" w:rsidRDefault="00306C65" w:rsidP="002718FB">
            <w:pPr>
              <w:suppressAutoHyphens/>
              <w:jc w:val="center"/>
              <w:rPr>
                <w:spacing w:val="-3"/>
              </w:rPr>
            </w:pPr>
            <w:r>
              <w:rPr>
                <w:b/>
                <w:spacing w:val="-3"/>
              </w:rPr>
              <w:t>Groove Depth</w:t>
            </w:r>
          </w:p>
        </w:tc>
        <w:tc>
          <w:tcPr>
            <w:tcW w:w="1980" w:type="dxa"/>
          </w:tcPr>
          <w:p w14:paraId="430BBE2B" w14:textId="77777777" w:rsidR="00306C65" w:rsidRPr="00C7073A" w:rsidRDefault="00306C65" w:rsidP="002718FB">
            <w:pPr>
              <w:suppressAutoHyphens/>
              <w:jc w:val="center"/>
              <w:rPr>
                <w:spacing w:val="-3"/>
              </w:rPr>
            </w:pPr>
            <w:r>
              <w:rPr>
                <w:b/>
                <w:spacing w:val="-3"/>
              </w:rPr>
              <w:t>Crushing Strength</w:t>
            </w:r>
          </w:p>
        </w:tc>
      </w:tr>
      <w:tr w:rsidR="00306C65" w14:paraId="32DDA1EE" w14:textId="77777777" w:rsidTr="00306C65">
        <w:tc>
          <w:tcPr>
            <w:tcW w:w="2160" w:type="dxa"/>
            <w:tcBorders>
              <w:bottom w:val="single" w:sz="4" w:space="0" w:color="auto"/>
            </w:tcBorders>
            <w:tcMar>
              <w:bottom w:w="58" w:type="dxa"/>
            </w:tcMar>
          </w:tcPr>
          <w:p w14:paraId="5DA1A5FB" w14:textId="77777777" w:rsidR="00306C65" w:rsidRPr="00C7073A" w:rsidRDefault="00306C65" w:rsidP="002718FB">
            <w:pPr>
              <w:suppressAutoHyphens/>
              <w:jc w:val="center"/>
              <w:rPr>
                <w:spacing w:val="-3"/>
              </w:rPr>
            </w:pPr>
            <w:r>
              <w:rPr>
                <w:b/>
                <w:spacing w:val="-3"/>
              </w:rPr>
              <w:t>(in)</w:t>
            </w:r>
          </w:p>
        </w:tc>
        <w:tc>
          <w:tcPr>
            <w:tcW w:w="2160" w:type="dxa"/>
            <w:tcBorders>
              <w:bottom w:val="single" w:sz="4" w:space="0" w:color="auto"/>
            </w:tcBorders>
            <w:tcMar>
              <w:bottom w:w="58" w:type="dxa"/>
            </w:tcMar>
          </w:tcPr>
          <w:p w14:paraId="1D697330" w14:textId="77777777" w:rsidR="00306C65" w:rsidRPr="00C7073A" w:rsidRDefault="00306C65" w:rsidP="002718FB">
            <w:pPr>
              <w:suppressAutoHyphens/>
              <w:jc w:val="center"/>
              <w:rPr>
                <w:spacing w:val="-3"/>
              </w:rPr>
            </w:pPr>
            <w:r>
              <w:rPr>
                <w:b/>
                <w:spacing w:val="-3"/>
              </w:rPr>
              <w:t>(in)</w:t>
            </w:r>
          </w:p>
        </w:tc>
        <w:tc>
          <w:tcPr>
            <w:tcW w:w="1620" w:type="dxa"/>
            <w:tcBorders>
              <w:bottom w:val="single" w:sz="4" w:space="0" w:color="auto"/>
            </w:tcBorders>
            <w:tcMar>
              <w:bottom w:w="58" w:type="dxa"/>
            </w:tcMar>
          </w:tcPr>
          <w:p w14:paraId="7174CC94" w14:textId="77777777" w:rsidR="00306C65" w:rsidRPr="00C7073A" w:rsidRDefault="00306C65" w:rsidP="002718FB">
            <w:pPr>
              <w:suppressAutoHyphens/>
              <w:jc w:val="center"/>
              <w:rPr>
                <w:spacing w:val="-3"/>
              </w:rPr>
            </w:pPr>
            <w:r>
              <w:rPr>
                <w:b/>
                <w:spacing w:val="-3"/>
              </w:rPr>
              <w:t>(in)</w:t>
            </w:r>
          </w:p>
        </w:tc>
        <w:tc>
          <w:tcPr>
            <w:tcW w:w="1980" w:type="dxa"/>
            <w:tcBorders>
              <w:bottom w:val="single" w:sz="4" w:space="0" w:color="auto"/>
            </w:tcBorders>
            <w:tcMar>
              <w:bottom w:w="58" w:type="dxa"/>
            </w:tcMar>
          </w:tcPr>
          <w:p w14:paraId="28D9494C" w14:textId="77777777" w:rsidR="00306C65" w:rsidRPr="00C7073A" w:rsidRDefault="00306C65" w:rsidP="002718FB">
            <w:pPr>
              <w:suppressAutoHyphens/>
              <w:jc w:val="center"/>
              <w:rPr>
                <w:spacing w:val="-3"/>
              </w:rPr>
            </w:pPr>
            <w:r w:rsidRPr="00B67EC7">
              <w:rPr>
                <w:b/>
                <w:spacing w:val="-3"/>
              </w:rPr>
              <w:t>(</w:t>
            </w:r>
            <w:proofErr w:type="spellStart"/>
            <w:r w:rsidRPr="00B67EC7">
              <w:rPr>
                <w:b/>
                <w:spacing w:val="-3"/>
              </w:rPr>
              <w:t>lb</w:t>
            </w:r>
            <w:proofErr w:type="spellEnd"/>
            <w:r w:rsidRPr="00B67EC7">
              <w:rPr>
                <w:b/>
                <w:spacing w:val="-3"/>
              </w:rPr>
              <w:t>/</w:t>
            </w:r>
            <w:proofErr w:type="spellStart"/>
            <w:r w:rsidRPr="00B67EC7">
              <w:rPr>
                <w:b/>
                <w:spacing w:val="-3"/>
              </w:rPr>
              <w:t>lin</w:t>
            </w:r>
            <w:proofErr w:type="spellEnd"/>
            <w:r w:rsidRPr="00B67EC7">
              <w:rPr>
                <w:b/>
                <w:spacing w:val="-3"/>
              </w:rPr>
              <w:t xml:space="preserve"> </w:t>
            </w:r>
            <w:proofErr w:type="spellStart"/>
            <w:r w:rsidRPr="00B67EC7">
              <w:rPr>
                <w:b/>
                <w:spacing w:val="-3"/>
              </w:rPr>
              <w:t>ft</w:t>
            </w:r>
            <w:proofErr w:type="spellEnd"/>
            <w:r w:rsidRPr="00B67EC7">
              <w:rPr>
                <w:b/>
                <w:spacing w:val="-3"/>
              </w:rPr>
              <w:t>)</w:t>
            </w:r>
          </w:p>
        </w:tc>
      </w:tr>
      <w:tr w:rsidR="00306C65" w14:paraId="5D8869F7" w14:textId="77777777" w:rsidTr="00306C65">
        <w:tc>
          <w:tcPr>
            <w:tcW w:w="2160" w:type="dxa"/>
            <w:tcBorders>
              <w:top w:val="single" w:sz="4" w:space="0" w:color="auto"/>
            </w:tcBorders>
            <w:tcMar>
              <w:top w:w="29" w:type="dxa"/>
            </w:tcMar>
          </w:tcPr>
          <w:p w14:paraId="7B99FF93" w14:textId="77777777" w:rsidR="00306C65" w:rsidRDefault="00306C65" w:rsidP="002718FB">
            <w:pPr>
              <w:suppressAutoHyphens/>
              <w:ind w:left="540" w:right="620"/>
              <w:jc w:val="center"/>
              <w:rPr>
                <w:spacing w:val="-3"/>
              </w:rPr>
            </w:pPr>
            <w:r>
              <w:rPr>
                <w:spacing w:val="-3"/>
              </w:rPr>
              <w:t>12</w:t>
            </w:r>
          </w:p>
        </w:tc>
        <w:tc>
          <w:tcPr>
            <w:tcW w:w="2160" w:type="dxa"/>
            <w:tcBorders>
              <w:top w:val="single" w:sz="4" w:space="0" w:color="auto"/>
            </w:tcBorders>
            <w:tcMar>
              <w:top w:w="29" w:type="dxa"/>
            </w:tcMar>
          </w:tcPr>
          <w:p w14:paraId="5DEE9B9E" w14:textId="77777777" w:rsidR="00306C65" w:rsidRDefault="00306C65" w:rsidP="002718FB">
            <w:pPr>
              <w:suppressAutoHyphens/>
              <w:ind w:left="270" w:right="800"/>
              <w:jc w:val="right"/>
              <w:rPr>
                <w:spacing w:val="-3"/>
              </w:rPr>
            </w:pPr>
            <w:r>
              <w:rPr>
                <w:spacing w:val="-3"/>
              </w:rPr>
              <w:t>1 3/4</w:t>
            </w:r>
          </w:p>
        </w:tc>
        <w:tc>
          <w:tcPr>
            <w:tcW w:w="1620" w:type="dxa"/>
            <w:tcBorders>
              <w:top w:val="single" w:sz="4" w:space="0" w:color="auto"/>
            </w:tcBorders>
            <w:tcMar>
              <w:top w:w="29" w:type="dxa"/>
            </w:tcMar>
          </w:tcPr>
          <w:p w14:paraId="25D4E7EC" w14:textId="77777777" w:rsidR="00306C65" w:rsidRDefault="00306C65" w:rsidP="002718FB">
            <w:pPr>
              <w:suppressAutoHyphens/>
              <w:ind w:left="360" w:right="540"/>
              <w:jc w:val="right"/>
              <w:rPr>
                <w:spacing w:val="-3"/>
              </w:rPr>
            </w:pPr>
            <w:r>
              <w:rPr>
                <w:spacing w:val="-3"/>
              </w:rPr>
              <w:t>1 3/4</w:t>
            </w:r>
          </w:p>
        </w:tc>
        <w:tc>
          <w:tcPr>
            <w:tcW w:w="1980" w:type="dxa"/>
            <w:tcBorders>
              <w:top w:val="single" w:sz="4" w:space="0" w:color="auto"/>
            </w:tcBorders>
            <w:tcMar>
              <w:top w:w="29" w:type="dxa"/>
            </w:tcMar>
          </w:tcPr>
          <w:p w14:paraId="73D2154F" w14:textId="77777777" w:rsidR="00306C65" w:rsidRDefault="00306C65" w:rsidP="002718FB">
            <w:pPr>
              <w:suppressAutoHyphens/>
              <w:ind w:left="450" w:right="540"/>
              <w:jc w:val="center"/>
              <w:rPr>
                <w:spacing w:val="-3"/>
              </w:rPr>
            </w:pPr>
            <w:r>
              <w:rPr>
                <w:spacing w:val="-3"/>
              </w:rPr>
              <w:t>1,800</w:t>
            </w:r>
          </w:p>
        </w:tc>
      </w:tr>
      <w:tr w:rsidR="00306C65" w14:paraId="3F16D4A2" w14:textId="77777777" w:rsidTr="00306C65">
        <w:tc>
          <w:tcPr>
            <w:tcW w:w="2160" w:type="dxa"/>
          </w:tcPr>
          <w:p w14:paraId="555602B8" w14:textId="77777777" w:rsidR="00306C65" w:rsidRDefault="00306C65" w:rsidP="002718FB">
            <w:pPr>
              <w:suppressAutoHyphens/>
              <w:ind w:left="540" w:right="620"/>
              <w:jc w:val="center"/>
              <w:rPr>
                <w:spacing w:val="-3"/>
              </w:rPr>
            </w:pPr>
            <w:r>
              <w:rPr>
                <w:spacing w:val="-3"/>
              </w:rPr>
              <w:t>15</w:t>
            </w:r>
          </w:p>
        </w:tc>
        <w:tc>
          <w:tcPr>
            <w:tcW w:w="2160" w:type="dxa"/>
          </w:tcPr>
          <w:p w14:paraId="5FB32C73" w14:textId="77777777" w:rsidR="00306C65" w:rsidRDefault="00306C65" w:rsidP="002718FB">
            <w:pPr>
              <w:suppressAutoHyphens/>
              <w:ind w:left="270" w:right="800"/>
              <w:jc w:val="right"/>
              <w:rPr>
                <w:spacing w:val="-3"/>
              </w:rPr>
            </w:pPr>
            <w:r>
              <w:rPr>
                <w:spacing w:val="-3"/>
              </w:rPr>
              <w:t>2</w:t>
            </w:r>
          </w:p>
        </w:tc>
        <w:tc>
          <w:tcPr>
            <w:tcW w:w="1620" w:type="dxa"/>
          </w:tcPr>
          <w:p w14:paraId="77BD2F49" w14:textId="77777777" w:rsidR="00306C65" w:rsidRDefault="00306C65" w:rsidP="002718FB">
            <w:pPr>
              <w:suppressAutoHyphens/>
              <w:ind w:left="360" w:right="540"/>
              <w:jc w:val="right"/>
              <w:rPr>
                <w:spacing w:val="-3"/>
              </w:rPr>
            </w:pPr>
            <w:r>
              <w:rPr>
                <w:spacing w:val="-3"/>
              </w:rPr>
              <w:t>1 3/4</w:t>
            </w:r>
          </w:p>
        </w:tc>
        <w:tc>
          <w:tcPr>
            <w:tcW w:w="1980" w:type="dxa"/>
          </w:tcPr>
          <w:p w14:paraId="2FCBF8DC" w14:textId="77777777" w:rsidR="00306C65" w:rsidRDefault="00306C65" w:rsidP="002718FB">
            <w:pPr>
              <w:suppressAutoHyphens/>
              <w:ind w:left="450" w:right="540"/>
              <w:jc w:val="center"/>
              <w:rPr>
                <w:spacing w:val="-3"/>
              </w:rPr>
            </w:pPr>
            <w:r>
              <w:rPr>
                <w:spacing w:val="-3"/>
              </w:rPr>
              <w:t>2,125</w:t>
            </w:r>
          </w:p>
        </w:tc>
      </w:tr>
      <w:tr w:rsidR="00306C65" w14:paraId="3E21DEEB" w14:textId="77777777" w:rsidTr="00306C65">
        <w:tc>
          <w:tcPr>
            <w:tcW w:w="2160" w:type="dxa"/>
          </w:tcPr>
          <w:p w14:paraId="69E813FB" w14:textId="77777777" w:rsidR="00306C65" w:rsidRDefault="00306C65" w:rsidP="002718FB">
            <w:pPr>
              <w:suppressAutoHyphens/>
              <w:ind w:left="540" w:right="620"/>
              <w:jc w:val="center"/>
              <w:rPr>
                <w:spacing w:val="-3"/>
              </w:rPr>
            </w:pPr>
            <w:r>
              <w:rPr>
                <w:spacing w:val="-3"/>
              </w:rPr>
              <w:t>18</w:t>
            </w:r>
          </w:p>
        </w:tc>
        <w:tc>
          <w:tcPr>
            <w:tcW w:w="2160" w:type="dxa"/>
          </w:tcPr>
          <w:p w14:paraId="075368D1" w14:textId="77777777" w:rsidR="00306C65" w:rsidRDefault="00306C65" w:rsidP="002718FB">
            <w:pPr>
              <w:suppressAutoHyphens/>
              <w:ind w:left="270" w:right="800"/>
              <w:jc w:val="right"/>
              <w:rPr>
                <w:spacing w:val="-3"/>
              </w:rPr>
            </w:pPr>
            <w:r>
              <w:rPr>
                <w:spacing w:val="-3"/>
              </w:rPr>
              <w:t>2</w:t>
            </w:r>
          </w:p>
        </w:tc>
        <w:tc>
          <w:tcPr>
            <w:tcW w:w="1620" w:type="dxa"/>
          </w:tcPr>
          <w:p w14:paraId="25E8CB3B" w14:textId="77777777" w:rsidR="00306C65" w:rsidRDefault="00306C65" w:rsidP="002718FB">
            <w:pPr>
              <w:suppressAutoHyphens/>
              <w:ind w:left="360" w:right="540"/>
              <w:jc w:val="right"/>
              <w:rPr>
                <w:spacing w:val="-3"/>
              </w:rPr>
            </w:pPr>
            <w:r>
              <w:rPr>
                <w:spacing w:val="-3"/>
              </w:rPr>
              <w:t>1 3/4</w:t>
            </w:r>
          </w:p>
        </w:tc>
        <w:tc>
          <w:tcPr>
            <w:tcW w:w="1980" w:type="dxa"/>
          </w:tcPr>
          <w:p w14:paraId="6EC95DD6" w14:textId="77777777" w:rsidR="00306C65" w:rsidRDefault="00306C65" w:rsidP="002718FB">
            <w:pPr>
              <w:suppressAutoHyphens/>
              <w:ind w:left="450" w:right="540"/>
              <w:jc w:val="center"/>
              <w:rPr>
                <w:spacing w:val="-3"/>
              </w:rPr>
            </w:pPr>
            <w:r>
              <w:rPr>
                <w:spacing w:val="-3"/>
              </w:rPr>
              <w:t>2,400</w:t>
            </w:r>
          </w:p>
        </w:tc>
      </w:tr>
      <w:tr w:rsidR="00306C65" w14:paraId="7F253915" w14:textId="77777777" w:rsidTr="00306C65">
        <w:tc>
          <w:tcPr>
            <w:tcW w:w="2160" w:type="dxa"/>
          </w:tcPr>
          <w:p w14:paraId="3471A0BC" w14:textId="77777777" w:rsidR="00306C65" w:rsidRDefault="00306C65" w:rsidP="002718FB">
            <w:pPr>
              <w:suppressAutoHyphens/>
              <w:ind w:left="540" w:right="620"/>
              <w:jc w:val="center"/>
              <w:rPr>
                <w:spacing w:val="-3"/>
              </w:rPr>
            </w:pPr>
            <w:r>
              <w:rPr>
                <w:spacing w:val="-3"/>
              </w:rPr>
              <w:t>21</w:t>
            </w:r>
          </w:p>
        </w:tc>
        <w:tc>
          <w:tcPr>
            <w:tcW w:w="2160" w:type="dxa"/>
          </w:tcPr>
          <w:p w14:paraId="06300B17" w14:textId="77777777" w:rsidR="00306C65" w:rsidRDefault="00306C65" w:rsidP="002718FB">
            <w:pPr>
              <w:suppressAutoHyphens/>
              <w:ind w:left="270" w:right="800"/>
              <w:jc w:val="right"/>
              <w:rPr>
                <w:spacing w:val="-3"/>
              </w:rPr>
            </w:pPr>
            <w:r>
              <w:rPr>
                <w:spacing w:val="-3"/>
              </w:rPr>
              <w:t>2 3/4</w:t>
            </w:r>
          </w:p>
        </w:tc>
        <w:tc>
          <w:tcPr>
            <w:tcW w:w="1620" w:type="dxa"/>
          </w:tcPr>
          <w:p w14:paraId="7C262D12" w14:textId="77777777" w:rsidR="00306C65" w:rsidRDefault="00306C65" w:rsidP="002718FB">
            <w:pPr>
              <w:suppressAutoHyphens/>
              <w:ind w:left="360" w:right="540"/>
              <w:jc w:val="right"/>
              <w:rPr>
                <w:spacing w:val="-3"/>
              </w:rPr>
            </w:pPr>
            <w:r>
              <w:rPr>
                <w:spacing w:val="-3"/>
              </w:rPr>
              <w:t>2</w:t>
            </w:r>
          </w:p>
        </w:tc>
        <w:tc>
          <w:tcPr>
            <w:tcW w:w="1980" w:type="dxa"/>
          </w:tcPr>
          <w:p w14:paraId="5F9C02D3" w14:textId="77777777" w:rsidR="00306C65" w:rsidRDefault="00306C65" w:rsidP="002718FB">
            <w:pPr>
              <w:suppressAutoHyphens/>
              <w:ind w:left="450" w:right="540"/>
              <w:jc w:val="center"/>
              <w:rPr>
                <w:spacing w:val="-3"/>
              </w:rPr>
            </w:pPr>
            <w:r>
              <w:rPr>
                <w:spacing w:val="-3"/>
              </w:rPr>
              <w:t>2,700</w:t>
            </w:r>
          </w:p>
        </w:tc>
      </w:tr>
      <w:tr w:rsidR="00306C65" w14:paraId="16AB3B6C" w14:textId="77777777" w:rsidTr="00306C65">
        <w:tc>
          <w:tcPr>
            <w:tcW w:w="2160" w:type="dxa"/>
            <w:tcBorders>
              <w:bottom w:val="single" w:sz="4" w:space="0" w:color="auto"/>
            </w:tcBorders>
            <w:tcMar>
              <w:bottom w:w="29" w:type="dxa"/>
            </w:tcMar>
          </w:tcPr>
          <w:p w14:paraId="520BD210" w14:textId="77777777" w:rsidR="00306C65" w:rsidRDefault="00306C65" w:rsidP="002718FB">
            <w:pPr>
              <w:suppressAutoHyphens/>
              <w:ind w:left="540" w:right="620"/>
              <w:jc w:val="center"/>
              <w:rPr>
                <w:spacing w:val="-3"/>
              </w:rPr>
            </w:pPr>
            <w:r>
              <w:rPr>
                <w:spacing w:val="-3"/>
              </w:rPr>
              <w:t>24</w:t>
            </w:r>
          </w:p>
        </w:tc>
        <w:tc>
          <w:tcPr>
            <w:tcW w:w="2160" w:type="dxa"/>
            <w:tcBorders>
              <w:bottom w:val="single" w:sz="4" w:space="0" w:color="auto"/>
            </w:tcBorders>
            <w:tcMar>
              <w:bottom w:w="29" w:type="dxa"/>
            </w:tcMar>
          </w:tcPr>
          <w:p w14:paraId="2A869E2F" w14:textId="77777777" w:rsidR="00306C65" w:rsidRDefault="00306C65" w:rsidP="002718FB">
            <w:pPr>
              <w:suppressAutoHyphens/>
              <w:ind w:left="270" w:right="800"/>
              <w:jc w:val="right"/>
              <w:rPr>
                <w:spacing w:val="-3"/>
              </w:rPr>
            </w:pPr>
            <w:r>
              <w:rPr>
                <w:spacing w:val="-3"/>
              </w:rPr>
              <w:t>3</w:t>
            </w:r>
          </w:p>
        </w:tc>
        <w:tc>
          <w:tcPr>
            <w:tcW w:w="1620" w:type="dxa"/>
            <w:tcBorders>
              <w:bottom w:val="single" w:sz="4" w:space="0" w:color="auto"/>
            </w:tcBorders>
            <w:tcMar>
              <w:bottom w:w="29" w:type="dxa"/>
            </w:tcMar>
          </w:tcPr>
          <w:p w14:paraId="096F39E8" w14:textId="77777777" w:rsidR="00306C65" w:rsidRDefault="00306C65" w:rsidP="002718FB">
            <w:pPr>
              <w:suppressAutoHyphens/>
              <w:ind w:left="360" w:right="540"/>
              <w:jc w:val="right"/>
              <w:rPr>
                <w:spacing w:val="-3"/>
              </w:rPr>
            </w:pPr>
            <w:r>
              <w:rPr>
                <w:spacing w:val="-3"/>
              </w:rPr>
              <w:t>2 1/4</w:t>
            </w:r>
          </w:p>
        </w:tc>
        <w:tc>
          <w:tcPr>
            <w:tcW w:w="1980" w:type="dxa"/>
            <w:tcBorders>
              <w:bottom w:val="single" w:sz="4" w:space="0" w:color="auto"/>
            </w:tcBorders>
            <w:tcMar>
              <w:bottom w:w="29" w:type="dxa"/>
            </w:tcMar>
          </w:tcPr>
          <w:p w14:paraId="0B0D420A" w14:textId="77777777" w:rsidR="00306C65" w:rsidRDefault="00306C65" w:rsidP="002718FB">
            <w:pPr>
              <w:suppressAutoHyphens/>
              <w:ind w:left="450" w:right="540"/>
              <w:jc w:val="center"/>
              <w:rPr>
                <w:spacing w:val="-3"/>
              </w:rPr>
            </w:pPr>
            <w:r>
              <w:rPr>
                <w:spacing w:val="-3"/>
              </w:rPr>
              <w:t>3,000</w:t>
            </w:r>
          </w:p>
        </w:tc>
      </w:tr>
    </w:tbl>
    <w:p w14:paraId="42136425" w14:textId="77777777" w:rsidR="00306C65" w:rsidRDefault="00306C65" w:rsidP="002718FB">
      <w:pPr>
        <w:pStyle w:val="Pa1"/>
        <w:spacing w:line="240" w:lineRule="auto"/>
        <w:jc w:val="both"/>
        <w:rPr>
          <w:rStyle w:val="A0"/>
          <w:rFonts w:cs="Arial"/>
          <w:color w:val="auto"/>
          <w:sz w:val="20"/>
          <w:szCs w:val="20"/>
        </w:rPr>
      </w:pPr>
    </w:p>
    <w:p w14:paraId="7CF5A4F9" w14:textId="77777777" w:rsidR="00306C65" w:rsidRDefault="00306C65" w:rsidP="002718FB">
      <w:pPr>
        <w:pStyle w:val="Pa1"/>
        <w:spacing w:after="240" w:line="240" w:lineRule="auto"/>
        <w:ind w:left="1080"/>
        <w:jc w:val="both"/>
        <w:rPr>
          <w:rStyle w:val="A0"/>
          <w:rFonts w:cs="Arial"/>
          <w:color w:val="auto"/>
          <w:sz w:val="20"/>
          <w:szCs w:val="20"/>
        </w:rPr>
      </w:pPr>
      <w:r w:rsidRPr="00306C65">
        <w:rPr>
          <w:rStyle w:val="A0"/>
          <w:rFonts w:cs="Arial"/>
          <w:color w:val="auto"/>
          <w:sz w:val="20"/>
          <w:szCs w:val="20"/>
        </w:rPr>
        <w:t>Pipe shall also comply with AASHTO M170 for manufacture, finish, mark</w:t>
      </w:r>
      <w:r>
        <w:rPr>
          <w:rStyle w:val="A0"/>
          <w:rFonts w:cs="Arial"/>
          <w:color w:val="auto"/>
          <w:sz w:val="20"/>
          <w:szCs w:val="20"/>
        </w:rPr>
        <w:t>ing, inspection, and rejection.</w:t>
      </w:r>
    </w:p>
    <w:p w14:paraId="76C6D3DF" w14:textId="593E1374" w:rsidR="00306C65" w:rsidRPr="00306C65" w:rsidRDefault="00306C65" w:rsidP="002718FB">
      <w:pPr>
        <w:pStyle w:val="Pa1"/>
        <w:numPr>
          <w:ilvl w:val="2"/>
          <w:numId w:val="3"/>
        </w:numPr>
        <w:spacing w:after="240" w:line="240" w:lineRule="auto"/>
        <w:jc w:val="both"/>
        <w:rPr>
          <w:rStyle w:val="A0"/>
          <w:rFonts w:cs="Arial"/>
          <w:color w:val="auto"/>
          <w:sz w:val="20"/>
          <w:szCs w:val="20"/>
        </w:rPr>
      </w:pPr>
      <w:r w:rsidRPr="00306C65">
        <w:rPr>
          <w:rStyle w:val="A0"/>
          <w:rFonts w:cs="Arial"/>
          <w:b/>
          <w:bCs/>
          <w:color w:val="auto"/>
          <w:sz w:val="20"/>
          <w:szCs w:val="20"/>
        </w:rPr>
        <w:t>Reinforced concret</w:t>
      </w:r>
      <w:r>
        <w:rPr>
          <w:rStyle w:val="A0"/>
          <w:rFonts w:cs="Arial"/>
          <w:b/>
          <w:bCs/>
          <w:color w:val="auto"/>
          <w:sz w:val="20"/>
          <w:szCs w:val="20"/>
        </w:rPr>
        <w:t>e culvert pipe:</w:t>
      </w:r>
    </w:p>
    <w:p w14:paraId="44BB161C" w14:textId="237175B0" w:rsidR="00306C65" w:rsidRDefault="00306C65" w:rsidP="002718FB">
      <w:pPr>
        <w:pStyle w:val="Pa1"/>
        <w:numPr>
          <w:ilvl w:val="3"/>
          <w:numId w:val="3"/>
        </w:numPr>
        <w:spacing w:after="240" w:line="240" w:lineRule="auto"/>
        <w:jc w:val="both"/>
        <w:rPr>
          <w:rStyle w:val="A0"/>
          <w:rFonts w:cs="Arial"/>
          <w:color w:val="auto"/>
          <w:sz w:val="20"/>
          <w:szCs w:val="20"/>
        </w:rPr>
      </w:pPr>
      <w:r w:rsidRPr="00306C65">
        <w:rPr>
          <w:rStyle w:val="A0"/>
          <w:rFonts w:cs="Arial"/>
          <w:b/>
          <w:bCs/>
          <w:color w:val="auto"/>
          <w:sz w:val="20"/>
          <w:szCs w:val="20"/>
        </w:rPr>
        <w:t>Circular pipe</w:t>
      </w:r>
      <w:r w:rsidRPr="00A92590">
        <w:rPr>
          <w:rStyle w:val="A0"/>
          <w:rFonts w:cs="Arial"/>
          <w:bCs/>
          <w:color w:val="auto"/>
          <w:sz w:val="20"/>
          <w:szCs w:val="20"/>
        </w:rPr>
        <w:t xml:space="preserve"> </w:t>
      </w:r>
      <w:r w:rsidRPr="00306C65">
        <w:rPr>
          <w:rStyle w:val="A0"/>
          <w:rFonts w:cs="Arial"/>
          <w:color w:val="auto"/>
          <w:sz w:val="20"/>
          <w:szCs w:val="20"/>
        </w:rPr>
        <w:t xml:space="preserve">shall conform to AASHTO M170, class as specified, or AASHTO M242. Circular pipe that does not have values listed in the AASHTO M170 design tables for diameter, wall thickness, compressive strength, and reinforcement shall be certified in accordance with Section 105.10. Pipe conforming to AASHTO M242 shall also be certified in </w:t>
      </w:r>
      <w:r>
        <w:rPr>
          <w:rStyle w:val="A0"/>
          <w:rFonts w:cs="Arial"/>
          <w:color w:val="auto"/>
          <w:sz w:val="20"/>
          <w:szCs w:val="20"/>
        </w:rPr>
        <w:t>accordance with Section 105.10.</w:t>
      </w:r>
    </w:p>
    <w:p w14:paraId="584C1300" w14:textId="77777777" w:rsidR="00306C65" w:rsidRDefault="00306C65" w:rsidP="002718FB">
      <w:pPr>
        <w:pStyle w:val="Pa1"/>
        <w:numPr>
          <w:ilvl w:val="3"/>
          <w:numId w:val="3"/>
        </w:numPr>
        <w:spacing w:after="240" w:line="240" w:lineRule="auto"/>
        <w:jc w:val="both"/>
        <w:rPr>
          <w:rStyle w:val="A0"/>
          <w:rFonts w:cs="Arial"/>
          <w:color w:val="auto"/>
          <w:sz w:val="20"/>
          <w:szCs w:val="20"/>
        </w:rPr>
      </w:pPr>
      <w:r w:rsidRPr="00306C65">
        <w:rPr>
          <w:rStyle w:val="A0"/>
          <w:rFonts w:cs="Arial"/>
          <w:b/>
          <w:bCs/>
          <w:color w:val="auto"/>
          <w:sz w:val="20"/>
          <w:szCs w:val="20"/>
        </w:rPr>
        <w:t>Elliptical pipe</w:t>
      </w:r>
      <w:r w:rsidRPr="00A92590">
        <w:rPr>
          <w:rStyle w:val="A0"/>
          <w:rFonts w:cs="Arial"/>
          <w:bCs/>
          <w:color w:val="auto"/>
          <w:sz w:val="20"/>
          <w:szCs w:val="20"/>
        </w:rPr>
        <w:t xml:space="preserve"> </w:t>
      </w:r>
      <w:r w:rsidRPr="00306C65">
        <w:rPr>
          <w:rStyle w:val="A0"/>
          <w:rFonts w:cs="Arial"/>
          <w:color w:val="auto"/>
          <w:sz w:val="20"/>
          <w:szCs w:val="20"/>
        </w:rPr>
        <w:t xml:space="preserve">shall conform to AASHTO M207, class as specified. Elliptical pipe that does not have values listed in the AASHTO M207 design tables for wall thickness, compressive strength, and reinforcement shall be certified in </w:t>
      </w:r>
      <w:r>
        <w:rPr>
          <w:rStyle w:val="A0"/>
          <w:rFonts w:cs="Arial"/>
          <w:color w:val="auto"/>
          <w:sz w:val="20"/>
          <w:szCs w:val="20"/>
        </w:rPr>
        <w:t>accordance with Section 105.10.</w:t>
      </w:r>
    </w:p>
    <w:p w14:paraId="7981D73D" w14:textId="77777777" w:rsidR="00306C65" w:rsidRDefault="00306C65" w:rsidP="002718FB">
      <w:pPr>
        <w:pStyle w:val="Pa1"/>
        <w:numPr>
          <w:ilvl w:val="3"/>
          <w:numId w:val="3"/>
        </w:numPr>
        <w:spacing w:after="240" w:line="240" w:lineRule="auto"/>
        <w:jc w:val="both"/>
        <w:rPr>
          <w:rStyle w:val="A0"/>
          <w:rFonts w:cs="Arial"/>
          <w:color w:val="auto"/>
          <w:sz w:val="20"/>
          <w:szCs w:val="20"/>
        </w:rPr>
      </w:pPr>
      <w:r w:rsidRPr="00306C65">
        <w:rPr>
          <w:rStyle w:val="A0"/>
          <w:rFonts w:cs="Arial"/>
          <w:b/>
          <w:bCs/>
          <w:color w:val="auto"/>
          <w:sz w:val="20"/>
          <w:szCs w:val="20"/>
        </w:rPr>
        <w:t>Fine aggregate</w:t>
      </w:r>
      <w:r w:rsidRPr="00A92590">
        <w:rPr>
          <w:rStyle w:val="A0"/>
          <w:rFonts w:cs="Arial"/>
          <w:bCs/>
          <w:color w:val="auto"/>
          <w:sz w:val="20"/>
          <w:szCs w:val="20"/>
        </w:rPr>
        <w:t xml:space="preserve"> </w:t>
      </w:r>
      <w:r w:rsidRPr="00306C65">
        <w:rPr>
          <w:rStyle w:val="A0"/>
          <w:rFonts w:cs="Arial"/>
          <w:color w:val="auto"/>
          <w:sz w:val="20"/>
          <w:szCs w:val="20"/>
        </w:rPr>
        <w:t xml:space="preserve">shall conform to Section 202 for quality except that the void content, grading, and uniformity shall be controlled as necessary to produce the specified level of </w:t>
      </w:r>
      <w:r>
        <w:rPr>
          <w:rStyle w:val="A0"/>
          <w:rFonts w:cs="Arial"/>
          <w:color w:val="auto"/>
          <w:sz w:val="20"/>
          <w:szCs w:val="20"/>
        </w:rPr>
        <w:t>strength and absorption.</w:t>
      </w:r>
    </w:p>
    <w:p w14:paraId="052B431D" w14:textId="77777777" w:rsidR="00306C65" w:rsidRDefault="00306C65" w:rsidP="002718FB">
      <w:pPr>
        <w:pStyle w:val="Pa1"/>
        <w:numPr>
          <w:ilvl w:val="3"/>
          <w:numId w:val="3"/>
        </w:numPr>
        <w:spacing w:after="240" w:line="240" w:lineRule="auto"/>
        <w:jc w:val="both"/>
        <w:rPr>
          <w:rStyle w:val="A0"/>
          <w:rFonts w:cs="Arial"/>
          <w:color w:val="auto"/>
          <w:sz w:val="20"/>
          <w:szCs w:val="20"/>
        </w:rPr>
      </w:pPr>
      <w:r w:rsidRPr="00306C65">
        <w:rPr>
          <w:rStyle w:val="A0"/>
          <w:rFonts w:cs="Arial"/>
          <w:b/>
          <w:bCs/>
          <w:color w:val="auto"/>
          <w:sz w:val="20"/>
          <w:szCs w:val="20"/>
        </w:rPr>
        <w:t>Coarse aggregate</w:t>
      </w:r>
      <w:r w:rsidRPr="00A92590">
        <w:rPr>
          <w:rStyle w:val="A0"/>
          <w:rFonts w:cs="Arial"/>
          <w:bCs/>
          <w:color w:val="auto"/>
          <w:sz w:val="20"/>
          <w:szCs w:val="20"/>
        </w:rPr>
        <w:t xml:space="preserve"> </w:t>
      </w:r>
      <w:r w:rsidRPr="00306C65">
        <w:rPr>
          <w:rStyle w:val="A0"/>
          <w:rFonts w:cs="Arial"/>
          <w:color w:val="auto"/>
          <w:sz w:val="20"/>
          <w:szCs w:val="20"/>
        </w:rPr>
        <w:t xml:space="preserve">shall conform to Section 203 for Grade A crushed stone or </w:t>
      </w:r>
      <w:r>
        <w:rPr>
          <w:rStyle w:val="A0"/>
          <w:rFonts w:cs="Arial"/>
          <w:color w:val="auto"/>
          <w:sz w:val="20"/>
          <w:szCs w:val="20"/>
        </w:rPr>
        <w:t>gravel.</w:t>
      </w:r>
    </w:p>
    <w:p w14:paraId="67BA5E10" w14:textId="77777777" w:rsidR="00306C65" w:rsidRDefault="00306C65" w:rsidP="002718FB">
      <w:pPr>
        <w:pStyle w:val="Pa1"/>
        <w:numPr>
          <w:ilvl w:val="3"/>
          <w:numId w:val="3"/>
        </w:numPr>
        <w:spacing w:after="240" w:line="240" w:lineRule="auto"/>
        <w:jc w:val="both"/>
        <w:rPr>
          <w:rStyle w:val="A0"/>
          <w:rFonts w:cs="Arial"/>
          <w:color w:val="auto"/>
          <w:sz w:val="20"/>
          <w:szCs w:val="20"/>
        </w:rPr>
      </w:pPr>
      <w:r w:rsidRPr="00306C65">
        <w:rPr>
          <w:rStyle w:val="A0"/>
          <w:rFonts w:cs="Arial"/>
          <w:b/>
          <w:bCs/>
          <w:color w:val="auto"/>
          <w:sz w:val="20"/>
          <w:szCs w:val="20"/>
        </w:rPr>
        <w:lastRenderedPageBreak/>
        <w:t>Positioning of reinforcement</w:t>
      </w:r>
      <w:r w:rsidRPr="00A92590">
        <w:rPr>
          <w:rStyle w:val="A0"/>
          <w:rFonts w:cs="Arial"/>
          <w:bCs/>
          <w:color w:val="auto"/>
          <w:sz w:val="20"/>
          <w:szCs w:val="20"/>
        </w:rPr>
        <w:t xml:space="preserve"> </w:t>
      </w:r>
      <w:r w:rsidRPr="00306C65">
        <w:rPr>
          <w:rStyle w:val="A0"/>
          <w:rFonts w:cs="Arial"/>
          <w:color w:val="auto"/>
          <w:sz w:val="20"/>
          <w:szCs w:val="20"/>
        </w:rPr>
        <w:t>when two layers of wire or bar reinforcement are used shall be such that welded joints are at an angle of approxim</w:t>
      </w:r>
      <w:r>
        <w:rPr>
          <w:rStyle w:val="A0"/>
          <w:rFonts w:cs="Arial"/>
          <w:color w:val="auto"/>
          <w:sz w:val="20"/>
          <w:szCs w:val="20"/>
        </w:rPr>
        <w:t>ately 60 degrees to each other.</w:t>
      </w:r>
    </w:p>
    <w:p w14:paraId="73B7844B" w14:textId="277D8C1F" w:rsidR="00306C65" w:rsidRDefault="00306C65" w:rsidP="002718FB">
      <w:pPr>
        <w:pStyle w:val="Pa1"/>
        <w:numPr>
          <w:ilvl w:val="3"/>
          <w:numId w:val="3"/>
        </w:numPr>
        <w:spacing w:after="240" w:line="240" w:lineRule="auto"/>
        <w:jc w:val="both"/>
        <w:rPr>
          <w:rStyle w:val="A0"/>
          <w:rFonts w:cs="Arial"/>
          <w:color w:val="auto"/>
          <w:sz w:val="20"/>
          <w:szCs w:val="20"/>
        </w:rPr>
      </w:pPr>
      <w:r w:rsidRPr="00306C65">
        <w:rPr>
          <w:rStyle w:val="A0"/>
          <w:rFonts w:cs="Arial"/>
          <w:b/>
          <w:bCs/>
          <w:color w:val="auto"/>
          <w:sz w:val="20"/>
          <w:szCs w:val="20"/>
        </w:rPr>
        <w:t>Strength tests</w:t>
      </w:r>
      <w:r w:rsidRPr="00A92590">
        <w:rPr>
          <w:rStyle w:val="A0"/>
          <w:rFonts w:cs="Arial"/>
          <w:bCs/>
          <w:color w:val="auto"/>
          <w:sz w:val="20"/>
          <w:szCs w:val="20"/>
        </w:rPr>
        <w:t xml:space="preserve"> </w:t>
      </w:r>
      <w:r w:rsidRPr="00306C65">
        <w:rPr>
          <w:rStyle w:val="A0"/>
          <w:rFonts w:cs="Arial"/>
          <w:color w:val="auto"/>
          <w:sz w:val="20"/>
          <w:szCs w:val="20"/>
        </w:rPr>
        <w:t>shall be performed by the thr</w:t>
      </w:r>
      <w:r>
        <w:rPr>
          <w:rStyle w:val="A0"/>
          <w:rFonts w:cs="Arial"/>
          <w:color w:val="auto"/>
          <w:sz w:val="20"/>
          <w:szCs w:val="20"/>
        </w:rPr>
        <w:t>ee-edge bearing method in accor</w:t>
      </w:r>
      <w:r w:rsidRPr="00306C65">
        <w:rPr>
          <w:rStyle w:val="A0"/>
          <w:rFonts w:cs="Arial"/>
          <w:color w:val="auto"/>
          <w:sz w:val="20"/>
          <w:szCs w:val="20"/>
        </w:rPr>
        <w:t>dance with AASHTO T280 or by control cylinders tested in accordance with ASTM C31 and C39 or by the testing of cores in accordance with ASTM C42. Control cylinders for acceptance testing shall be cured under the same condi</w:t>
      </w:r>
      <w:bookmarkStart w:id="0" w:name="_GoBack"/>
      <w:bookmarkEnd w:id="0"/>
      <w:r w:rsidRPr="00306C65">
        <w:rPr>
          <w:rStyle w:val="A0"/>
          <w:rFonts w:cs="Arial"/>
          <w:color w:val="auto"/>
          <w:sz w:val="20"/>
          <w:szCs w:val="20"/>
        </w:rPr>
        <w:t>tions as the concrete the cylinders represent. Hand cast pipe and end sections may be tested in accordance with ASTM C31 and C39. Concrete pipe may be shipped after reaching 85 percent of design strength as determined</w:t>
      </w:r>
      <w:r>
        <w:rPr>
          <w:rStyle w:val="A0"/>
          <w:rFonts w:cs="Arial"/>
          <w:color w:val="auto"/>
          <w:sz w:val="20"/>
          <w:szCs w:val="20"/>
        </w:rPr>
        <w:t xml:space="preserve"> by control cylinders or cores.</w:t>
      </w:r>
    </w:p>
    <w:p w14:paraId="625B3472" w14:textId="77777777" w:rsidR="00306C65" w:rsidRDefault="00306C65" w:rsidP="002718FB">
      <w:pPr>
        <w:pStyle w:val="Pa1"/>
        <w:numPr>
          <w:ilvl w:val="3"/>
          <w:numId w:val="3"/>
        </w:numPr>
        <w:spacing w:after="240" w:line="240" w:lineRule="auto"/>
        <w:jc w:val="both"/>
        <w:rPr>
          <w:rStyle w:val="A0"/>
          <w:rFonts w:cs="Arial"/>
          <w:color w:val="auto"/>
          <w:sz w:val="20"/>
          <w:szCs w:val="20"/>
        </w:rPr>
      </w:pPr>
      <w:r w:rsidRPr="00306C65">
        <w:rPr>
          <w:rStyle w:val="A0"/>
          <w:rFonts w:cs="Arial"/>
          <w:b/>
          <w:bCs/>
          <w:color w:val="auto"/>
          <w:sz w:val="20"/>
          <w:szCs w:val="20"/>
        </w:rPr>
        <w:t>Absorption tests</w:t>
      </w:r>
      <w:r w:rsidRPr="00A92590">
        <w:rPr>
          <w:rStyle w:val="A0"/>
          <w:rFonts w:cs="Arial"/>
          <w:bCs/>
          <w:color w:val="auto"/>
          <w:sz w:val="20"/>
          <w:szCs w:val="20"/>
        </w:rPr>
        <w:t xml:space="preserve"> </w:t>
      </w:r>
      <w:r w:rsidRPr="00306C65">
        <w:rPr>
          <w:rStyle w:val="A0"/>
          <w:rFonts w:cs="Arial"/>
          <w:color w:val="auto"/>
          <w:sz w:val="20"/>
          <w:szCs w:val="20"/>
        </w:rPr>
        <w:t>shall be performed in accordance with AASHTO T280 on spe</w:t>
      </w:r>
      <w:r>
        <w:rPr>
          <w:rStyle w:val="A0"/>
          <w:rFonts w:cs="Arial"/>
          <w:color w:val="auto"/>
          <w:sz w:val="20"/>
          <w:szCs w:val="20"/>
        </w:rPr>
        <w:t>cimens of broken pipe or cores.</w:t>
      </w:r>
    </w:p>
    <w:p w14:paraId="5FF7D559" w14:textId="52BCB621" w:rsidR="00306C65" w:rsidRDefault="00306C65" w:rsidP="002718FB">
      <w:pPr>
        <w:pStyle w:val="Pa1"/>
        <w:numPr>
          <w:ilvl w:val="1"/>
          <w:numId w:val="3"/>
        </w:numPr>
        <w:spacing w:after="240" w:line="240" w:lineRule="auto"/>
        <w:jc w:val="both"/>
        <w:rPr>
          <w:rStyle w:val="A0"/>
          <w:rFonts w:cs="Arial"/>
          <w:color w:val="auto"/>
          <w:sz w:val="20"/>
          <w:szCs w:val="20"/>
        </w:rPr>
      </w:pPr>
      <w:r w:rsidRPr="00306C65">
        <w:rPr>
          <w:rStyle w:val="A0"/>
          <w:rFonts w:cs="Arial"/>
          <w:color w:val="auto"/>
          <w:sz w:val="20"/>
          <w:szCs w:val="20"/>
        </w:rPr>
        <w:t xml:space="preserve">Concrete pipe for underdrains shall conform to AASHTO M86, Class I, and the perforation requirements of AASHTO M175, Type </w:t>
      </w:r>
      <w:proofErr w:type="gramStart"/>
      <w:r w:rsidRPr="00306C65">
        <w:rPr>
          <w:rStyle w:val="A0"/>
          <w:rFonts w:cs="Arial"/>
          <w:color w:val="auto"/>
          <w:sz w:val="20"/>
          <w:szCs w:val="20"/>
        </w:rPr>
        <w:t>I</w:t>
      </w:r>
      <w:proofErr w:type="gramEnd"/>
      <w:r w:rsidRPr="00306C65">
        <w:rPr>
          <w:rStyle w:val="A0"/>
          <w:rFonts w:cs="Arial"/>
          <w:color w:val="auto"/>
          <w:sz w:val="20"/>
          <w:szCs w:val="20"/>
        </w:rPr>
        <w:t>, except that spalls shall be not more than 1 1/2 inches in diameter or 3/16 inch in depth and shall not adjoin. When used as underdrainage outlet pipe</w:t>
      </w:r>
      <w:r>
        <w:rPr>
          <w:rStyle w:val="A0"/>
          <w:rFonts w:cs="Arial"/>
          <w:color w:val="auto"/>
          <w:sz w:val="20"/>
          <w:szCs w:val="20"/>
        </w:rPr>
        <w:t>, pipe shall not be perforated.</w:t>
      </w:r>
    </w:p>
    <w:p w14:paraId="41C0B2AA" w14:textId="77777777" w:rsidR="00306C65" w:rsidRDefault="00306C65" w:rsidP="002718FB">
      <w:pPr>
        <w:pStyle w:val="Pa1"/>
        <w:spacing w:after="240" w:line="240" w:lineRule="auto"/>
        <w:ind w:left="720"/>
        <w:jc w:val="both"/>
        <w:rPr>
          <w:rStyle w:val="A0"/>
          <w:rFonts w:cs="Arial"/>
          <w:color w:val="auto"/>
          <w:sz w:val="20"/>
          <w:szCs w:val="20"/>
        </w:rPr>
      </w:pPr>
      <w:r w:rsidRPr="00306C65">
        <w:rPr>
          <w:rStyle w:val="A0"/>
          <w:rFonts w:cs="Arial"/>
          <w:b/>
          <w:bCs/>
          <w:color w:val="auto"/>
          <w:sz w:val="20"/>
          <w:szCs w:val="20"/>
        </w:rPr>
        <w:t>Porous concrete pipe for underdrains</w:t>
      </w:r>
      <w:r w:rsidRPr="00A92590">
        <w:rPr>
          <w:rStyle w:val="A0"/>
          <w:rFonts w:cs="Arial"/>
          <w:bCs/>
          <w:color w:val="auto"/>
          <w:sz w:val="20"/>
          <w:szCs w:val="20"/>
        </w:rPr>
        <w:t xml:space="preserve"> </w:t>
      </w:r>
      <w:r w:rsidRPr="00306C65">
        <w:rPr>
          <w:rStyle w:val="A0"/>
          <w:rFonts w:cs="Arial"/>
          <w:color w:val="auto"/>
          <w:sz w:val="20"/>
          <w:szCs w:val="20"/>
        </w:rPr>
        <w:t xml:space="preserve">shall conform to </w:t>
      </w:r>
      <w:r>
        <w:rPr>
          <w:rStyle w:val="A0"/>
          <w:rFonts w:cs="Arial"/>
          <w:color w:val="auto"/>
          <w:sz w:val="20"/>
          <w:szCs w:val="20"/>
        </w:rPr>
        <w:t>AASHTO M176, standard strength.</w:t>
      </w:r>
    </w:p>
    <w:p w14:paraId="1892FCDA" w14:textId="6A86D79A" w:rsidR="00306C65" w:rsidRPr="00306C65" w:rsidRDefault="00306C65" w:rsidP="002718FB">
      <w:pPr>
        <w:pStyle w:val="Pa1"/>
        <w:numPr>
          <w:ilvl w:val="1"/>
          <w:numId w:val="3"/>
        </w:numPr>
        <w:spacing w:after="240" w:line="240" w:lineRule="auto"/>
        <w:jc w:val="both"/>
        <w:rPr>
          <w:rStyle w:val="A0"/>
          <w:rFonts w:cs="Arial"/>
          <w:color w:val="auto"/>
          <w:sz w:val="20"/>
          <w:szCs w:val="20"/>
        </w:rPr>
      </w:pPr>
      <w:r w:rsidRPr="00306C65">
        <w:rPr>
          <w:rStyle w:val="A0"/>
          <w:rFonts w:cs="Arial"/>
          <w:b/>
          <w:bCs/>
          <w:color w:val="auto"/>
          <w:sz w:val="20"/>
          <w:szCs w:val="20"/>
        </w:rPr>
        <w:t>Concrete pipe for water lines, wa</w:t>
      </w:r>
      <w:r>
        <w:rPr>
          <w:rStyle w:val="A0"/>
          <w:rFonts w:cs="Arial"/>
          <w:b/>
          <w:bCs/>
          <w:color w:val="auto"/>
          <w:sz w:val="20"/>
          <w:szCs w:val="20"/>
        </w:rPr>
        <w:t>ter mains, and sanitary sewers:</w:t>
      </w:r>
    </w:p>
    <w:p w14:paraId="59FAE98C" w14:textId="77777777" w:rsidR="00306C65" w:rsidRDefault="00306C65" w:rsidP="002718FB">
      <w:pPr>
        <w:pStyle w:val="Pa1"/>
        <w:numPr>
          <w:ilvl w:val="2"/>
          <w:numId w:val="3"/>
        </w:numPr>
        <w:spacing w:after="240" w:line="240" w:lineRule="auto"/>
        <w:jc w:val="both"/>
        <w:rPr>
          <w:rStyle w:val="A0"/>
          <w:rFonts w:cs="Arial"/>
          <w:color w:val="auto"/>
          <w:sz w:val="20"/>
          <w:szCs w:val="20"/>
        </w:rPr>
      </w:pPr>
      <w:r w:rsidRPr="00306C65">
        <w:rPr>
          <w:rStyle w:val="A0"/>
          <w:rFonts w:cs="Arial"/>
          <w:b/>
          <w:bCs/>
          <w:color w:val="auto"/>
          <w:sz w:val="20"/>
          <w:szCs w:val="20"/>
        </w:rPr>
        <w:t>Concrete pressure pipe</w:t>
      </w:r>
      <w:r w:rsidRPr="00A92590">
        <w:rPr>
          <w:rStyle w:val="A0"/>
          <w:rFonts w:cs="Arial"/>
          <w:bCs/>
          <w:color w:val="auto"/>
          <w:sz w:val="20"/>
          <w:szCs w:val="20"/>
        </w:rPr>
        <w:t xml:space="preserve"> </w:t>
      </w:r>
      <w:r w:rsidRPr="00306C65">
        <w:rPr>
          <w:rStyle w:val="A0"/>
          <w:rFonts w:cs="Arial"/>
          <w:color w:val="auto"/>
          <w:sz w:val="20"/>
          <w:szCs w:val="20"/>
        </w:rPr>
        <w:t xml:space="preserve">(steel cylinder) shall conform to AWWA C300, AWWA C301, or AWWA C303 for the size, minimum working pressure, protective coating, seal coat, </w:t>
      </w:r>
      <w:r>
        <w:rPr>
          <w:rStyle w:val="A0"/>
          <w:rFonts w:cs="Arial"/>
          <w:color w:val="auto"/>
          <w:sz w:val="20"/>
          <w:szCs w:val="20"/>
        </w:rPr>
        <w:t>and type of joint as specified.</w:t>
      </w:r>
    </w:p>
    <w:p w14:paraId="09DE7C1A" w14:textId="77777777" w:rsidR="00306C65" w:rsidRDefault="00306C65" w:rsidP="002718FB">
      <w:pPr>
        <w:pStyle w:val="Pa1"/>
        <w:numPr>
          <w:ilvl w:val="2"/>
          <w:numId w:val="3"/>
        </w:numPr>
        <w:spacing w:after="240" w:line="240" w:lineRule="auto"/>
        <w:jc w:val="both"/>
        <w:rPr>
          <w:rStyle w:val="A0"/>
          <w:rFonts w:cs="Arial"/>
          <w:color w:val="auto"/>
          <w:sz w:val="20"/>
          <w:szCs w:val="20"/>
        </w:rPr>
      </w:pPr>
      <w:proofErr w:type="spellStart"/>
      <w:r w:rsidRPr="00306C65">
        <w:rPr>
          <w:rStyle w:val="A0"/>
          <w:rFonts w:cs="Arial"/>
          <w:b/>
          <w:bCs/>
          <w:color w:val="auto"/>
          <w:sz w:val="20"/>
          <w:szCs w:val="20"/>
        </w:rPr>
        <w:t>Nonreinforced</w:t>
      </w:r>
      <w:proofErr w:type="spellEnd"/>
      <w:r w:rsidRPr="00306C65">
        <w:rPr>
          <w:rStyle w:val="A0"/>
          <w:rFonts w:cs="Arial"/>
          <w:b/>
          <w:bCs/>
          <w:color w:val="auto"/>
          <w:sz w:val="20"/>
          <w:szCs w:val="20"/>
        </w:rPr>
        <w:t xml:space="preserve"> concrete sanitary sewer pipe</w:t>
      </w:r>
      <w:r w:rsidRPr="00A92590">
        <w:rPr>
          <w:rStyle w:val="A0"/>
          <w:rFonts w:cs="Arial"/>
          <w:bCs/>
          <w:color w:val="auto"/>
          <w:sz w:val="20"/>
          <w:szCs w:val="20"/>
        </w:rPr>
        <w:t xml:space="preserve"> </w:t>
      </w:r>
      <w:r w:rsidRPr="00306C65">
        <w:rPr>
          <w:rStyle w:val="A0"/>
          <w:rFonts w:cs="Arial"/>
          <w:color w:val="auto"/>
          <w:sz w:val="20"/>
          <w:szCs w:val="20"/>
        </w:rPr>
        <w:t xml:space="preserve">shall conform to AASHTO M86 for </w:t>
      </w:r>
      <w:r>
        <w:rPr>
          <w:rStyle w:val="A0"/>
          <w:rFonts w:cs="Arial"/>
          <w:color w:val="auto"/>
          <w:sz w:val="20"/>
          <w:szCs w:val="20"/>
        </w:rPr>
        <w:t>the class specified.</w:t>
      </w:r>
    </w:p>
    <w:p w14:paraId="374B9590" w14:textId="77777777" w:rsidR="00306C65" w:rsidRDefault="00306C65" w:rsidP="002718FB">
      <w:pPr>
        <w:pStyle w:val="Pa1"/>
        <w:numPr>
          <w:ilvl w:val="2"/>
          <w:numId w:val="3"/>
        </w:numPr>
        <w:spacing w:after="240" w:line="240" w:lineRule="auto"/>
        <w:jc w:val="both"/>
        <w:rPr>
          <w:rStyle w:val="A0"/>
          <w:rFonts w:cs="Arial"/>
          <w:color w:val="auto"/>
          <w:sz w:val="20"/>
          <w:szCs w:val="20"/>
        </w:rPr>
      </w:pPr>
      <w:r w:rsidRPr="00306C65">
        <w:rPr>
          <w:rStyle w:val="A0"/>
          <w:rFonts w:cs="Arial"/>
          <w:b/>
          <w:bCs/>
          <w:color w:val="auto"/>
          <w:sz w:val="20"/>
          <w:szCs w:val="20"/>
        </w:rPr>
        <w:t>Reinforced concrete water pipe</w:t>
      </w:r>
      <w:r w:rsidRPr="00A92590">
        <w:rPr>
          <w:rStyle w:val="A0"/>
          <w:rFonts w:cs="Arial"/>
          <w:bCs/>
          <w:color w:val="auto"/>
          <w:sz w:val="20"/>
          <w:szCs w:val="20"/>
        </w:rPr>
        <w:t xml:space="preserve"> </w:t>
      </w:r>
      <w:r w:rsidRPr="00306C65">
        <w:rPr>
          <w:rStyle w:val="A0"/>
          <w:rFonts w:cs="Arial"/>
          <w:color w:val="auto"/>
          <w:sz w:val="20"/>
          <w:szCs w:val="20"/>
        </w:rPr>
        <w:t>(</w:t>
      </w:r>
      <w:proofErr w:type="spellStart"/>
      <w:r w:rsidRPr="00306C65">
        <w:rPr>
          <w:rStyle w:val="A0"/>
          <w:rFonts w:cs="Arial"/>
          <w:color w:val="auto"/>
          <w:sz w:val="20"/>
          <w:szCs w:val="20"/>
        </w:rPr>
        <w:t>noncylinder</w:t>
      </w:r>
      <w:proofErr w:type="spellEnd"/>
      <w:r w:rsidRPr="00306C65">
        <w:rPr>
          <w:rStyle w:val="A0"/>
          <w:rFonts w:cs="Arial"/>
          <w:color w:val="auto"/>
          <w:sz w:val="20"/>
          <w:szCs w:val="20"/>
        </w:rPr>
        <w:t>) shall conform to AWWA C302 for size, minimum working pressure, seal coat, protective coatin</w:t>
      </w:r>
      <w:r>
        <w:rPr>
          <w:rStyle w:val="A0"/>
          <w:rFonts w:cs="Arial"/>
          <w:color w:val="auto"/>
          <w:sz w:val="20"/>
          <w:szCs w:val="20"/>
        </w:rPr>
        <w:t>g, and type of joint specified.</w:t>
      </w:r>
    </w:p>
    <w:p w14:paraId="69B57DEA" w14:textId="77777777" w:rsidR="00306C65" w:rsidRDefault="00306C65" w:rsidP="002718FB">
      <w:pPr>
        <w:pStyle w:val="Pa1"/>
        <w:numPr>
          <w:ilvl w:val="2"/>
          <w:numId w:val="3"/>
        </w:numPr>
        <w:spacing w:after="240" w:line="240" w:lineRule="auto"/>
        <w:jc w:val="both"/>
        <w:rPr>
          <w:rStyle w:val="A0"/>
          <w:rFonts w:cs="Arial"/>
          <w:color w:val="auto"/>
          <w:sz w:val="20"/>
          <w:szCs w:val="20"/>
        </w:rPr>
      </w:pPr>
      <w:r w:rsidRPr="00306C65">
        <w:rPr>
          <w:rStyle w:val="A0"/>
          <w:rFonts w:cs="Arial"/>
          <w:b/>
          <w:bCs/>
          <w:color w:val="auto"/>
          <w:sz w:val="20"/>
          <w:szCs w:val="20"/>
        </w:rPr>
        <w:t>Reinforced concrete sanitary sewer pipe</w:t>
      </w:r>
      <w:r w:rsidRPr="00A92590">
        <w:rPr>
          <w:rStyle w:val="A0"/>
          <w:rFonts w:cs="Arial"/>
          <w:bCs/>
          <w:color w:val="auto"/>
          <w:sz w:val="20"/>
          <w:szCs w:val="20"/>
        </w:rPr>
        <w:t xml:space="preserve"> </w:t>
      </w:r>
      <w:r w:rsidRPr="00306C65">
        <w:rPr>
          <w:rStyle w:val="A0"/>
          <w:rFonts w:cs="Arial"/>
          <w:color w:val="auto"/>
          <w:sz w:val="20"/>
          <w:szCs w:val="20"/>
        </w:rPr>
        <w:t xml:space="preserve">shall conform to AASHTO M170 for the </w:t>
      </w:r>
      <w:r>
        <w:rPr>
          <w:rStyle w:val="A0"/>
          <w:rFonts w:cs="Arial"/>
          <w:color w:val="auto"/>
          <w:sz w:val="20"/>
          <w:szCs w:val="20"/>
        </w:rPr>
        <w:t>class specified.</w:t>
      </w:r>
    </w:p>
    <w:p w14:paraId="72AC7A95" w14:textId="520A2149" w:rsidR="00306C65" w:rsidRPr="00306C65" w:rsidRDefault="00306C65" w:rsidP="002718FB">
      <w:pPr>
        <w:pStyle w:val="Pa1"/>
        <w:numPr>
          <w:ilvl w:val="0"/>
          <w:numId w:val="3"/>
        </w:numPr>
        <w:spacing w:after="240" w:line="240" w:lineRule="auto"/>
        <w:jc w:val="both"/>
        <w:rPr>
          <w:rStyle w:val="A0"/>
          <w:rFonts w:cs="Arial"/>
          <w:color w:val="auto"/>
          <w:sz w:val="20"/>
          <w:szCs w:val="20"/>
        </w:rPr>
      </w:pPr>
      <w:r w:rsidRPr="00306C65">
        <w:rPr>
          <w:rStyle w:val="A0"/>
          <w:rFonts w:cs="Arial"/>
          <w:b/>
          <w:bCs/>
          <w:color w:val="auto"/>
          <w:sz w:val="20"/>
          <w:szCs w:val="20"/>
        </w:rPr>
        <w:t xml:space="preserve">Cast Iron and </w:t>
      </w:r>
      <w:r>
        <w:rPr>
          <w:rStyle w:val="A0"/>
          <w:rFonts w:cs="Arial"/>
          <w:b/>
          <w:bCs/>
          <w:color w:val="auto"/>
          <w:sz w:val="20"/>
          <w:szCs w:val="20"/>
        </w:rPr>
        <w:t>Ductile Iron Pipe and Fittings:</w:t>
      </w:r>
    </w:p>
    <w:p w14:paraId="5DE79AA4" w14:textId="77777777" w:rsidR="00306C65" w:rsidRDefault="00306C65" w:rsidP="002718FB">
      <w:pPr>
        <w:pStyle w:val="Pa1"/>
        <w:numPr>
          <w:ilvl w:val="1"/>
          <w:numId w:val="3"/>
        </w:numPr>
        <w:spacing w:after="240" w:line="240" w:lineRule="auto"/>
        <w:jc w:val="both"/>
        <w:rPr>
          <w:rStyle w:val="A0"/>
          <w:rFonts w:cs="Arial"/>
          <w:color w:val="auto"/>
          <w:sz w:val="20"/>
          <w:szCs w:val="20"/>
        </w:rPr>
      </w:pPr>
      <w:r w:rsidRPr="00306C65">
        <w:rPr>
          <w:rStyle w:val="A0"/>
          <w:rFonts w:cs="Arial"/>
          <w:b/>
          <w:bCs/>
          <w:color w:val="auto"/>
          <w:sz w:val="20"/>
          <w:szCs w:val="20"/>
        </w:rPr>
        <w:t>Cast iron pipe</w:t>
      </w:r>
      <w:r w:rsidRPr="00A92590">
        <w:rPr>
          <w:rStyle w:val="A0"/>
          <w:rFonts w:cs="Arial"/>
          <w:bCs/>
          <w:color w:val="auto"/>
          <w:sz w:val="20"/>
          <w:szCs w:val="20"/>
        </w:rPr>
        <w:t xml:space="preserve"> </w:t>
      </w:r>
      <w:r w:rsidRPr="00306C65">
        <w:rPr>
          <w:rStyle w:val="A0"/>
          <w:rFonts w:cs="Arial"/>
          <w:color w:val="auto"/>
          <w:sz w:val="20"/>
          <w:szCs w:val="20"/>
        </w:rPr>
        <w:t>shall conform to AST</w:t>
      </w:r>
      <w:r>
        <w:rPr>
          <w:rStyle w:val="A0"/>
          <w:rFonts w:cs="Arial"/>
          <w:color w:val="auto"/>
          <w:sz w:val="20"/>
          <w:szCs w:val="20"/>
        </w:rPr>
        <w:t>M A888 for the class specified.</w:t>
      </w:r>
    </w:p>
    <w:p w14:paraId="192470CE" w14:textId="77777777" w:rsidR="00306C65" w:rsidRDefault="00306C65" w:rsidP="002718FB">
      <w:pPr>
        <w:pStyle w:val="Pa1"/>
        <w:numPr>
          <w:ilvl w:val="1"/>
          <w:numId w:val="3"/>
        </w:numPr>
        <w:spacing w:after="240" w:line="240" w:lineRule="auto"/>
        <w:jc w:val="both"/>
        <w:rPr>
          <w:rStyle w:val="A0"/>
          <w:rFonts w:cs="Arial"/>
          <w:color w:val="auto"/>
          <w:sz w:val="20"/>
          <w:szCs w:val="20"/>
        </w:rPr>
      </w:pPr>
      <w:r w:rsidRPr="00306C65">
        <w:rPr>
          <w:rStyle w:val="A0"/>
          <w:rFonts w:cs="Arial"/>
          <w:b/>
          <w:bCs/>
          <w:color w:val="auto"/>
          <w:sz w:val="20"/>
          <w:szCs w:val="20"/>
        </w:rPr>
        <w:t>Ductile iron pipe</w:t>
      </w:r>
      <w:r w:rsidRPr="00A92590">
        <w:rPr>
          <w:rStyle w:val="A0"/>
          <w:rFonts w:cs="Arial"/>
          <w:bCs/>
          <w:color w:val="auto"/>
          <w:sz w:val="20"/>
          <w:szCs w:val="20"/>
        </w:rPr>
        <w:t xml:space="preserve"> </w:t>
      </w:r>
      <w:r w:rsidRPr="00306C65">
        <w:rPr>
          <w:rStyle w:val="A0"/>
          <w:rFonts w:cs="Arial"/>
          <w:color w:val="auto"/>
          <w:sz w:val="20"/>
          <w:szCs w:val="20"/>
        </w:rPr>
        <w:t>shall conform to AWWA C151 for size, joint type, class, type of coating and lining as specified, and minimum working pressure if applicable. Flanged joi</w:t>
      </w:r>
      <w:r>
        <w:rPr>
          <w:rStyle w:val="A0"/>
          <w:rFonts w:cs="Arial"/>
          <w:color w:val="auto"/>
          <w:sz w:val="20"/>
          <w:szCs w:val="20"/>
        </w:rPr>
        <w:t>nts shall conform to AWWA C115.</w:t>
      </w:r>
    </w:p>
    <w:p w14:paraId="26083F8B" w14:textId="77777777" w:rsidR="00306C65" w:rsidRDefault="00306C65" w:rsidP="002718FB">
      <w:pPr>
        <w:pStyle w:val="Pa1"/>
        <w:numPr>
          <w:ilvl w:val="1"/>
          <w:numId w:val="3"/>
        </w:numPr>
        <w:spacing w:after="240" w:line="240" w:lineRule="auto"/>
        <w:jc w:val="both"/>
        <w:rPr>
          <w:rStyle w:val="A0"/>
          <w:rFonts w:cs="Arial"/>
          <w:color w:val="auto"/>
          <w:sz w:val="20"/>
          <w:szCs w:val="20"/>
        </w:rPr>
      </w:pPr>
      <w:r w:rsidRPr="00306C65">
        <w:rPr>
          <w:rStyle w:val="A0"/>
          <w:rFonts w:cs="Arial"/>
          <w:b/>
          <w:bCs/>
          <w:color w:val="auto"/>
          <w:sz w:val="20"/>
          <w:szCs w:val="20"/>
        </w:rPr>
        <w:t>Fittings</w:t>
      </w:r>
      <w:r w:rsidRPr="00A92590">
        <w:rPr>
          <w:rStyle w:val="A0"/>
          <w:rFonts w:cs="Arial"/>
          <w:bCs/>
          <w:color w:val="auto"/>
          <w:sz w:val="20"/>
          <w:szCs w:val="20"/>
        </w:rPr>
        <w:t xml:space="preserve"> </w:t>
      </w:r>
      <w:r w:rsidRPr="00306C65">
        <w:rPr>
          <w:rStyle w:val="A0"/>
          <w:rFonts w:cs="Arial"/>
          <w:color w:val="auto"/>
          <w:sz w:val="20"/>
          <w:szCs w:val="20"/>
        </w:rPr>
        <w:t>for cast iron and ductile iron pipe for water lines, water mains, and sanitary sewers shall conform to AWWA C110 (ANSI A21.10) or AWWA C153 (ANSI A21.53) for size, joint type, pressure rating, and type of c</w:t>
      </w:r>
      <w:r>
        <w:rPr>
          <w:rStyle w:val="A0"/>
          <w:rFonts w:cs="Arial"/>
          <w:color w:val="auto"/>
          <w:sz w:val="20"/>
          <w:szCs w:val="20"/>
        </w:rPr>
        <w:t>oating and lining as specified.</w:t>
      </w:r>
    </w:p>
    <w:p w14:paraId="257A6D85" w14:textId="77777777" w:rsidR="00306C65" w:rsidRDefault="00306C65" w:rsidP="002718FB">
      <w:pPr>
        <w:pStyle w:val="Pa1"/>
        <w:numPr>
          <w:ilvl w:val="1"/>
          <w:numId w:val="3"/>
        </w:numPr>
        <w:spacing w:after="240" w:line="240" w:lineRule="auto"/>
        <w:jc w:val="both"/>
        <w:rPr>
          <w:rStyle w:val="A0"/>
          <w:rFonts w:cs="Arial"/>
          <w:color w:val="auto"/>
          <w:sz w:val="20"/>
          <w:szCs w:val="20"/>
        </w:rPr>
      </w:pPr>
      <w:r w:rsidRPr="00306C65">
        <w:rPr>
          <w:rStyle w:val="A0"/>
          <w:rFonts w:cs="Arial"/>
          <w:b/>
          <w:bCs/>
          <w:color w:val="auto"/>
          <w:sz w:val="20"/>
          <w:szCs w:val="20"/>
        </w:rPr>
        <w:t>Cement mortar linings</w:t>
      </w:r>
      <w:r w:rsidRPr="00A92590">
        <w:rPr>
          <w:rStyle w:val="A0"/>
          <w:rFonts w:cs="Arial"/>
          <w:bCs/>
          <w:color w:val="auto"/>
          <w:sz w:val="20"/>
          <w:szCs w:val="20"/>
        </w:rPr>
        <w:t xml:space="preserve"> </w:t>
      </w:r>
      <w:r w:rsidRPr="00306C65">
        <w:rPr>
          <w:rStyle w:val="A0"/>
          <w:rFonts w:cs="Arial"/>
          <w:color w:val="auto"/>
          <w:sz w:val="20"/>
          <w:szCs w:val="20"/>
        </w:rPr>
        <w:t>shall conform to AWWA C104 (ANSI A21.</w:t>
      </w:r>
      <w:r>
        <w:rPr>
          <w:rStyle w:val="A0"/>
          <w:rFonts w:cs="Arial"/>
          <w:color w:val="auto"/>
          <w:sz w:val="20"/>
          <w:szCs w:val="20"/>
        </w:rPr>
        <w:t>4).</w:t>
      </w:r>
    </w:p>
    <w:p w14:paraId="3B23A139" w14:textId="69ABCE66" w:rsidR="00715563" w:rsidRPr="00715563" w:rsidRDefault="00306C65" w:rsidP="00715563">
      <w:pPr>
        <w:pStyle w:val="Pa1"/>
        <w:numPr>
          <w:ilvl w:val="0"/>
          <w:numId w:val="3"/>
        </w:numPr>
        <w:spacing w:after="240" w:line="240" w:lineRule="auto"/>
        <w:jc w:val="both"/>
        <w:rPr>
          <w:rStyle w:val="A0"/>
          <w:rFonts w:cs="Arial"/>
          <w:color w:val="auto"/>
          <w:sz w:val="20"/>
          <w:szCs w:val="20"/>
        </w:rPr>
      </w:pPr>
      <w:r>
        <w:rPr>
          <w:rStyle w:val="A0"/>
          <w:rFonts w:cs="Arial"/>
          <w:b/>
          <w:bCs/>
          <w:color w:val="auto"/>
          <w:sz w:val="20"/>
          <w:szCs w:val="20"/>
        </w:rPr>
        <w:t>Steel Pipe:</w:t>
      </w:r>
    </w:p>
    <w:p w14:paraId="54742FD8" w14:textId="2A5378E7" w:rsidR="00715563" w:rsidRPr="00715563" w:rsidRDefault="00715563" w:rsidP="00715563">
      <w:pPr>
        <w:pStyle w:val="Pa1"/>
        <w:numPr>
          <w:ilvl w:val="1"/>
          <w:numId w:val="3"/>
        </w:numPr>
        <w:spacing w:after="240" w:line="240" w:lineRule="auto"/>
        <w:jc w:val="both"/>
        <w:rPr>
          <w:rFonts w:cs="Arial"/>
          <w:szCs w:val="20"/>
        </w:rPr>
      </w:pPr>
      <w:r w:rsidRPr="00715563">
        <w:rPr>
          <w:b/>
          <w:spacing w:val="-3"/>
        </w:rPr>
        <w:t>Corrugated steel culvert pipe and pipe arches</w:t>
      </w:r>
      <w:r w:rsidRPr="00715563">
        <w:rPr>
          <w:spacing w:val="-3"/>
        </w:rPr>
        <w:t xml:space="preserve"> shall conform to AASHTO M36 except that helically formed pipe shall be tested in accordance with AASHTO T249 at the rate of one test per week per corrugation machine per work shift</w:t>
      </w:r>
      <w:proofErr w:type="gramStart"/>
      <w:r w:rsidRPr="00715563">
        <w:rPr>
          <w:spacing w:val="-3"/>
        </w:rPr>
        <w:t xml:space="preserve">.  </w:t>
      </w:r>
      <w:proofErr w:type="gramEnd"/>
      <w:r w:rsidRPr="00715563">
        <w:rPr>
          <w:spacing w:val="-3"/>
        </w:rPr>
        <w:t xml:space="preserve">The Contractor shall maintain records of such test for a period of </w:t>
      </w:r>
      <w:r w:rsidRPr="00715563">
        <w:rPr>
          <w:spacing w:val="-3"/>
        </w:rPr>
        <w:lastRenderedPageBreak/>
        <w:t>24 months</w:t>
      </w:r>
      <w:proofErr w:type="gramStart"/>
      <w:r w:rsidRPr="00715563">
        <w:rPr>
          <w:spacing w:val="-3"/>
        </w:rPr>
        <w:t xml:space="preserve">.  </w:t>
      </w:r>
      <w:proofErr w:type="gramEnd"/>
      <w:r w:rsidRPr="00715563">
        <w:rPr>
          <w:rFonts w:cs="Arial"/>
          <w:spacing w:val="-3"/>
        </w:rPr>
        <w:t>Pipe shall be fabricated from materials conforming to AASHTO M218 for galvanized pipe, AASHTO M274 for aluminum coated pipe, AASHTO M246 for polymer coated pipe and AASHTO M289 for aluminum zinc alloy coated pipe</w:t>
      </w:r>
      <w:proofErr w:type="gramStart"/>
      <w:r w:rsidRPr="00715563">
        <w:rPr>
          <w:rFonts w:cs="Arial"/>
          <w:spacing w:val="-3"/>
        </w:rPr>
        <w:t xml:space="preserve">.  </w:t>
      </w:r>
      <w:proofErr w:type="gramEnd"/>
      <w:r w:rsidRPr="00715563">
        <w:rPr>
          <w:rFonts w:cs="Arial"/>
          <w:spacing w:val="-3"/>
        </w:rPr>
        <w:t>Steel spiral rib pipe shall be of smooth wall spiral rib construction</w:t>
      </w:r>
      <w:proofErr w:type="gramStart"/>
      <w:r w:rsidRPr="00715563">
        <w:rPr>
          <w:rFonts w:cs="Arial"/>
          <w:spacing w:val="-3"/>
        </w:rPr>
        <w:t xml:space="preserve">.  </w:t>
      </w:r>
      <w:proofErr w:type="gramEnd"/>
      <w:r w:rsidRPr="00715563">
        <w:rPr>
          <w:spacing w:val="-3"/>
        </w:rPr>
        <w:t>When connecting bands or flared end sections are required, helically formed pipe shall have rerolled ends with a minimum of two annular corrugations</w:t>
      </w:r>
      <w:proofErr w:type="gramStart"/>
      <w:r w:rsidRPr="00715563">
        <w:rPr>
          <w:spacing w:val="-3"/>
        </w:rPr>
        <w:t xml:space="preserve">.  </w:t>
      </w:r>
      <w:proofErr w:type="gramEnd"/>
      <w:r w:rsidRPr="00715563">
        <w:rPr>
          <w:rFonts w:cs="Arial"/>
          <w:spacing w:val="-3"/>
        </w:rPr>
        <w:t xml:space="preserve">End sections shall be produced in accordance with AASHTO M36 from materials conforming to the applicable requirements of AASHTO M218 for use with galvanized pipe, AASHTO M274 for use with aluminum-coated or polymer coated </w:t>
      </w:r>
      <w:proofErr w:type="gramStart"/>
      <w:r w:rsidRPr="00715563">
        <w:rPr>
          <w:rFonts w:cs="Arial"/>
          <w:spacing w:val="-3"/>
        </w:rPr>
        <w:t>pipe,</w:t>
      </w:r>
      <w:proofErr w:type="gramEnd"/>
      <w:r w:rsidRPr="00715563">
        <w:rPr>
          <w:rFonts w:cs="Arial"/>
          <w:spacing w:val="-3"/>
        </w:rPr>
        <w:t xml:space="preserve"> or AASHTO M289 for use with aluminum zinc alloy-coated pipe.</w:t>
      </w:r>
    </w:p>
    <w:p w14:paraId="7C81815B" w14:textId="5BD2788E" w:rsidR="00306C65" w:rsidRDefault="00715563" w:rsidP="00715563">
      <w:pPr>
        <w:pStyle w:val="Pa1"/>
        <w:spacing w:after="240" w:line="240" w:lineRule="auto"/>
        <w:ind w:left="720"/>
        <w:jc w:val="both"/>
        <w:rPr>
          <w:rStyle w:val="A0"/>
          <w:rFonts w:cs="Arial"/>
          <w:color w:val="auto"/>
          <w:sz w:val="20"/>
          <w:szCs w:val="20"/>
        </w:rPr>
      </w:pPr>
      <w:r>
        <w:rPr>
          <w:rFonts w:cs="Arial"/>
        </w:rPr>
        <w:t>Joints shall be installed as specified on the plans, in the event the joint is not specified, it shall be a Silt-Tight joint.</w:t>
      </w:r>
    </w:p>
    <w:p w14:paraId="0F4C6D88" w14:textId="77777777" w:rsidR="00306C65" w:rsidRDefault="00306C65" w:rsidP="002718FB">
      <w:pPr>
        <w:pStyle w:val="Pa1"/>
        <w:numPr>
          <w:ilvl w:val="1"/>
          <w:numId w:val="3"/>
        </w:numPr>
        <w:spacing w:after="240" w:line="240" w:lineRule="auto"/>
        <w:jc w:val="both"/>
        <w:rPr>
          <w:rStyle w:val="A0"/>
          <w:rFonts w:cs="Arial"/>
          <w:color w:val="auto"/>
          <w:sz w:val="20"/>
          <w:szCs w:val="20"/>
        </w:rPr>
      </w:pPr>
      <w:r w:rsidRPr="00306C65">
        <w:rPr>
          <w:rStyle w:val="A0"/>
          <w:rFonts w:cs="Arial"/>
          <w:b/>
          <w:bCs/>
          <w:color w:val="auto"/>
          <w:sz w:val="20"/>
          <w:szCs w:val="20"/>
        </w:rPr>
        <w:t>Corrugated steel pipe</w:t>
      </w:r>
      <w:r w:rsidRPr="00A92590">
        <w:rPr>
          <w:rStyle w:val="A0"/>
          <w:rFonts w:cs="Arial"/>
          <w:bCs/>
          <w:color w:val="auto"/>
          <w:sz w:val="20"/>
          <w:szCs w:val="20"/>
        </w:rPr>
        <w:t xml:space="preserve"> </w:t>
      </w:r>
      <w:r w:rsidRPr="00306C65">
        <w:rPr>
          <w:rStyle w:val="A0"/>
          <w:rFonts w:cs="Arial"/>
          <w:color w:val="auto"/>
          <w:sz w:val="20"/>
          <w:szCs w:val="20"/>
        </w:rPr>
        <w:t>for underdrai</w:t>
      </w:r>
      <w:r>
        <w:rPr>
          <w:rStyle w:val="A0"/>
          <w:rFonts w:cs="Arial"/>
          <w:color w:val="auto"/>
          <w:sz w:val="20"/>
          <w:szCs w:val="20"/>
        </w:rPr>
        <w:t>ns shall conform to AASHTO M36.</w:t>
      </w:r>
    </w:p>
    <w:p w14:paraId="0212BC6C" w14:textId="2B5A095D" w:rsidR="00306C65" w:rsidRPr="00306C65" w:rsidRDefault="00306C65" w:rsidP="002718FB">
      <w:pPr>
        <w:pStyle w:val="Pa1"/>
        <w:numPr>
          <w:ilvl w:val="1"/>
          <w:numId w:val="3"/>
        </w:numPr>
        <w:spacing w:after="240" w:line="240" w:lineRule="auto"/>
        <w:jc w:val="both"/>
        <w:rPr>
          <w:rStyle w:val="A0"/>
          <w:rFonts w:cs="Arial"/>
          <w:color w:val="auto"/>
          <w:sz w:val="20"/>
          <w:szCs w:val="20"/>
        </w:rPr>
      </w:pPr>
      <w:r w:rsidRPr="00306C65">
        <w:rPr>
          <w:rStyle w:val="A0"/>
          <w:rFonts w:cs="Arial"/>
          <w:b/>
          <w:bCs/>
          <w:color w:val="auto"/>
          <w:sz w:val="20"/>
          <w:szCs w:val="20"/>
        </w:rPr>
        <w:t>B</w:t>
      </w:r>
      <w:r>
        <w:rPr>
          <w:rStyle w:val="A0"/>
          <w:rFonts w:cs="Arial"/>
          <w:b/>
          <w:bCs/>
          <w:color w:val="auto"/>
          <w:sz w:val="20"/>
          <w:szCs w:val="20"/>
        </w:rPr>
        <w:t>lack and galvanized steel pipe:</w:t>
      </w:r>
    </w:p>
    <w:p w14:paraId="23D32FB0" w14:textId="77777777" w:rsidR="00306C65" w:rsidRDefault="00306C65" w:rsidP="002718FB">
      <w:pPr>
        <w:pStyle w:val="Pa1"/>
        <w:numPr>
          <w:ilvl w:val="2"/>
          <w:numId w:val="3"/>
        </w:numPr>
        <w:spacing w:after="240" w:line="240" w:lineRule="auto"/>
        <w:jc w:val="both"/>
        <w:rPr>
          <w:rStyle w:val="A0"/>
          <w:rFonts w:cs="Arial"/>
          <w:color w:val="auto"/>
          <w:sz w:val="20"/>
          <w:szCs w:val="20"/>
        </w:rPr>
      </w:pPr>
      <w:r w:rsidRPr="00306C65">
        <w:rPr>
          <w:rStyle w:val="A0"/>
          <w:rFonts w:cs="Arial"/>
          <w:b/>
          <w:bCs/>
          <w:color w:val="auto"/>
          <w:sz w:val="20"/>
          <w:szCs w:val="20"/>
        </w:rPr>
        <w:t>Black steel pipe for bridge deck drains and drainage systems</w:t>
      </w:r>
      <w:r w:rsidRPr="00A92590">
        <w:rPr>
          <w:rStyle w:val="A0"/>
          <w:rFonts w:cs="Arial"/>
          <w:bCs/>
          <w:color w:val="auto"/>
          <w:sz w:val="20"/>
          <w:szCs w:val="20"/>
        </w:rPr>
        <w:t xml:space="preserve"> </w:t>
      </w:r>
      <w:r w:rsidRPr="00306C65">
        <w:rPr>
          <w:rStyle w:val="A0"/>
          <w:rFonts w:cs="Arial"/>
          <w:color w:val="auto"/>
          <w:sz w:val="20"/>
          <w:szCs w:val="20"/>
        </w:rPr>
        <w:t>shall conform to ASTM A53, extra strong (Schedule 80), with a wall thickness of at least 0.337 inch except that the hydrost</w:t>
      </w:r>
      <w:r>
        <w:rPr>
          <w:rStyle w:val="A0"/>
          <w:rFonts w:cs="Arial"/>
          <w:color w:val="auto"/>
          <w:sz w:val="20"/>
          <w:szCs w:val="20"/>
        </w:rPr>
        <w:t>atic test will not be required.</w:t>
      </w:r>
    </w:p>
    <w:p w14:paraId="77D92C1B" w14:textId="77777777" w:rsidR="00306C65" w:rsidRDefault="00306C65" w:rsidP="002718FB">
      <w:pPr>
        <w:pStyle w:val="Pa1"/>
        <w:numPr>
          <w:ilvl w:val="2"/>
          <w:numId w:val="3"/>
        </w:numPr>
        <w:spacing w:after="240" w:line="240" w:lineRule="auto"/>
        <w:jc w:val="both"/>
        <w:rPr>
          <w:rStyle w:val="A0"/>
          <w:rFonts w:cs="Arial"/>
          <w:color w:val="auto"/>
          <w:sz w:val="20"/>
          <w:szCs w:val="20"/>
        </w:rPr>
      </w:pPr>
      <w:r w:rsidRPr="00306C65">
        <w:rPr>
          <w:rStyle w:val="A0"/>
          <w:rFonts w:cs="Arial"/>
          <w:b/>
          <w:bCs/>
          <w:color w:val="auto"/>
          <w:sz w:val="20"/>
          <w:szCs w:val="20"/>
        </w:rPr>
        <w:t>Galvanized steel pipe for handrails</w:t>
      </w:r>
      <w:r w:rsidRPr="00A92590">
        <w:rPr>
          <w:rStyle w:val="A0"/>
          <w:rFonts w:cs="Arial"/>
          <w:bCs/>
          <w:color w:val="auto"/>
          <w:sz w:val="20"/>
          <w:szCs w:val="20"/>
        </w:rPr>
        <w:t xml:space="preserve"> </w:t>
      </w:r>
      <w:r w:rsidRPr="00306C65">
        <w:rPr>
          <w:rStyle w:val="A0"/>
          <w:rFonts w:cs="Arial"/>
          <w:color w:val="auto"/>
          <w:sz w:val="20"/>
          <w:szCs w:val="20"/>
        </w:rPr>
        <w:t>shall conform to ASTM A120 or ASTM A53 for standard or extra strong pipe as indicated except that the hydrost</w:t>
      </w:r>
      <w:r>
        <w:rPr>
          <w:rStyle w:val="A0"/>
          <w:rFonts w:cs="Arial"/>
          <w:color w:val="auto"/>
          <w:sz w:val="20"/>
          <w:szCs w:val="20"/>
        </w:rPr>
        <w:t>atic test will not be required.</w:t>
      </w:r>
    </w:p>
    <w:p w14:paraId="617E0F5A" w14:textId="77777777" w:rsidR="00306C65" w:rsidRDefault="00306C65" w:rsidP="002718FB">
      <w:pPr>
        <w:pStyle w:val="Pa1"/>
        <w:numPr>
          <w:ilvl w:val="2"/>
          <w:numId w:val="3"/>
        </w:numPr>
        <w:spacing w:after="240" w:line="240" w:lineRule="auto"/>
        <w:jc w:val="both"/>
        <w:rPr>
          <w:rStyle w:val="A0"/>
          <w:rFonts w:cs="Arial"/>
          <w:color w:val="auto"/>
          <w:sz w:val="20"/>
          <w:szCs w:val="20"/>
        </w:rPr>
      </w:pPr>
      <w:r w:rsidRPr="00306C65">
        <w:rPr>
          <w:rStyle w:val="A0"/>
          <w:rFonts w:cs="Arial"/>
          <w:b/>
          <w:bCs/>
          <w:color w:val="auto"/>
          <w:sz w:val="20"/>
          <w:szCs w:val="20"/>
        </w:rPr>
        <w:t>Black and galvanized steel pipe for miscellaneous items</w:t>
      </w:r>
      <w:r w:rsidRPr="00A92590">
        <w:rPr>
          <w:rStyle w:val="A0"/>
          <w:rFonts w:cs="Arial"/>
          <w:bCs/>
          <w:color w:val="auto"/>
          <w:sz w:val="20"/>
          <w:szCs w:val="20"/>
        </w:rPr>
        <w:t xml:space="preserve"> </w:t>
      </w:r>
      <w:r w:rsidRPr="00306C65">
        <w:rPr>
          <w:rStyle w:val="A0"/>
          <w:rFonts w:cs="Arial"/>
          <w:color w:val="auto"/>
          <w:sz w:val="20"/>
          <w:szCs w:val="20"/>
        </w:rPr>
        <w:t>shall conform to ASTM A53 except that the hydrostatic test will be required only when the</w:t>
      </w:r>
      <w:r>
        <w:rPr>
          <w:rStyle w:val="A0"/>
          <w:rFonts w:cs="Arial"/>
          <w:color w:val="auto"/>
          <w:sz w:val="20"/>
          <w:szCs w:val="20"/>
        </w:rPr>
        <w:t xml:space="preserve"> pipe is used as pressure pipe.</w:t>
      </w:r>
    </w:p>
    <w:p w14:paraId="3C1FE02A" w14:textId="77777777" w:rsidR="00306C65" w:rsidRPr="00306C65" w:rsidRDefault="00306C65" w:rsidP="002718FB">
      <w:pPr>
        <w:pStyle w:val="Pa1"/>
        <w:numPr>
          <w:ilvl w:val="1"/>
          <w:numId w:val="3"/>
        </w:numPr>
        <w:spacing w:after="240" w:line="240" w:lineRule="auto"/>
        <w:jc w:val="both"/>
        <w:rPr>
          <w:rStyle w:val="A0"/>
          <w:rFonts w:cs="Arial"/>
          <w:color w:val="auto"/>
          <w:sz w:val="20"/>
          <w:szCs w:val="20"/>
        </w:rPr>
      </w:pPr>
      <w:r w:rsidRPr="00306C65">
        <w:rPr>
          <w:rStyle w:val="A0"/>
          <w:rFonts w:cs="Arial"/>
          <w:b/>
          <w:bCs/>
          <w:color w:val="auto"/>
          <w:sz w:val="20"/>
          <w:szCs w:val="20"/>
        </w:rPr>
        <w:t>Smooth wall pipe (jac</w:t>
      </w:r>
      <w:r>
        <w:rPr>
          <w:rStyle w:val="A0"/>
          <w:rFonts w:cs="Arial"/>
          <w:b/>
          <w:bCs/>
          <w:color w:val="auto"/>
          <w:sz w:val="20"/>
          <w:szCs w:val="20"/>
        </w:rPr>
        <w:t>ked or casing for general use):</w:t>
      </w:r>
    </w:p>
    <w:p w14:paraId="2DE77763" w14:textId="42372758" w:rsidR="00306C65" w:rsidRDefault="00715563" w:rsidP="002718FB">
      <w:pPr>
        <w:pStyle w:val="Pa1"/>
        <w:numPr>
          <w:ilvl w:val="2"/>
          <w:numId w:val="3"/>
        </w:numPr>
        <w:spacing w:after="240" w:line="240" w:lineRule="auto"/>
        <w:jc w:val="both"/>
        <w:rPr>
          <w:rStyle w:val="A0"/>
          <w:rFonts w:cs="Arial"/>
          <w:color w:val="auto"/>
          <w:sz w:val="20"/>
          <w:szCs w:val="20"/>
        </w:rPr>
      </w:pPr>
      <w:r w:rsidRPr="004B6769">
        <w:rPr>
          <w:rFonts w:cs="Arial"/>
          <w:b/>
        </w:rPr>
        <w:t>Steel encasement pipe</w:t>
      </w:r>
      <w:r w:rsidRPr="004B6769">
        <w:rPr>
          <w:rFonts w:cs="Arial"/>
        </w:rPr>
        <w:t xml:space="preserve"> shall conform to ASTM A139</w:t>
      </w:r>
      <w:r>
        <w:rPr>
          <w:rFonts w:cs="Arial"/>
        </w:rPr>
        <w:t xml:space="preserve"> or ASTM A53</w:t>
      </w:r>
      <w:r w:rsidRPr="004B6769">
        <w:rPr>
          <w:rFonts w:cs="Arial"/>
        </w:rPr>
        <w:t xml:space="preserve"> with a minimum wall thickness of 0.500 inch and shall have beveled edges suitable </w:t>
      </w:r>
      <w:proofErr w:type="gramStart"/>
      <w:r w:rsidRPr="004B6769">
        <w:rPr>
          <w:rFonts w:cs="Arial"/>
        </w:rPr>
        <w:t>for welding or be threaded</w:t>
      </w:r>
      <w:proofErr w:type="gramEnd"/>
      <w:r w:rsidRPr="004B6769">
        <w:rPr>
          <w:rFonts w:cs="Arial"/>
        </w:rPr>
        <w:t>. The hydrostatic test for such pipe will not be required.</w:t>
      </w:r>
    </w:p>
    <w:p w14:paraId="23DBD96C" w14:textId="77777777" w:rsidR="00306C65" w:rsidRDefault="00306C65" w:rsidP="002718FB">
      <w:pPr>
        <w:pStyle w:val="Pa1"/>
        <w:numPr>
          <w:ilvl w:val="2"/>
          <w:numId w:val="3"/>
        </w:numPr>
        <w:spacing w:after="240" w:line="240" w:lineRule="auto"/>
        <w:jc w:val="both"/>
        <w:rPr>
          <w:rStyle w:val="A0"/>
          <w:rFonts w:cs="Arial"/>
          <w:color w:val="auto"/>
          <w:sz w:val="20"/>
          <w:szCs w:val="20"/>
        </w:rPr>
      </w:pPr>
      <w:r w:rsidRPr="00306C65">
        <w:rPr>
          <w:rStyle w:val="A0"/>
          <w:rFonts w:cs="Arial"/>
          <w:b/>
          <w:bCs/>
          <w:color w:val="auto"/>
          <w:sz w:val="20"/>
          <w:szCs w:val="20"/>
        </w:rPr>
        <w:t>Pipe for jacking</w:t>
      </w:r>
      <w:r w:rsidRPr="00A92590">
        <w:rPr>
          <w:rStyle w:val="A0"/>
          <w:rFonts w:cs="Arial"/>
          <w:bCs/>
          <w:color w:val="auto"/>
          <w:sz w:val="20"/>
          <w:szCs w:val="20"/>
        </w:rPr>
        <w:t xml:space="preserve"> </w:t>
      </w:r>
      <w:r w:rsidRPr="00306C65">
        <w:rPr>
          <w:rStyle w:val="A0"/>
          <w:rFonts w:cs="Arial"/>
          <w:color w:val="auto"/>
          <w:sz w:val="20"/>
          <w:szCs w:val="20"/>
        </w:rPr>
        <w:t>shall be of sufficient strength, diameter, and wall thickness to accomplish the specific task without deflection or damage and sha</w:t>
      </w:r>
      <w:r>
        <w:rPr>
          <w:rStyle w:val="A0"/>
          <w:rFonts w:cs="Arial"/>
          <w:color w:val="auto"/>
          <w:sz w:val="20"/>
          <w:szCs w:val="20"/>
        </w:rPr>
        <w:t>ll be approved by the Engineer.</w:t>
      </w:r>
    </w:p>
    <w:p w14:paraId="4430D083" w14:textId="2750DEB2" w:rsidR="00306C65" w:rsidRPr="00306C65" w:rsidRDefault="00306C65" w:rsidP="002718FB">
      <w:pPr>
        <w:pStyle w:val="Pa1"/>
        <w:numPr>
          <w:ilvl w:val="1"/>
          <w:numId w:val="3"/>
        </w:numPr>
        <w:spacing w:after="240" w:line="240" w:lineRule="auto"/>
        <w:jc w:val="both"/>
        <w:rPr>
          <w:rStyle w:val="A0"/>
          <w:rFonts w:cs="Arial"/>
          <w:color w:val="auto"/>
          <w:sz w:val="20"/>
          <w:szCs w:val="20"/>
        </w:rPr>
      </w:pPr>
      <w:r w:rsidRPr="00306C65">
        <w:rPr>
          <w:rStyle w:val="A0"/>
          <w:rFonts w:cs="Arial"/>
          <w:b/>
          <w:bCs/>
          <w:color w:val="auto"/>
          <w:sz w:val="20"/>
          <w:szCs w:val="20"/>
        </w:rPr>
        <w:t>Steel wat</w:t>
      </w:r>
      <w:r>
        <w:rPr>
          <w:rStyle w:val="A0"/>
          <w:rFonts w:cs="Arial"/>
          <w:b/>
          <w:bCs/>
          <w:color w:val="auto"/>
          <w:sz w:val="20"/>
          <w:szCs w:val="20"/>
        </w:rPr>
        <w:t>er pipe, flanges, and fittings:</w:t>
      </w:r>
    </w:p>
    <w:p w14:paraId="1FBC07FC" w14:textId="77777777" w:rsidR="007244AC" w:rsidRDefault="00306C65" w:rsidP="002718FB">
      <w:pPr>
        <w:pStyle w:val="Pa1"/>
        <w:numPr>
          <w:ilvl w:val="2"/>
          <w:numId w:val="3"/>
        </w:numPr>
        <w:spacing w:after="240" w:line="240" w:lineRule="auto"/>
        <w:jc w:val="both"/>
        <w:rPr>
          <w:rStyle w:val="A0"/>
          <w:rFonts w:cs="Arial"/>
          <w:color w:val="auto"/>
          <w:sz w:val="20"/>
          <w:szCs w:val="20"/>
        </w:rPr>
      </w:pPr>
      <w:r w:rsidRPr="00306C65">
        <w:rPr>
          <w:rStyle w:val="A0"/>
          <w:rFonts w:cs="Arial"/>
          <w:b/>
          <w:bCs/>
          <w:color w:val="auto"/>
          <w:sz w:val="20"/>
          <w:szCs w:val="20"/>
        </w:rPr>
        <w:t>Steel pipe</w:t>
      </w:r>
      <w:r w:rsidRPr="00A92590">
        <w:rPr>
          <w:rStyle w:val="A0"/>
          <w:rFonts w:cs="Arial"/>
          <w:bCs/>
          <w:color w:val="auto"/>
          <w:sz w:val="20"/>
          <w:szCs w:val="20"/>
        </w:rPr>
        <w:t xml:space="preserve"> </w:t>
      </w:r>
      <w:r w:rsidRPr="00306C65">
        <w:rPr>
          <w:rStyle w:val="A0"/>
          <w:rFonts w:cs="Arial"/>
          <w:color w:val="auto"/>
          <w:sz w:val="20"/>
          <w:szCs w:val="20"/>
        </w:rPr>
        <w:t>shall conform to AWWA C200 for the minimum design working pressure, wall thickness, and type of pipe ends as specified. The protective coating shall con</w:t>
      </w:r>
      <w:r w:rsidRPr="00306C65">
        <w:rPr>
          <w:rStyle w:val="A0"/>
          <w:rFonts w:cs="Arial"/>
          <w:color w:val="auto"/>
          <w:sz w:val="20"/>
          <w:szCs w:val="20"/>
        </w:rPr>
        <w:softHyphen/>
        <w:t>form to AWWA C203 for coal tar protective coating, and the lining shall conform to AWWA</w:t>
      </w:r>
      <w:r w:rsidR="007244AC">
        <w:rPr>
          <w:rStyle w:val="A0"/>
          <w:rFonts w:cs="Arial"/>
          <w:color w:val="auto"/>
          <w:sz w:val="20"/>
          <w:szCs w:val="20"/>
        </w:rPr>
        <w:t xml:space="preserve"> C205 for cement mortar lining.</w:t>
      </w:r>
    </w:p>
    <w:p w14:paraId="0B8B1296" w14:textId="77777777" w:rsidR="007244AC" w:rsidRDefault="00306C65" w:rsidP="002718FB">
      <w:pPr>
        <w:pStyle w:val="Pa1"/>
        <w:numPr>
          <w:ilvl w:val="2"/>
          <w:numId w:val="3"/>
        </w:numPr>
        <w:spacing w:after="240" w:line="240" w:lineRule="auto"/>
        <w:jc w:val="both"/>
        <w:rPr>
          <w:rStyle w:val="A0"/>
          <w:rFonts w:cs="Arial"/>
          <w:color w:val="auto"/>
          <w:sz w:val="20"/>
          <w:szCs w:val="20"/>
        </w:rPr>
      </w:pPr>
      <w:r w:rsidRPr="007244AC">
        <w:rPr>
          <w:rStyle w:val="A0"/>
          <w:rFonts w:cs="Arial"/>
          <w:b/>
          <w:bCs/>
          <w:color w:val="auto"/>
          <w:sz w:val="20"/>
          <w:szCs w:val="20"/>
        </w:rPr>
        <w:t>Flanges</w:t>
      </w:r>
      <w:r w:rsidRPr="00A92590">
        <w:rPr>
          <w:rStyle w:val="A0"/>
          <w:rFonts w:cs="Arial"/>
          <w:bCs/>
          <w:color w:val="auto"/>
          <w:sz w:val="20"/>
          <w:szCs w:val="20"/>
        </w:rPr>
        <w:t xml:space="preserve"> </w:t>
      </w:r>
      <w:r w:rsidRPr="007244AC">
        <w:rPr>
          <w:rStyle w:val="A0"/>
          <w:rFonts w:cs="Arial"/>
          <w:color w:val="auto"/>
          <w:sz w:val="20"/>
          <w:szCs w:val="20"/>
        </w:rPr>
        <w:t xml:space="preserve">shall conform to AWWA C207 as specified </w:t>
      </w:r>
      <w:r w:rsidR="007244AC">
        <w:rPr>
          <w:rStyle w:val="A0"/>
          <w:rFonts w:cs="Arial"/>
          <w:color w:val="auto"/>
          <w:sz w:val="20"/>
          <w:szCs w:val="20"/>
        </w:rPr>
        <w:t>for pressure rating and size.</w:t>
      </w:r>
    </w:p>
    <w:p w14:paraId="7154B545" w14:textId="77777777" w:rsidR="007244AC" w:rsidRDefault="00306C65" w:rsidP="002718FB">
      <w:pPr>
        <w:pStyle w:val="Pa1"/>
        <w:numPr>
          <w:ilvl w:val="2"/>
          <w:numId w:val="3"/>
        </w:numPr>
        <w:spacing w:after="240" w:line="240" w:lineRule="auto"/>
        <w:jc w:val="both"/>
        <w:rPr>
          <w:rStyle w:val="A0"/>
          <w:rFonts w:cs="Arial"/>
          <w:color w:val="auto"/>
          <w:sz w:val="20"/>
          <w:szCs w:val="20"/>
        </w:rPr>
      </w:pPr>
      <w:r w:rsidRPr="007244AC">
        <w:rPr>
          <w:rStyle w:val="A0"/>
          <w:rFonts w:cs="Arial"/>
          <w:b/>
          <w:bCs/>
          <w:color w:val="auto"/>
          <w:sz w:val="20"/>
          <w:szCs w:val="20"/>
        </w:rPr>
        <w:t>Fittings</w:t>
      </w:r>
      <w:r w:rsidRPr="00A92590">
        <w:rPr>
          <w:rStyle w:val="A0"/>
          <w:rFonts w:cs="Arial"/>
          <w:bCs/>
          <w:color w:val="auto"/>
          <w:sz w:val="20"/>
          <w:szCs w:val="20"/>
        </w:rPr>
        <w:t xml:space="preserve"> </w:t>
      </w:r>
      <w:r w:rsidR="007244AC">
        <w:rPr>
          <w:rStyle w:val="A0"/>
          <w:rFonts w:cs="Arial"/>
          <w:color w:val="auto"/>
          <w:sz w:val="20"/>
          <w:szCs w:val="20"/>
        </w:rPr>
        <w:t>shall conform to AWWA C208.</w:t>
      </w:r>
    </w:p>
    <w:p w14:paraId="59BAFB6C" w14:textId="647C15DF" w:rsidR="007244AC" w:rsidRPr="007244AC" w:rsidRDefault="00306C65" w:rsidP="002718FB">
      <w:pPr>
        <w:pStyle w:val="Pa1"/>
        <w:numPr>
          <w:ilvl w:val="1"/>
          <w:numId w:val="3"/>
        </w:numPr>
        <w:spacing w:after="240" w:line="240" w:lineRule="auto"/>
        <w:jc w:val="both"/>
        <w:rPr>
          <w:rStyle w:val="A0"/>
          <w:rFonts w:cs="Arial"/>
          <w:color w:val="auto"/>
          <w:sz w:val="20"/>
          <w:szCs w:val="20"/>
        </w:rPr>
      </w:pPr>
      <w:r w:rsidRPr="007244AC">
        <w:rPr>
          <w:rStyle w:val="A0"/>
          <w:rFonts w:cs="Arial"/>
          <w:b/>
          <w:bCs/>
          <w:color w:val="auto"/>
          <w:sz w:val="20"/>
          <w:szCs w:val="20"/>
        </w:rPr>
        <w:t>Galvanized</w:t>
      </w:r>
      <w:r w:rsidR="007244AC">
        <w:rPr>
          <w:rStyle w:val="A0"/>
          <w:rFonts w:cs="Arial"/>
          <w:b/>
          <w:bCs/>
          <w:color w:val="auto"/>
          <w:sz w:val="20"/>
          <w:szCs w:val="20"/>
        </w:rPr>
        <w:t xml:space="preserve"> steel water pipe and fittings:</w:t>
      </w:r>
    </w:p>
    <w:p w14:paraId="754C3287" w14:textId="77777777" w:rsidR="007244AC" w:rsidRDefault="00306C65" w:rsidP="002718FB">
      <w:pPr>
        <w:pStyle w:val="Pa1"/>
        <w:numPr>
          <w:ilvl w:val="2"/>
          <w:numId w:val="3"/>
        </w:numPr>
        <w:spacing w:after="240" w:line="240" w:lineRule="auto"/>
        <w:jc w:val="both"/>
        <w:rPr>
          <w:rStyle w:val="A0"/>
          <w:rFonts w:cs="Arial"/>
          <w:color w:val="auto"/>
          <w:sz w:val="20"/>
          <w:szCs w:val="20"/>
        </w:rPr>
      </w:pPr>
      <w:r w:rsidRPr="007244AC">
        <w:rPr>
          <w:rStyle w:val="A0"/>
          <w:rFonts w:cs="Arial"/>
          <w:b/>
          <w:bCs/>
          <w:color w:val="auto"/>
          <w:sz w:val="20"/>
          <w:szCs w:val="20"/>
        </w:rPr>
        <w:t>Galvanized steel pipe</w:t>
      </w:r>
      <w:r w:rsidRPr="00A92590">
        <w:rPr>
          <w:rStyle w:val="A0"/>
          <w:rFonts w:cs="Arial"/>
          <w:bCs/>
          <w:color w:val="auto"/>
          <w:sz w:val="20"/>
          <w:szCs w:val="20"/>
        </w:rPr>
        <w:t xml:space="preserve"> </w:t>
      </w:r>
      <w:r w:rsidRPr="007244AC">
        <w:rPr>
          <w:rStyle w:val="A0"/>
          <w:rFonts w:cs="Arial"/>
          <w:color w:val="auto"/>
          <w:sz w:val="20"/>
          <w:szCs w:val="20"/>
        </w:rPr>
        <w:t>shall conform to ASTM A53, Schedule 40 or 80, for the size; method of manufacture; type, plain or threaded; coup</w:t>
      </w:r>
      <w:r w:rsidR="007244AC">
        <w:rPr>
          <w:rStyle w:val="A0"/>
          <w:rFonts w:cs="Arial"/>
          <w:color w:val="auto"/>
          <w:sz w:val="20"/>
          <w:szCs w:val="20"/>
        </w:rPr>
        <w:t>lings; and class specified.</w:t>
      </w:r>
    </w:p>
    <w:p w14:paraId="073B4C26" w14:textId="77777777" w:rsidR="007244AC" w:rsidRDefault="00306C65" w:rsidP="002718FB">
      <w:pPr>
        <w:pStyle w:val="Pa1"/>
        <w:numPr>
          <w:ilvl w:val="2"/>
          <w:numId w:val="3"/>
        </w:numPr>
        <w:spacing w:after="240" w:line="240" w:lineRule="auto"/>
        <w:jc w:val="both"/>
        <w:rPr>
          <w:rStyle w:val="A0"/>
          <w:rFonts w:cs="Arial"/>
          <w:color w:val="auto"/>
          <w:sz w:val="20"/>
          <w:szCs w:val="20"/>
        </w:rPr>
      </w:pPr>
      <w:r w:rsidRPr="007244AC">
        <w:rPr>
          <w:rStyle w:val="A0"/>
          <w:rFonts w:cs="Arial"/>
          <w:b/>
          <w:bCs/>
          <w:color w:val="auto"/>
          <w:sz w:val="20"/>
          <w:szCs w:val="20"/>
        </w:rPr>
        <w:t>Fittings</w:t>
      </w:r>
      <w:r w:rsidRPr="00A92590">
        <w:rPr>
          <w:rStyle w:val="A0"/>
          <w:rFonts w:cs="Arial"/>
          <w:bCs/>
          <w:color w:val="auto"/>
          <w:sz w:val="20"/>
          <w:szCs w:val="20"/>
        </w:rPr>
        <w:t xml:space="preserve"> </w:t>
      </w:r>
      <w:r w:rsidRPr="007244AC">
        <w:rPr>
          <w:rStyle w:val="A0"/>
          <w:rFonts w:cs="Arial"/>
          <w:color w:val="auto"/>
          <w:sz w:val="20"/>
          <w:szCs w:val="20"/>
        </w:rPr>
        <w:t xml:space="preserve">shall be galvanized malleable iron conforming to ASTM A47. Threads shall </w:t>
      </w:r>
      <w:r w:rsidR="007244AC">
        <w:rPr>
          <w:rStyle w:val="A0"/>
          <w:rFonts w:cs="Arial"/>
          <w:color w:val="auto"/>
          <w:sz w:val="20"/>
          <w:szCs w:val="20"/>
        </w:rPr>
        <w:t>conform to ANSI B2.1.</w:t>
      </w:r>
    </w:p>
    <w:p w14:paraId="777F79E7" w14:textId="77777777" w:rsidR="007244AC" w:rsidRDefault="00306C65" w:rsidP="002718FB">
      <w:pPr>
        <w:pStyle w:val="Pa1"/>
        <w:numPr>
          <w:ilvl w:val="1"/>
          <w:numId w:val="3"/>
        </w:numPr>
        <w:spacing w:after="240" w:line="240" w:lineRule="auto"/>
        <w:jc w:val="both"/>
        <w:rPr>
          <w:rStyle w:val="A0"/>
          <w:rFonts w:cs="Arial"/>
          <w:color w:val="auto"/>
          <w:sz w:val="20"/>
          <w:szCs w:val="20"/>
        </w:rPr>
      </w:pPr>
      <w:r w:rsidRPr="00306C65">
        <w:rPr>
          <w:rStyle w:val="A0"/>
          <w:rFonts w:cs="Arial"/>
          <w:b/>
          <w:bCs/>
          <w:color w:val="auto"/>
          <w:sz w:val="20"/>
          <w:szCs w:val="20"/>
        </w:rPr>
        <w:lastRenderedPageBreak/>
        <w:t>Polymer coated steel pipe</w:t>
      </w:r>
      <w:r w:rsidRPr="00A92590">
        <w:rPr>
          <w:rStyle w:val="A0"/>
          <w:rFonts w:cs="Arial"/>
          <w:bCs/>
          <w:color w:val="auto"/>
          <w:sz w:val="20"/>
          <w:szCs w:val="20"/>
        </w:rPr>
        <w:t xml:space="preserve"> </w:t>
      </w:r>
      <w:r w:rsidRPr="00306C65">
        <w:rPr>
          <w:rStyle w:val="A0"/>
          <w:rFonts w:cs="Arial"/>
          <w:color w:val="auto"/>
          <w:sz w:val="20"/>
          <w:szCs w:val="20"/>
        </w:rPr>
        <w:t>shall conform to Section (c</w:t>
      </w:r>
      <w:proofErr w:type="gramStart"/>
      <w:r w:rsidRPr="00306C65">
        <w:rPr>
          <w:rStyle w:val="A0"/>
          <w:rFonts w:cs="Arial"/>
          <w:color w:val="auto"/>
          <w:sz w:val="20"/>
          <w:szCs w:val="20"/>
        </w:rPr>
        <w:t>)1</w:t>
      </w:r>
      <w:proofErr w:type="gramEnd"/>
      <w:r w:rsidRPr="00306C65">
        <w:rPr>
          <w:rStyle w:val="A0"/>
          <w:rFonts w:cs="Arial"/>
          <w:color w:val="auto"/>
          <w:sz w:val="20"/>
          <w:szCs w:val="20"/>
        </w:rPr>
        <w:t xml:space="preserve"> herein. Polymer coating material </w:t>
      </w:r>
      <w:r w:rsidRPr="007244AC">
        <w:rPr>
          <w:rStyle w:val="A0"/>
          <w:rFonts w:cs="Arial"/>
          <w:color w:val="auto"/>
          <w:sz w:val="20"/>
          <w:szCs w:val="20"/>
        </w:rPr>
        <w:t xml:space="preserve">shall conform to AASHTO M246. </w:t>
      </w:r>
      <w:proofErr w:type="gramStart"/>
      <w:r w:rsidRPr="007244AC">
        <w:rPr>
          <w:rStyle w:val="A0"/>
          <w:rFonts w:cs="Arial"/>
          <w:color w:val="auto"/>
          <w:sz w:val="20"/>
          <w:szCs w:val="20"/>
        </w:rPr>
        <w:t>Polymer coating shall have a minimum thickness of 0.10 inch and shall be applied to both sides of the pipe material.</w:t>
      </w:r>
      <w:proofErr w:type="gramEnd"/>
      <w:r w:rsidRPr="007244AC">
        <w:rPr>
          <w:rStyle w:val="A0"/>
          <w:rFonts w:cs="Arial"/>
          <w:color w:val="auto"/>
          <w:sz w:val="20"/>
          <w:szCs w:val="20"/>
        </w:rPr>
        <w:t xml:space="preserve"> Polymer coating shall be labeled with the brand name of the material and the manufacture </w:t>
      </w:r>
      <w:r w:rsidR="007244AC">
        <w:rPr>
          <w:rStyle w:val="A0"/>
          <w:rFonts w:cs="Arial"/>
          <w:color w:val="auto"/>
          <w:sz w:val="20"/>
          <w:szCs w:val="20"/>
        </w:rPr>
        <w:t>in accordance with AASHTO M246.</w:t>
      </w:r>
    </w:p>
    <w:p w14:paraId="70747B84" w14:textId="77777777" w:rsidR="007244AC" w:rsidRDefault="00306C65" w:rsidP="002718FB">
      <w:pPr>
        <w:pStyle w:val="Pa1"/>
        <w:numPr>
          <w:ilvl w:val="1"/>
          <w:numId w:val="3"/>
        </w:numPr>
        <w:spacing w:after="240" w:line="240" w:lineRule="auto"/>
        <w:jc w:val="both"/>
        <w:rPr>
          <w:rStyle w:val="A0"/>
          <w:rFonts w:cs="Arial"/>
          <w:color w:val="auto"/>
          <w:sz w:val="20"/>
          <w:szCs w:val="20"/>
        </w:rPr>
      </w:pPr>
      <w:r w:rsidRPr="007244AC">
        <w:rPr>
          <w:rStyle w:val="A0"/>
          <w:rFonts w:cs="Arial"/>
          <w:b/>
          <w:bCs/>
          <w:color w:val="auto"/>
          <w:sz w:val="20"/>
          <w:szCs w:val="20"/>
        </w:rPr>
        <w:t>Corrugated steel double wall pipe</w:t>
      </w:r>
      <w:r w:rsidRPr="00A92590">
        <w:rPr>
          <w:rStyle w:val="A0"/>
          <w:rFonts w:cs="Arial"/>
          <w:bCs/>
          <w:color w:val="auto"/>
          <w:sz w:val="20"/>
          <w:szCs w:val="20"/>
        </w:rPr>
        <w:t xml:space="preserve"> </w:t>
      </w:r>
      <w:r w:rsidRPr="007244AC">
        <w:rPr>
          <w:rStyle w:val="A0"/>
          <w:rFonts w:cs="Arial"/>
          <w:color w:val="auto"/>
          <w:sz w:val="20"/>
          <w:szCs w:val="20"/>
        </w:rPr>
        <w:t>shall conform to Section (c</w:t>
      </w:r>
      <w:proofErr w:type="gramStart"/>
      <w:r w:rsidRPr="007244AC">
        <w:rPr>
          <w:rStyle w:val="A0"/>
          <w:rFonts w:cs="Arial"/>
          <w:color w:val="auto"/>
          <w:sz w:val="20"/>
          <w:szCs w:val="20"/>
        </w:rPr>
        <w:t>)1</w:t>
      </w:r>
      <w:proofErr w:type="gramEnd"/>
      <w:r w:rsidRPr="007244AC">
        <w:rPr>
          <w:rStyle w:val="A0"/>
          <w:rFonts w:cs="Arial"/>
          <w:color w:val="auto"/>
          <w:sz w:val="20"/>
          <w:szCs w:val="20"/>
        </w:rPr>
        <w:t xml:space="preserve"> herein. Corrugated steel double wall pipe shall consist of a standard corrugated steel exterior shell that meets the structural requirements for the pipe and a smooth interior steel liner. The interior liner is to be continuously attached to the exterior shell along the lock seam. The interior liner is to have a minimum thickness of 0.052 inches. Both the exterior shell and the interior liner are to have a polymer coating applied to both sides of the pipe material in accorda</w:t>
      </w:r>
      <w:r w:rsidR="007244AC">
        <w:rPr>
          <w:rStyle w:val="A0"/>
          <w:rFonts w:cs="Arial"/>
          <w:color w:val="auto"/>
          <w:sz w:val="20"/>
          <w:szCs w:val="20"/>
        </w:rPr>
        <w:t>nce with Section (c) 8, herein.</w:t>
      </w:r>
    </w:p>
    <w:p w14:paraId="3FB366AC" w14:textId="25AB44E3" w:rsidR="007244AC" w:rsidRDefault="00306C65" w:rsidP="002718FB">
      <w:pPr>
        <w:pStyle w:val="Pa1"/>
        <w:numPr>
          <w:ilvl w:val="0"/>
          <w:numId w:val="3"/>
        </w:numPr>
        <w:spacing w:after="240" w:line="240" w:lineRule="auto"/>
        <w:jc w:val="both"/>
        <w:rPr>
          <w:rStyle w:val="A0"/>
          <w:rFonts w:cs="Arial"/>
          <w:color w:val="auto"/>
          <w:sz w:val="20"/>
          <w:szCs w:val="20"/>
        </w:rPr>
      </w:pPr>
      <w:r w:rsidRPr="007244AC">
        <w:rPr>
          <w:rStyle w:val="A0"/>
          <w:rFonts w:cs="Arial"/>
          <w:b/>
          <w:bCs/>
          <w:color w:val="auto"/>
          <w:sz w:val="20"/>
          <w:szCs w:val="20"/>
        </w:rPr>
        <w:t xml:space="preserve">Structural Plate Pipe, Pipe Arches, and Arches: </w:t>
      </w:r>
      <w:r w:rsidRPr="007244AC">
        <w:rPr>
          <w:rStyle w:val="A0"/>
          <w:rFonts w:cs="Arial"/>
          <w:color w:val="auto"/>
          <w:sz w:val="20"/>
          <w:szCs w:val="20"/>
        </w:rPr>
        <w:t>Pipe, pipe arches, and arches shall conform to AASHTO M167 for corrugated steel pipe and AASHT</w:t>
      </w:r>
      <w:r w:rsidR="007244AC">
        <w:rPr>
          <w:rStyle w:val="A0"/>
          <w:rFonts w:cs="Arial"/>
          <w:color w:val="auto"/>
          <w:sz w:val="20"/>
          <w:szCs w:val="20"/>
        </w:rPr>
        <w:t>O M219 for aluminum alloy pipe.</w:t>
      </w:r>
    </w:p>
    <w:p w14:paraId="6076A7BA" w14:textId="367E7994" w:rsidR="007244AC" w:rsidRPr="007244AC" w:rsidRDefault="007244AC" w:rsidP="002718FB">
      <w:pPr>
        <w:pStyle w:val="Pa1"/>
        <w:numPr>
          <w:ilvl w:val="0"/>
          <w:numId w:val="3"/>
        </w:numPr>
        <w:spacing w:after="240" w:line="240" w:lineRule="auto"/>
        <w:jc w:val="both"/>
        <w:rPr>
          <w:rStyle w:val="A0"/>
          <w:rFonts w:cs="Arial"/>
          <w:color w:val="auto"/>
          <w:sz w:val="20"/>
          <w:szCs w:val="20"/>
        </w:rPr>
      </w:pPr>
      <w:r>
        <w:rPr>
          <w:rStyle w:val="A0"/>
          <w:rFonts w:cs="Arial"/>
          <w:b/>
          <w:bCs/>
          <w:color w:val="auto"/>
          <w:sz w:val="20"/>
          <w:szCs w:val="20"/>
        </w:rPr>
        <w:t>Aluminum Alloy Pipe:</w:t>
      </w:r>
    </w:p>
    <w:p w14:paraId="430D8334" w14:textId="77777777" w:rsidR="007244AC" w:rsidRDefault="00306C65" w:rsidP="002718FB">
      <w:pPr>
        <w:pStyle w:val="Pa1"/>
        <w:numPr>
          <w:ilvl w:val="1"/>
          <w:numId w:val="3"/>
        </w:numPr>
        <w:spacing w:after="240" w:line="240" w:lineRule="auto"/>
        <w:jc w:val="both"/>
        <w:rPr>
          <w:rStyle w:val="A0"/>
          <w:rFonts w:cs="Arial"/>
          <w:color w:val="auto"/>
          <w:sz w:val="20"/>
          <w:szCs w:val="20"/>
        </w:rPr>
      </w:pPr>
      <w:r w:rsidRPr="007244AC">
        <w:rPr>
          <w:rStyle w:val="A0"/>
          <w:rFonts w:cs="Arial"/>
          <w:b/>
          <w:bCs/>
          <w:color w:val="auto"/>
          <w:sz w:val="20"/>
          <w:szCs w:val="20"/>
        </w:rPr>
        <w:t>Corrugated aluminum alloy culvert pipe and pipe arches</w:t>
      </w:r>
      <w:r w:rsidRPr="00A92590">
        <w:rPr>
          <w:rStyle w:val="A0"/>
          <w:rFonts w:cs="Arial"/>
          <w:bCs/>
          <w:color w:val="auto"/>
          <w:sz w:val="20"/>
          <w:szCs w:val="20"/>
        </w:rPr>
        <w:t xml:space="preserve"> </w:t>
      </w:r>
      <w:r w:rsidRPr="007244AC">
        <w:rPr>
          <w:rStyle w:val="A0"/>
          <w:rFonts w:cs="Arial"/>
          <w:color w:val="auto"/>
          <w:sz w:val="20"/>
          <w:szCs w:val="20"/>
        </w:rPr>
        <w:t>shall conform to AASHTO M196. Material used to produce end sections for use with corrugated aluminum alloy pip</w:t>
      </w:r>
      <w:r w:rsidR="007244AC">
        <w:rPr>
          <w:rStyle w:val="A0"/>
          <w:rFonts w:cs="Arial"/>
          <w:color w:val="auto"/>
          <w:sz w:val="20"/>
          <w:szCs w:val="20"/>
        </w:rPr>
        <w:t>e shall conform to AASHTO M196.</w:t>
      </w:r>
    </w:p>
    <w:p w14:paraId="786F4CA9" w14:textId="77777777" w:rsidR="007244AC" w:rsidRDefault="00306C65" w:rsidP="002718FB">
      <w:pPr>
        <w:pStyle w:val="Pa1"/>
        <w:spacing w:after="240" w:line="240" w:lineRule="auto"/>
        <w:ind w:left="720"/>
        <w:jc w:val="both"/>
        <w:rPr>
          <w:rStyle w:val="A0"/>
          <w:rFonts w:cs="Arial"/>
          <w:color w:val="auto"/>
          <w:sz w:val="20"/>
          <w:szCs w:val="20"/>
        </w:rPr>
      </w:pPr>
      <w:proofErr w:type="gramStart"/>
      <w:r w:rsidRPr="007244AC">
        <w:rPr>
          <w:rStyle w:val="A0"/>
          <w:rFonts w:cs="Arial"/>
          <w:color w:val="auto"/>
          <w:sz w:val="20"/>
          <w:szCs w:val="20"/>
        </w:rPr>
        <w:t>Aluminum spiral rib pipe</w:t>
      </w:r>
      <w:proofErr w:type="gramEnd"/>
      <w:r w:rsidRPr="007244AC">
        <w:rPr>
          <w:rStyle w:val="A0"/>
          <w:rFonts w:cs="Arial"/>
          <w:color w:val="auto"/>
          <w:sz w:val="20"/>
          <w:szCs w:val="20"/>
        </w:rPr>
        <w:t xml:space="preserve"> used for storm drains shall conform to AASHTO M196 except that it shall be of smooth wall, spiral ribbed construction. Connecting bands for aluminum drainpipe shall conform to the thickness and the corrugations or ribs of the pip</w:t>
      </w:r>
      <w:r w:rsidR="007244AC">
        <w:rPr>
          <w:rStyle w:val="A0"/>
          <w:rFonts w:cs="Arial"/>
          <w:color w:val="auto"/>
          <w:sz w:val="20"/>
          <w:szCs w:val="20"/>
        </w:rPr>
        <w:t>e to which they are connecting.</w:t>
      </w:r>
    </w:p>
    <w:p w14:paraId="60DCE960" w14:textId="77777777" w:rsidR="007244AC" w:rsidRDefault="00306C65" w:rsidP="002718FB">
      <w:pPr>
        <w:pStyle w:val="Pa1"/>
        <w:numPr>
          <w:ilvl w:val="1"/>
          <w:numId w:val="3"/>
        </w:numPr>
        <w:spacing w:after="240" w:line="240" w:lineRule="auto"/>
        <w:jc w:val="both"/>
        <w:rPr>
          <w:rStyle w:val="A0"/>
          <w:rFonts w:cs="Arial"/>
          <w:color w:val="auto"/>
          <w:sz w:val="20"/>
          <w:szCs w:val="20"/>
        </w:rPr>
      </w:pPr>
      <w:r w:rsidRPr="00306C65">
        <w:rPr>
          <w:rStyle w:val="A0"/>
          <w:rFonts w:cs="Arial"/>
          <w:b/>
          <w:bCs/>
          <w:color w:val="auto"/>
          <w:sz w:val="20"/>
          <w:szCs w:val="20"/>
        </w:rPr>
        <w:t>Corrugated aluminum alloy pipe underdrains</w:t>
      </w:r>
      <w:r w:rsidRPr="00A92590">
        <w:rPr>
          <w:rStyle w:val="A0"/>
          <w:rFonts w:cs="Arial"/>
          <w:bCs/>
          <w:color w:val="auto"/>
          <w:sz w:val="20"/>
          <w:szCs w:val="20"/>
        </w:rPr>
        <w:t xml:space="preserve"> </w:t>
      </w:r>
      <w:r w:rsidRPr="00306C65">
        <w:rPr>
          <w:rStyle w:val="A0"/>
          <w:rFonts w:cs="Arial"/>
          <w:color w:val="auto"/>
          <w:sz w:val="20"/>
          <w:szCs w:val="20"/>
        </w:rPr>
        <w:t xml:space="preserve">shall conform to AASHTO M196, Type </w:t>
      </w:r>
      <w:r w:rsidRPr="007244AC">
        <w:rPr>
          <w:rStyle w:val="A0"/>
          <w:rFonts w:cs="Arial"/>
          <w:color w:val="auto"/>
          <w:sz w:val="20"/>
          <w:szCs w:val="20"/>
        </w:rPr>
        <w:t>III. When used as underdrainage outlet pipe</w:t>
      </w:r>
      <w:r w:rsidR="007244AC">
        <w:rPr>
          <w:rStyle w:val="A0"/>
          <w:rFonts w:cs="Arial"/>
          <w:color w:val="auto"/>
          <w:sz w:val="20"/>
          <w:szCs w:val="20"/>
        </w:rPr>
        <w:t>, pipe shall not be perforated.</w:t>
      </w:r>
    </w:p>
    <w:p w14:paraId="15F1FCFE" w14:textId="2D0AF6B0" w:rsidR="007244AC" w:rsidRPr="007244AC" w:rsidRDefault="007244AC" w:rsidP="002718FB">
      <w:pPr>
        <w:pStyle w:val="Pa1"/>
        <w:numPr>
          <w:ilvl w:val="0"/>
          <w:numId w:val="3"/>
        </w:numPr>
        <w:spacing w:after="240" w:line="240" w:lineRule="auto"/>
        <w:jc w:val="both"/>
        <w:rPr>
          <w:rStyle w:val="A0"/>
          <w:rFonts w:cs="Arial"/>
          <w:color w:val="auto"/>
          <w:sz w:val="20"/>
          <w:szCs w:val="20"/>
        </w:rPr>
      </w:pPr>
      <w:r>
        <w:rPr>
          <w:rStyle w:val="A0"/>
          <w:rFonts w:cs="Arial"/>
          <w:b/>
          <w:bCs/>
          <w:color w:val="auto"/>
          <w:sz w:val="20"/>
          <w:szCs w:val="20"/>
        </w:rPr>
        <w:t>Polyvinylchloride (PVC) Pipe:</w:t>
      </w:r>
    </w:p>
    <w:p w14:paraId="7F834C13" w14:textId="77777777" w:rsidR="007244AC" w:rsidRDefault="00306C65" w:rsidP="002718FB">
      <w:pPr>
        <w:pStyle w:val="Pa1"/>
        <w:numPr>
          <w:ilvl w:val="1"/>
          <w:numId w:val="3"/>
        </w:numPr>
        <w:spacing w:after="240" w:line="240" w:lineRule="auto"/>
        <w:jc w:val="both"/>
        <w:rPr>
          <w:rStyle w:val="A0"/>
          <w:rFonts w:cs="Arial"/>
          <w:color w:val="auto"/>
          <w:sz w:val="20"/>
          <w:szCs w:val="20"/>
        </w:rPr>
      </w:pPr>
      <w:r w:rsidRPr="007244AC">
        <w:rPr>
          <w:rStyle w:val="A0"/>
          <w:rFonts w:cs="Arial"/>
          <w:b/>
          <w:bCs/>
          <w:color w:val="auto"/>
          <w:sz w:val="20"/>
          <w:szCs w:val="20"/>
        </w:rPr>
        <w:t>PVC water and pressure sewer pipe</w:t>
      </w:r>
      <w:r w:rsidRPr="00A92590">
        <w:rPr>
          <w:rStyle w:val="A0"/>
          <w:rFonts w:cs="Arial"/>
          <w:bCs/>
          <w:color w:val="auto"/>
          <w:sz w:val="20"/>
          <w:szCs w:val="20"/>
        </w:rPr>
        <w:t xml:space="preserve"> </w:t>
      </w:r>
      <w:r w:rsidRPr="007244AC">
        <w:rPr>
          <w:rStyle w:val="A0"/>
          <w:rFonts w:cs="Arial"/>
          <w:color w:val="auto"/>
          <w:sz w:val="20"/>
          <w:szCs w:val="20"/>
        </w:rPr>
        <w:t>shall conform to AWWA C-900, PC-150 for water facilities and ASTM D1785 for pressure sewers, and shall have a pressure rating of at le</w:t>
      </w:r>
      <w:r w:rsidR="007244AC">
        <w:rPr>
          <w:rStyle w:val="A0"/>
          <w:rFonts w:cs="Arial"/>
          <w:color w:val="auto"/>
          <w:sz w:val="20"/>
          <w:szCs w:val="20"/>
        </w:rPr>
        <w:t>ast 150 pounds per square inch.</w:t>
      </w:r>
    </w:p>
    <w:p w14:paraId="6B0A70C2" w14:textId="77777777" w:rsidR="007244AC" w:rsidRDefault="00306C65" w:rsidP="002718FB">
      <w:pPr>
        <w:pStyle w:val="Pa1"/>
        <w:numPr>
          <w:ilvl w:val="1"/>
          <w:numId w:val="3"/>
        </w:numPr>
        <w:spacing w:after="240" w:line="240" w:lineRule="auto"/>
        <w:jc w:val="both"/>
        <w:rPr>
          <w:rStyle w:val="A0"/>
          <w:rFonts w:cs="Arial"/>
          <w:color w:val="auto"/>
          <w:sz w:val="20"/>
          <w:szCs w:val="20"/>
        </w:rPr>
      </w:pPr>
      <w:r w:rsidRPr="007244AC">
        <w:rPr>
          <w:rStyle w:val="A0"/>
          <w:rFonts w:cs="Arial"/>
          <w:b/>
          <w:bCs/>
          <w:color w:val="auto"/>
          <w:sz w:val="20"/>
          <w:szCs w:val="20"/>
        </w:rPr>
        <w:t>PVC gravity sewer pipe</w:t>
      </w:r>
      <w:r w:rsidRPr="00A92590">
        <w:rPr>
          <w:rStyle w:val="A0"/>
          <w:rFonts w:cs="Arial"/>
          <w:bCs/>
          <w:color w:val="auto"/>
          <w:sz w:val="20"/>
          <w:szCs w:val="20"/>
        </w:rPr>
        <w:t xml:space="preserve"> </w:t>
      </w:r>
      <w:r w:rsidRPr="007244AC">
        <w:rPr>
          <w:rStyle w:val="A0"/>
          <w:rFonts w:cs="Arial"/>
          <w:color w:val="auto"/>
          <w:sz w:val="20"/>
          <w:szCs w:val="20"/>
        </w:rPr>
        <w:t xml:space="preserve">shall conform to ASTM D3034, SDR35; ASTM F794, Series </w:t>
      </w:r>
      <w:r w:rsidR="007244AC">
        <w:rPr>
          <w:rStyle w:val="A0"/>
          <w:rFonts w:cs="Arial"/>
          <w:color w:val="auto"/>
          <w:sz w:val="20"/>
          <w:szCs w:val="20"/>
        </w:rPr>
        <w:t>46; or ASTM F949.</w:t>
      </w:r>
    </w:p>
    <w:p w14:paraId="0A94A60F" w14:textId="77777777" w:rsidR="007D2037" w:rsidRDefault="00306C65" w:rsidP="002718FB">
      <w:pPr>
        <w:pStyle w:val="Pa1"/>
        <w:numPr>
          <w:ilvl w:val="1"/>
          <w:numId w:val="3"/>
        </w:numPr>
        <w:spacing w:after="240" w:line="240" w:lineRule="auto"/>
        <w:jc w:val="both"/>
        <w:rPr>
          <w:rStyle w:val="A0"/>
          <w:rFonts w:cs="Arial"/>
          <w:color w:val="auto"/>
          <w:sz w:val="20"/>
          <w:szCs w:val="20"/>
        </w:rPr>
      </w:pPr>
      <w:r w:rsidRPr="007244AC">
        <w:rPr>
          <w:rStyle w:val="A0"/>
          <w:rFonts w:cs="Arial"/>
          <w:b/>
          <w:bCs/>
          <w:color w:val="auto"/>
          <w:sz w:val="20"/>
          <w:szCs w:val="20"/>
        </w:rPr>
        <w:t>PVC ribbed pipe for culverts and storm drains</w:t>
      </w:r>
      <w:r w:rsidRPr="00A92590">
        <w:rPr>
          <w:rStyle w:val="A0"/>
          <w:rFonts w:cs="Arial"/>
          <w:bCs/>
          <w:color w:val="auto"/>
          <w:sz w:val="20"/>
          <w:szCs w:val="20"/>
        </w:rPr>
        <w:t xml:space="preserve"> </w:t>
      </w:r>
      <w:r w:rsidRPr="007244AC">
        <w:rPr>
          <w:rStyle w:val="A0"/>
          <w:rFonts w:cs="Arial"/>
          <w:color w:val="auto"/>
          <w:sz w:val="20"/>
          <w:szCs w:val="20"/>
        </w:rPr>
        <w:t xml:space="preserve">shall conform to AASHTO M304 or </w:t>
      </w:r>
      <w:r w:rsidR="007D2037">
        <w:rPr>
          <w:rStyle w:val="A0"/>
          <w:rFonts w:cs="Arial"/>
          <w:color w:val="auto"/>
          <w:sz w:val="20"/>
          <w:szCs w:val="20"/>
        </w:rPr>
        <w:t>ASTM F949.</w:t>
      </w:r>
    </w:p>
    <w:p w14:paraId="03B3505D" w14:textId="77777777" w:rsidR="007D2037" w:rsidRDefault="00306C65" w:rsidP="002718FB">
      <w:pPr>
        <w:pStyle w:val="Pa1"/>
        <w:numPr>
          <w:ilvl w:val="1"/>
          <w:numId w:val="3"/>
        </w:numPr>
        <w:spacing w:after="240" w:line="240" w:lineRule="auto"/>
        <w:jc w:val="both"/>
        <w:rPr>
          <w:rStyle w:val="A0"/>
          <w:rFonts w:cs="Arial"/>
          <w:color w:val="auto"/>
          <w:sz w:val="20"/>
          <w:szCs w:val="20"/>
        </w:rPr>
      </w:pPr>
      <w:r w:rsidRPr="007D2037">
        <w:rPr>
          <w:rStyle w:val="A0"/>
          <w:rFonts w:cs="Arial"/>
          <w:b/>
          <w:bCs/>
          <w:color w:val="auto"/>
          <w:sz w:val="20"/>
          <w:szCs w:val="20"/>
        </w:rPr>
        <w:t>PVC underdrains</w:t>
      </w:r>
      <w:r w:rsidRPr="00A92590">
        <w:rPr>
          <w:rStyle w:val="A0"/>
          <w:rFonts w:cs="Arial"/>
          <w:bCs/>
          <w:color w:val="auto"/>
          <w:sz w:val="20"/>
          <w:szCs w:val="20"/>
        </w:rPr>
        <w:t xml:space="preserve"> </w:t>
      </w:r>
      <w:r w:rsidRPr="007D2037">
        <w:rPr>
          <w:rStyle w:val="A0"/>
          <w:rFonts w:cs="Arial"/>
          <w:color w:val="auto"/>
          <w:sz w:val="20"/>
          <w:szCs w:val="20"/>
        </w:rPr>
        <w:t>shall conform to ASTM F758, Type PS 28</w:t>
      </w:r>
      <w:proofErr w:type="gramStart"/>
      <w:r w:rsidRPr="007D2037">
        <w:rPr>
          <w:rStyle w:val="A0"/>
          <w:rFonts w:cs="Arial"/>
          <w:color w:val="auto"/>
          <w:sz w:val="20"/>
          <w:szCs w:val="20"/>
        </w:rPr>
        <w:t>;</w:t>
      </w:r>
      <w:proofErr w:type="gramEnd"/>
      <w:r w:rsidRPr="007D2037">
        <w:rPr>
          <w:rStyle w:val="A0"/>
          <w:rFonts w:cs="Arial"/>
          <w:color w:val="auto"/>
          <w:sz w:val="20"/>
          <w:szCs w:val="20"/>
        </w:rPr>
        <w:t xml:space="preserve"> or AST</w:t>
      </w:r>
      <w:r w:rsidR="007D2037">
        <w:rPr>
          <w:rStyle w:val="A0"/>
          <w:rFonts w:cs="Arial"/>
          <w:color w:val="auto"/>
          <w:sz w:val="20"/>
          <w:szCs w:val="20"/>
        </w:rPr>
        <w:t>M F949.</w:t>
      </w:r>
    </w:p>
    <w:p w14:paraId="111EBB22" w14:textId="77777777" w:rsidR="007D2037" w:rsidRDefault="00306C65" w:rsidP="002718FB">
      <w:pPr>
        <w:pStyle w:val="Pa1"/>
        <w:numPr>
          <w:ilvl w:val="0"/>
          <w:numId w:val="3"/>
        </w:numPr>
        <w:spacing w:after="240" w:line="240" w:lineRule="auto"/>
        <w:jc w:val="both"/>
        <w:rPr>
          <w:rStyle w:val="A0"/>
          <w:rFonts w:cs="Arial"/>
          <w:color w:val="auto"/>
          <w:sz w:val="20"/>
          <w:szCs w:val="20"/>
        </w:rPr>
      </w:pPr>
      <w:r w:rsidRPr="007D2037">
        <w:rPr>
          <w:rStyle w:val="A0"/>
          <w:rFonts w:cs="Arial"/>
          <w:b/>
          <w:bCs/>
          <w:color w:val="auto"/>
          <w:sz w:val="20"/>
          <w:szCs w:val="20"/>
        </w:rPr>
        <w:t>Glass Fiber-Reinforced Epoxy Pipe and Centrifugally Cast Fiberglass Reinforced Polymer Mortar Pipe and Fittings:</w:t>
      </w:r>
      <w:r w:rsidRPr="00A92590">
        <w:rPr>
          <w:rStyle w:val="A0"/>
          <w:rFonts w:cs="Arial"/>
          <w:bCs/>
          <w:color w:val="auto"/>
          <w:sz w:val="20"/>
          <w:szCs w:val="20"/>
        </w:rPr>
        <w:t xml:space="preserve"> </w:t>
      </w:r>
      <w:r w:rsidRPr="007D2037">
        <w:rPr>
          <w:rStyle w:val="A0"/>
          <w:rFonts w:cs="Arial"/>
          <w:color w:val="auto"/>
          <w:sz w:val="20"/>
          <w:szCs w:val="20"/>
        </w:rPr>
        <w:t>Pipe and fittings shall conform to ASTM D2996, ASTM D2997, or AWWA C950 with a continuous rating of at least 150 pounds per square inch at 150 degrees F for pipe,</w:t>
      </w:r>
      <w:r w:rsidR="007D2037">
        <w:rPr>
          <w:rStyle w:val="A0"/>
          <w:rFonts w:cs="Arial"/>
          <w:color w:val="auto"/>
          <w:sz w:val="20"/>
          <w:szCs w:val="20"/>
        </w:rPr>
        <w:t xml:space="preserve"> fittings, and adhesive joints.</w:t>
      </w:r>
    </w:p>
    <w:p w14:paraId="62FDB56E" w14:textId="18A68233" w:rsidR="007D2037" w:rsidRPr="007D2037" w:rsidRDefault="007D2037" w:rsidP="002718FB">
      <w:pPr>
        <w:pStyle w:val="Pa1"/>
        <w:numPr>
          <w:ilvl w:val="0"/>
          <w:numId w:val="3"/>
        </w:numPr>
        <w:spacing w:after="240" w:line="240" w:lineRule="auto"/>
        <w:jc w:val="both"/>
        <w:rPr>
          <w:rStyle w:val="A0"/>
          <w:rFonts w:cs="Arial"/>
          <w:color w:val="auto"/>
          <w:sz w:val="20"/>
          <w:szCs w:val="20"/>
        </w:rPr>
      </w:pPr>
      <w:r>
        <w:rPr>
          <w:rStyle w:val="A0"/>
          <w:rFonts w:cs="Arial"/>
          <w:b/>
          <w:bCs/>
          <w:color w:val="auto"/>
          <w:sz w:val="20"/>
          <w:szCs w:val="20"/>
        </w:rPr>
        <w:t>ABS Pipe:</w:t>
      </w:r>
    </w:p>
    <w:p w14:paraId="3A263200" w14:textId="77777777" w:rsidR="007D2037" w:rsidRDefault="00306C65" w:rsidP="002718FB">
      <w:pPr>
        <w:pStyle w:val="Pa1"/>
        <w:numPr>
          <w:ilvl w:val="1"/>
          <w:numId w:val="3"/>
        </w:numPr>
        <w:spacing w:after="240" w:line="240" w:lineRule="auto"/>
        <w:jc w:val="both"/>
        <w:rPr>
          <w:rStyle w:val="A0"/>
          <w:rFonts w:cs="Arial"/>
          <w:color w:val="auto"/>
          <w:sz w:val="20"/>
          <w:szCs w:val="20"/>
        </w:rPr>
      </w:pPr>
      <w:r w:rsidRPr="007D2037">
        <w:rPr>
          <w:rStyle w:val="A0"/>
          <w:rFonts w:cs="Arial"/>
          <w:b/>
          <w:bCs/>
          <w:color w:val="auto"/>
          <w:sz w:val="20"/>
          <w:szCs w:val="20"/>
        </w:rPr>
        <w:t xml:space="preserve">ABS </w:t>
      </w:r>
      <w:proofErr w:type="spellStart"/>
      <w:r w:rsidRPr="007D2037">
        <w:rPr>
          <w:rStyle w:val="A0"/>
          <w:rFonts w:cs="Arial"/>
          <w:b/>
          <w:bCs/>
          <w:color w:val="auto"/>
          <w:sz w:val="20"/>
          <w:szCs w:val="20"/>
        </w:rPr>
        <w:t>semiround</w:t>
      </w:r>
      <w:proofErr w:type="spellEnd"/>
      <w:r w:rsidRPr="007D2037">
        <w:rPr>
          <w:rStyle w:val="A0"/>
          <w:rFonts w:cs="Arial"/>
          <w:b/>
          <w:bCs/>
          <w:color w:val="auto"/>
          <w:sz w:val="20"/>
          <w:szCs w:val="20"/>
        </w:rPr>
        <w:t xml:space="preserve"> underdrain pipe with top shield</w:t>
      </w:r>
      <w:r w:rsidRPr="00A92590">
        <w:rPr>
          <w:rStyle w:val="A0"/>
          <w:rFonts w:cs="Arial"/>
          <w:bCs/>
          <w:color w:val="auto"/>
          <w:sz w:val="20"/>
          <w:szCs w:val="20"/>
        </w:rPr>
        <w:t xml:space="preserve"> </w:t>
      </w:r>
      <w:r w:rsidRPr="007D2037">
        <w:rPr>
          <w:rStyle w:val="A0"/>
          <w:rFonts w:cs="Arial"/>
          <w:color w:val="auto"/>
          <w:sz w:val="20"/>
          <w:szCs w:val="20"/>
        </w:rPr>
        <w:t xml:space="preserve">shall be at least 4 5/8 inches in diameter with drain holes 1/4 or 3/8 inch in diameter drilled at least 7/8 inch apart under the </w:t>
      </w:r>
      <w:proofErr w:type="gramStart"/>
      <w:r w:rsidRPr="007D2037">
        <w:rPr>
          <w:rStyle w:val="A0"/>
          <w:rFonts w:cs="Arial"/>
          <w:color w:val="auto"/>
          <w:sz w:val="20"/>
          <w:szCs w:val="20"/>
        </w:rPr>
        <w:t>roof line</w:t>
      </w:r>
      <w:proofErr w:type="gramEnd"/>
      <w:r w:rsidRPr="007D2037">
        <w:rPr>
          <w:rStyle w:val="A0"/>
          <w:rFonts w:cs="Arial"/>
          <w:color w:val="auto"/>
          <w:sz w:val="20"/>
          <w:szCs w:val="20"/>
        </w:rPr>
        <w:t>. Pipe shall weigh at least 0.80 pound per foot. When used as combination underdrains</w:t>
      </w:r>
      <w:r w:rsidR="007D2037">
        <w:rPr>
          <w:rStyle w:val="A0"/>
          <w:rFonts w:cs="Arial"/>
          <w:color w:val="auto"/>
          <w:sz w:val="20"/>
          <w:szCs w:val="20"/>
        </w:rPr>
        <w:t>, pipe shall not be perforated.</w:t>
      </w:r>
    </w:p>
    <w:p w14:paraId="6658F932" w14:textId="77777777" w:rsidR="007D2037" w:rsidRDefault="00306C65" w:rsidP="002718FB">
      <w:pPr>
        <w:pStyle w:val="Pa1"/>
        <w:numPr>
          <w:ilvl w:val="1"/>
          <w:numId w:val="3"/>
        </w:numPr>
        <w:spacing w:after="240" w:line="240" w:lineRule="auto"/>
        <w:jc w:val="both"/>
        <w:rPr>
          <w:rStyle w:val="A0"/>
          <w:rFonts w:cs="Arial"/>
          <w:color w:val="auto"/>
          <w:sz w:val="20"/>
          <w:szCs w:val="20"/>
        </w:rPr>
      </w:pPr>
      <w:r w:rsidRPr="007D2037">
        <w:rPr>
          <w:rStyle w:val="A0"/>
          <w:rFonts w:cs="Arial"/>
          <w:b/>
          <w:bCs/>
          <w:color w:val="auto"/>
          <w:sz w:val="20"/>
          <w:szCs w:val="20"/>
        </w:rPr>
        <w:t>ABS sewer pipe and fittings</w:t>
      </w:r>
      <w:r w:rsidRPr="00A92590">
        <w:rPr>
          <w:rStyle w:val="A0"/>
          <w:rFonts w:cs="Arial"/>
          <w:bCs/>
          <w:color w:val="auto"/>
          <w:sz w:val="20"/>
          <w:szCs w:val="20"/>
        </w:rPr>
        <w:t xml:space="preserve"> </w:t>
      </w:r>
      <w:r w:rsidRPr="007D2037">
        <w:rPr>
          <w:rStyle w:val="A0"/>
          <w:rFonts w:cs="Arial"/>
          <w:color w:val="auto"/>
          <w:sz w:val="20"/>
          <w:szCs w:val="20"/>
        </w:rPr>
        <w:t>shall conform to ASTM D2680 for the type of joints specified and shall have a pressure rating of at le</w:t>
      </w:r>
      <w:r w:rsidR="007D2037">
        <w:rPr>
          <w:rStyle w:val="A0"/>
          <w:rFonts w:cs="Arial"/>
          <w:color w:val="auto"/>
          <w:sz w:val="20"/>
          <w:szCs w:val="20"/>
        </w:rPr>
        <w:t>ast 150 pounds per square inch.</w:t>
      </w:r>
    </w:p>
    <w:p w14:paraId="7E5CF323" w14:textId="46DDA436" w:rsidR="007D2037" w:rsidRPr="007D2037" w:rsidRDefault="007D2037" w:rsidP="002718FB">
      <w:pPr>
        <w:pStyle w:val="Pa1"/>
        <w:numPr>
          <w:ilvl w:val="0"/>
          <w:numId w:val="3"/>
        </w:numPr>
        <w:spacing w:after="240" w:line="240" w:lineRule="auto"/>
        <w:jc w:val="both"/>
        <w:rPr>
          <w:rStyle w:val="A0"/>
          <w:rFonts w:cs="Arial"/>
          <w:color w:val="auto"/>
          <w:sz w:val="20"/>
          <w:szCs w:val="20"/>
        </w:rPr>
      </w:pPr>
      <w:r>
        <w:rPr>
          <w:rStyle w:val="A0"/>
          <w:rFonts w:cs="Arial"/>
          <w:b/>
          <w:bCs/>
          <w:color w:val="auto"/>
          <w:sz w:val="20"/>
          <w:szCs w:val="20"/>
        </w:rPr>
        <w:lastRenderedPageBreak/>
        <w:t>Polyethylene (PE) Pipe:</w:t>
      </w:r>
    </w:p>
    <w:p w14:paraId="4EE88F35" w14:textId="77777777" w:rsidR="007D2037" w:rsidRDefault="00306C65" w:rsidP="002718FB">
      <w:pPr>
        <w:pStyle w:val="Pa1"/>
        <w:numPr>
          <w:ilvl w:val="1"/>
          <w:numId w:val="3"/>
        </w:numPr>
        <w:spacing w:after="240" w:line="240" w:lineRule="auto"/>
        <w:jc w:val="both"/>
        <w:rPr>
          <w:rStyle w:val="A0"/>
          <w:rFonts w:cs="Arial"/>
          <w:color w:val="auto"/>
          <w:sz w:val="20"/>
          <w:szCs w:val="20"/>
        </w:rPr>
      </w:pPr>
      <w:r w:rsidRPr="007D2037">
        <w:rPr>
          <w:rStyle w:val="A0"/>
          <w:rFonts w:cs="Arial"/>
          <w:b/>
          <w:bCs/>
          <w:color w:val="auto"/>
          <w:sz w:val="20"/>
          <w:szCs w:val="20"/>
        </w:rPr>
        <w:t>PE corrugated underdrain pipe</w:t>
      </w:r>
      <w:r w:rsidRPr="00A92590">
        <w:rPr>
          <w:rStyle w:val="A0"/>
          <w:rFonts w:cs="Arial"/>
          <w:bCs/>
          <w:color w:val="auto"/>
          <w:sz w:val="20"/>
          <w:szCs w:val="20"/>
        </w:rPr>
        <w:t xml:space="preserve"> </w:t>
      </w:r>
      <w:r w:rsidRPr="007D2037">
        <w:rPr>
          <w:rStyle w:val="A0"/>
          <w:rFonts w:cs="Arial"/>
          <w:color w:val="auto"/>
          <w:sz w:val="20"/>
          <w:szCs w:val="20"/>
        </w:rPr>
        <w:t>shall conform to AASHTO M252. Pipe shall be supplied in individual lengths with no lengths shorter than 10 feet. The Department will only allow coil pipe in 4-inch or 6-inch diameters if it is machine installed. If the pipe starts to recoil during installation, the Contractor shall cease operations until a method of anchoring the pipe in the trench is approved. When used as underdrainage outlet pipe, the pipe shall</w:t>
      </w:r>
      <w:r w:rsidR="007D2037">
        <w:rPr>
          <w:rStyle w:val="A0"/>
          <w:rFonts w:cs="Arial"/>
          <w:color w:val="auto"/>
          <w:sz w:val="20"/>
          <w:szCs w:val="20"/>
        </w:rPr>
        <w:t xml:space="preserve"> be smooth wall, </w:t>
      </w:r>
      <w:proofErr w:type="spellStart"/>
      <w:r w:rsidR="007D2037">
        <w:rPr>
          <w:rStyle w:val="A0"/>
          <w:rFonts w:cs="Arial"/>
          <w:color w:val="auto"/>
          <w:sz w:val="20"/>
          <w:szCs w:val="20"/>
        </w:rPr>
        <w:t>nonperforated</w:t>
      </w:r>
      <w:proofErr w:type="spellEnd"/>
      <w:r w:rsidR="007D2037">
        <w:rPr>
          <w:rStyle w:val="A0"/>
          <w:rFonts w:cs="Arial"/>
          <w:color w:val="auto"/>
          <w:sz w:val="20"/>
          <w:szCs w:val="20"/>
        </w:rPr>
        <w:t>.</w:t>
      </w:r>
    </w:p>
    <w:p w14:paraId="4ACACA15" w14:textId="77777777" w:rsidR="007D2037" w:rsidRDefault="00306C65" w:rsidP="002718FB">
      <w:pPr>
        <w:pStyle w:val="Pa1"/>
        <w:numPr>
          <w:ilvl w:val="1"/>
          <w:numId w:val="3"/>
        </w:numPr>
        <w:spacing w:after="240" w:line="240" w:lineRule="auto"/>
        <w:jc w:val="both"/>
        <w:rPr>
          <w:rStyle w:val="A0"/>
          <w:rFonts w:cs="Arial"/>
          <w:color w:val="auto"/>
          <w:sz w:val="20"/>
          <w:szCs w:val="20"/>
        </w:rPr>
      </w:pPr>
      <w:r w:rsidRPr="007D2037">
        <w:rPr>
          <w:rStyle w:val="A0"/>
          <w:rFonts w:cs="Arial"/>
          <w:b/>
          <w:bCs/>
          <w:color w:val="auto"/>
          <w:sz w:val="20"/>
          <w:szCs w:val="20"/>
        </w:rPr>
        <w:t>PE corrugated culvert pipe</w:t>
      </w:r>
      <w:r w:rsidRPr="00A92590">
        <w:rPr>
          <w:rStyle w:val="A0"/>
          <w:rFonts w:cs="Arial"/>
          <w:bCs/>
          <w:color w:val="auto"/>
          <w:sz w:val="20"/>
          <w:szCs w:val="20"/>
        </w:rPr>
        <w:t xml:space="preserve"> </w:t>
      </w:r>
      <w:r w:rsidRPr="007D2037">
        <w:rPr>
          <w:rStyle w:val="A0"/>
          <w:rFonts w:cs="Arial"/>
          <w:color w:val="auto"/>
          <w:sz w:val="20"/>
          <w:szCs w:val="20"/>
        </w:rPr>
        <w:t>shall conform to AASHTO M294. PE pipe used for storm drains and entrances shall conform to classification Type S. For all other applications, PE pipe s</w:t>
      </w:r>
      <w:r w:rsidR="007D2037">
        <w:rPr>
          <w:rStyle w:val="A0"/>
          <w:rFonts w:cs="Arial"/>
          <w:color w:val="auto"/>
          <w:sz w:val="20"/>
          <w:szCs w:val="20"/>
        </w:rPr>
        <w:t>hall be Type C or S.</w:t>
      </w:r>
    </w:p>
    <w:p w14:paraId="60B75BB2" w14:textId="77777777" w:rsidR="007D2037" w:rsidRDefault="00306C65" w:rsidP="002718FB">
      <w:pPr>
        <w:pStyle w:val="Pa1"/>
        <w:numPr>
          <w:ilvl w:val="1"/>
          <w:numId w:val="3"/>
        </w:numPr>
        <w:spacing w:after="240" w:line="240" w:lineRule="auto"/>
        <w:jc w:val="both"/>
        <w:rPr>
          <w:rStyle w:val="A0"/>
          <w:rFonts w:cs="Arial"/>
          <w:color w:val="auto"/>
          <w:sz w:val="20"/>
          <w:szCs w:val="20"/>
        </w:rPr>
      </w:pPr>
      <w:r w:rsidRPr="007D2037">
        <w:rPr>
          <w:rStyle w:val="A0"/>
          <w:rFonts w:cs="Arial"/>
          <w:b/>
          <w:bCs/>
          <w:color w:val="auto"/>
          <w:sz w:val="20"/>
          <w:szCs w:val="20"/>
        </w:rPr>
        <w:t>PE pipe and fittings</w:t>
      </w:r>
      <w:r w:rsidRPr="00A92590">
        <w:rPr>
          <w:rStyle w:val="A0"/>
          <w:rFonts w:cs="Arial"/>
          <w:bCs/>
          <w:color w:val="auto"/>
          <w:sz w:val="20"/>
          <w:szCs w:val="20"/>
        </w:rPr>
        <w:t xml:space="preserve"> </w:t>
      </w:r>
      <w:r w:rsidRPr="007D2037">
        <w:rPr>
          <w:rStyle w:val="A0"/>
          <w:rFonts w:cs="Arial"/>
          <w:color w:val="auto"/>
          <w:sz w:val="20"/>
          <w:szCs w:val="20"/>
        </w:rPr>
        <w:t xml:space="preserve">shall conform to AWWA C-901 for water mains and ASTM D2239, </w:t>
      </w:r>
      <w:r w:rsidR="007D2037">
        <w:rPr>
          <w:rStyle w:val="A0"/>
          <w:rFonts w:cs="Arial"/>
          <w:color w:val="auto"/>
          <w:sz w:val="20"/>
          <w:szCs w:val="20"/>
        </w:rPr>
        <w:t>Grade </w:t>
      </w:r>
      <w:r w:rsidRPr="007D2037">
        <w:rPr>
          <w:rStyle w:val="A0"/>
          <w:rFonts w:cs="Arial"/>
          <w:color w:val="auto"/>
          <w:sz w:val="20"/>
          <w:szCs w:val="20"/>
        </w:rPr>
        <w:t>P34, for sanitary sewers and shall have a pressure rating of at le</w:t>
      </w:r>
      <w:r w:rsidR="007D2037">
        <w:rPr>
          <w:rStyle w:val="A0"/>
          <w:rFonts w:cs="Arial"/>
          <w:color w:val="auto"/>
          <w:sz w:val="20"/>
          <w:szCs w:val="20"/>
        </w:rPr>
        <w:t>ast 150 pounds per square inch.</w:t>
      </w:r>
    </w:p>
    <w:p w14:paraId="7545B439" w14:textId="3FF1829C" w:rsidR="007D2037" w:rsidRDefault="00306C65" w:rsidP="002718FB">
      <w:pPr>
        <w:pStyle w:val="Pa1"/>
        <w:numPr>
          <w:ilvl w:val="0"/>
          <w:numId w:val="3"/>
        </w:numPr>
        <w:spacing w:after="240" w:line="240" w:lineRule="auto"/>
        <w:jc w:val="both"/>
        <w:rPr>
          <w:rStyle w:val="A0"/>
          <w:rFonts w:cs="Arial"/>
          <w:color w:val="auto"/>
          <w:sz w:val="20"/>
          <w:szCs w:val="20"/>
        </w:rPr>
      </w:pPr>
      <w:r w:rsidRPr="007D2037">
        <w:rPr>
          <w:rStyle w:val="A0"/>
          <w:rFonts w:cs="Arial"/>
          <w:b/>
          <w:bCs/>
          <w:color w:val="auto"/>
          <w:sz w:val="20"/>
          <w:szCs w:val="20"/>
        </w:rPr>
        <w:t xml:space="preserve">Copper Water Pipe or Tubing: </w:t>
      </w:r>
      <w:r w:rsidRPr="007D2037">
        <w:rPr>
          <w:rStyle w:val="A0"/>
          <w:rFonts w:cs="Arial"/>
          <w:color w:val="auto"/>
          <w:sz w:val="20"/>
          <w:szCs w:val="20"/>
        </w:rPr>
        <w:t xml:space="preserve">Copper water pipe or tubing shall conform to ASTM B88 and shall have the cast or wrought pattern. Fittings for concealed soft drawn pipe may be the flared mechanical type. Unions </w:t>
      </w:r>
      <w:r w:rsidR="007D2037">
        <w:rPr>
          <w:rStyle w:val="A0"/>
          <w:rFonts w:cs="Arial"/>
          <w:color w:val="auto"/>
          <w:sz w:val="20"/>
          <w:szCs w:val="20"/>
        </w:rPr>
        <w:t>shall be the ground joint type.</w:t>
      </w:r>
    </w:p>
    <w:p w14:paraId="0E1FD284" w14:textId="2F2C7017" w:rsidR="007D2037" w:rsidRDefault="00306C65" w:rsidP="002718FB">
      <w:pPr>
        <w:pStyle w:val="Pa1"/>
        <w:numPr>
          <w:ilvl w:val="0"/>
          <w:numId w:val="3"/>
        </w:numPr>
        <w:spacing w:after="240" w:line="240" w:lineRule="auto"/>
        <w:jc w:val="both"/>
        <w:rPr>
          <w:rStyle w:val="A0"/>
          <w:rFonts w:cs="Arial"/>
          <w:color w:val="auto"/>
          <w:sz w:val="20"/>
          <w:szCs w:val="20"/>
        </w:rPr>
      </w:pPr>
      <w:r w:rsidRPr="007D2037">
        <w:rPr>
          <w:rStyle w:val="A0"/>
          <w:rFonts w:cs="Arial"/>
          <w:b/>
          <w:bCs/>
          <w:color w:val="auto"/>
          <w:sz w:val="20"/>
          <w:szCs w:val="20"/>
        </w:rPr>
        <w:t xml:space="preserve">Polybutylene Pipe and Fittings: </w:t>
      </w:r>
      <w:r w:rsidRPr="007D2037">
        <w:rPr>
          <w:rStyle w:val="A0"/>
          <w:rFonts w:cs="Arial"/>
          <w:color w:val="auto"/>
          <w:sz w:val="20"/>
          <w:szCs w:val="20"/>
        </w:rPr>
        <w:t xml:space="preserve">Pipe and fittings shall conform to AWWA C902 for water </w:t>
      </w:r>
      <w:r w:rsidR="007D2037">
        <w:rPr>
          <w:rStyle w:val="A0"/>
          <w:rFonts w:cs="Arial"/>
          <w:color w:val="auto"/>
          <w:sz w:val="20"/>
          <w:szCs w:val="20"/>
        </w:rPr>
        <w:t>mains.</w:t>
      </w:r>
    </w:p>
    <w:p w14:paraId="76A3EF92" w14:textId="705B4D98" w:rsidR="002718FB" w:rsidRDefault="00715563" w:rsidP="002718FB">
      <w:pPr>
        <w:pStyle w:val="Pa1"/>
        <w:numPr>
          <w:ilvl w:val="0"/>
          <w:numId w:val="3"/>
        </w:numPr>
        <w:spacing w:after="240" w:line="240" w:lineRule="auto"/>
        <w:jc w:val="both"/>
        <w:rPr>
          <w:rFonts w:cs="Arial"/>
          <w:szCs w:val="20"/>
        </w:rPr>
      </w:pPr>
      <w:r>
        <w:rPr>
          <w:rFonts w:cs="Arial"/>
          <w:b/>
        </w:rPr>
        <w:t>Polypropylene (PP) Pipe:</w:t>
      </w:r>
      <w:r>
        <w:rPr>
          <w:rFonts w:cs="Arial"/>
        </w:rPr>
        <w:t xml:space="preserve"> PP corrugated culvert and storm </w:t>
      </w:r>
      <w:proofErr w:type="gramStart"/>
      <w:r>
        <w:rPr>
          <w:rFonts w:cs="Arial"/>
        </w:rPr>
        <w:t>drain pipe</w:t>
      </w:r>
      <w:proofErr w:type="gramEnd"/>
      <w:r>
        <w:rPr>
          <w:rFonts w:cs="Arial"/>
        </w:rPr>
        <w:t xml:space="preserve"> and its fittings and joining systems shall conform to AASHTO M330. Pipes with nominal diameters of 12 inches through 30 inches, inclusive, shall be Type S (double-wall). Pipes with nominal diameters of 36 inches through 60 inches, inclusive, shall be Type S or Type D (triple-wall). The Department will not permit the use of PP less than 12 inches or greater than 60 inches in nominal diameter.</w:t>
      </w:r>
    </w:p>
    <w:p w14:paraId="1F298CAE" w14:textId="5585AB24" w:rsidR="00715563" w:rsidRPr="00715563" w:rsidRDefault="00715563" w:rsidP="00715563">
      <w:pPr>
        <w:pStyle w:val="Pa1"/>
        <w:numPr>
          <w:ilvl w:val="0"/>
          <w:numId w:val="3"/>
        </w:numPr>
        <w:spacing w:after="240" w:line="240" w:lineRule="auto"/>
        <w:jc w:val="both"/>
        <w:rPr>
          <w:rFonts w:cs="Arial"/>
          <w:szCs w:val="20"/>
        </w:rPr>
      </w:pPr>
      <w:r>
        <w:rPr>
          <w:b/>
        </w:rPr>
        <w:t>Pipe joints</w:t>
      </w:r>
      <w:r>
        <w:t xml:space="preserve"> shall meet the requirements of AASHTO R 82 for Soil-Tight, Silt-Tight, Leak-Resistant or other special design, except that leak-resistant joints shall not require infiltration or exfiltration testing in the field, and joints shall be on VDOT Materials Division Approved List for pipe joints. Pipe Joint systems shall be submitted to the Materials Division certifying the system meets the requirements for Soil-Tight, Silt-Tight, </w:t>
      </w:r>
      <w:proofErr w:type="gramStart"/>
      <w:r>
        <w:t>Leak-Resistant</w:t>
      </w:r>
      <w:proofErr w:type="gramEnd"/>
      <w:r>
        <w:t xml:space="preserve"> or Special Design in order to be on the approved list.</w:t>
      </w:r>
    </w:p>
    <w:p w14:paraId="219E08F0" w14:textId="77777777" w:rsidR="00715563" w:rsidRDefault="002718FB" w:rsidP="00715563">
      <w:pPr>
        <w:pStyle w:val="Pa1"/>
        <w:numPr>
          <w:ilvl w:val="0"/>
          <w:numId w:val="3"/>
        </w:numPr>
        <w:spacing w:after="240" w:line="240" w:lineRule="auto"/>
        <w:jc w:val="both"/>
        <w:rPr>
          <w:rFonts w:cs="Arial"/>
          <w:szCs w:val="20"/>
        </w:rPr>
      </w:pPr>
      <w:r w:rsidRPr="00715563">
        <w:rPr>
          <w:rFonts w:cs="Arial"/>
          <w:b/>
          <w:szCs w:val="20"/>
        </w:rPr>
        <w:t xml:space="preserve">Pipe to Structure Connections and </w:t>
      </w:r>
      <w:proofErr w:type="spellStart"/>
      <w:r w:rsidRPr="00715563">
        <w:rPr>
          <w:rFonts w:cs="Arial"/>
          <w:b/>
          <w:szCs w:val="20"/>
        </w:rPr>
        <w:t>Waterstops</w:t>
      </w:r>
      <w:proofErr w:type="spellEnd"/>
      <w:r w:rsidRPr="00715563">
        <w:rPr>
          <w:rFonts w:cs="Arial"/>
          <w:b/>
          <w:szCs w:val="20"/>
        </w:rPr>
        <w:t>:</w:t>
      </w:r>
      <w:r w:rsidRPr="00715563">
        <w:rPr>
          <w:rFonts w:cs="Arial"/>
          <w:szCs w:val="20"/>
        </w:rPr>
        <w:t xml:space="preserve"> </w:t>
      </w:r>
      <w:r w:rsidR="00715563" w:rsidRPr="00715563">
        <w:rPr>
          <w:rFonts w:cs="Arial"/>
        </w:rPr>
        <w:t>Manufactured p</w:t>
      </w:r>
      <w:r w:rsidR="00715563">
        <w:t>ipe connection systems for connecting pipe to drainage structures shall be submitted to the Materials Division certifying the system meets the requirements for Soil-Tight, Silt-Tight, or Leak-Resistant in order to be on the approved list</w:t>
      </w:r>
      <w:proofErr w:type="gramStart"/>
      <w:r w:rsidR="00715563">
        <w:t xml:space="preserve">.  </w:t>
      </w:r>
      <w:proofErr w:type="gramEnd"/>
      <w:r w:rsidR="00715563">
        <w:t>When resilient connectors for silt tight connections are specified for concrete pipe to concrete structures, the connectors shall meet the requirements of ASTM C1478</w:t>
      </w:r>
      <w:proofErr w:type="gramStart"/>
      <w:r w:rsidR="00715563">
        <w:t xml:space="preserve">.  </w:t>
      </w:r>
      <w:proofErr w:type="gramEnd"/>
      <w:r w:rsidR="00715563">
        <w:t>When resilient connectors for leak resistant connections are specified for flexible pipe to concrete structures, the connectors shall meet the requirements of ASTM F2510.</w:t>
      </w:r>
    </w:p>
    <w:p w14:paraId="37B2BDB4" w14:textId="3400E6AB" w:rsidR="002718FB" w:rsidRPr="00715563" w:rsidRDefault="00715563" w:rsidP="00715563">
      <w:pPr>
        <w:pStyle w:val="Pa1"/>
        <w:spacing w:after="240" w:line="240" w:lineRule="auto"/>
        <w:ind w:left="360"/>
        <w:jc w:val="both"/>
        <w:rPr>
          <w:rFonts w:cs="Arial"/>
          <w:szCs w:val="20"/>
        </w:rPr>
      </w:pPr>
      <w:r w:rsidRPr="00715563">
        <w:rPr>
          <w:rFonts w:cs="Arial"/>
        </w:rPr>
        <w:t xml:space="preserve">When </w:t>
      </w:r>
      <w:proofErr w:type="spellStart"/>
      <w:r w:rsidRPr="00715563">
        <w:rPr>
          <w:rFonts w:cs="Arial"/>
        </w:rPr>
        <w:t>waterstops</w:t>
      </w:r>
      <w:proofErr w:type="spellEnd"/>
      <w:r w:rsidRPr="00715563">
        <w:rPr>
          <w:rFonts w:cs="Arial"/>
        </w:rPr>
        <w:t xml:space="preserve"> are specified, they shall meet the requirements of ASTM F2510, Section 4.1 Materials and Manufacture and Section 4.2 Mechanical Devices</w:t>
      </w:r>
      <w:proofErr w:type="gramStart"/>
      <w:r w:rsidRPr="00715563">
        <w:rPr>
          <w:rFonts w:cs="Arial"/>
        </w:rPr>
        <w:t xml:space="preserve">.  </w:t>
      </w:r>
      <w:proofErr w:type="gramEnd"/>
      <w:r w:rsidRPr="00715563">
        <w:rPr>
          <w:rFonts w:cs="Arial"/>
        </w:rPr>
        <w:t xml:space="preserve">The </w:t>
      </w:r>
      <w:proofErr w:type="spellStart"/>
      <w:r w:rsidRPr="00715563">
        <w:rPr>
          <w:rFonts w:cs="Arial"/>
        </w:rPr>
        <w:t>waterstop</w:t>
      </w:r>
      <w:proofErr w:type="spellEnd"/>
      <w:r w:rsidRPr="00715563">
        <w:rPr>
          <w:rFonts w:cs="Arial"/>
        </w:rPr>
        <w:t xml:space="preserve"> shall have a 1 inch minimum </w:t>
      </w:r>
      <w:proofErr w:type="spellStart"/>
      <w:r w:rsidRPr="00715563">
        <w:rPr>
          <w:rFonts w:cs="Arial"/>
        </w:rPr>
        <w:t>keylok</w:t>
      </w:r>
      <w:proofErr w:type="spellEnd"/>
      <w:r w:rsidRPr="00715563">
        <w:rPr>
          <w:rFonts w:cs="Arial"/>
        </w:rPr>
        <w:t xml:space="preserve"> anchor embedded into the concrete or mortar connection on pipe sizes below 18 inch diameter and 1.5 inch for pipe 18 inches and greater in diameter</w:t>
      </w:r>
      <w:proofErr w:type="gramStart"/>
      <w:r w:rsidRPr="00715563">
        <w:rPr>
          <w:rFonts w:cs="Arial"/>
        </w:rPr>
        <w:t xml:space="preserve">.  </w:t>
      </w:r>
      <w:proofErr w:type="gramEnd"/>
      <w:r w:rsidRPr="00715563">
        <w:rPr>
          <w:rFonts w:cs="Arial"/>
        </w:rPr>
        <w:t>There shall be a minimum 2 inches of concrete or mortar connection around the rubber gasket to permit proper consolidation around the gasket</w:t>
      </w:r>
      <w:proofErr w:type="gramStart"/>
      <w:r w:rsidRPr="00715563">
        <w:rPr>
          <w:rFonts w:cs="Arial"/>
        </w:rPr>
        <w:t xml:space="preserve">.  </w:t>
      </w:r>
      <w:proofErr w:type="gramEnd"/>
      <w:r w:rsidRPr="00715563">
        <w:rPr>
          <w:rFonts w:cs="Arial"/>
        </w:rPr>
        <w:t xml:space="preserve">All </w:t>
      </w:r>
      <w:proofErr w:type="spellStart"/>
      <w:r w:rsidRPr="00715563">
        <w:rPr>
          <w:rFonts w:cs="Arial"/>
        </w:rPr>
        <w:t>waterstops</w:t>
      </w:r>
      <w:proofErr w:type="spellEnd"/>
      <w:r w:rsidRPr="00715563">
        <w:rPr>
          <w:rFonts w:cs="Arial"/>
        </w:rPr>
        <w:t xml:space="preserve"> shall be secured to the pipe with a take-up clamp before applying mortar.</w:t>
      </w:r>
    </w:p>
    <w:sectPr w:rsidR="002718FB" w:rsidRPr="0071556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040B9A"/>
    <w:multiLevelType w:val="multilevel"/>
    <w:tmpl w:val="F04AFF18"/>
    <w:styleLink w:val="SpecialProvision"/>
    <w:lvl w:ilvl="0">
      <w:start w:val="1"/>
      <w:numFmt w:val="upperRoman"/>
      <w:lvlText w:val="%1."/>
      <w:lvlJc w:val="left"/>
      <w:pPr>
        <w:ind w:left="360" w:hanging="360"/>
      </w:pPr>
      <w:rPr>
        <w:rFonts w:ascii="Arial" w:hAnsi="Arial" w:hint="default"/>
        <w:sz w:val="20"/>
      </w:rPr>
    </w:lvl>
    <w:lvl w:ilvl="1">
      <w:start w:val="1"/>
      <w:numFmt w:val="decimal"/>
      <w:lvlText w:val="%2."/>
      <w:lvlJc w:val="left"/>
      <w:pPr>
        <w:ind w:left="720" w:hanging="360"/>
      </w:pPr>
      <w:rPr>
        <w:rFonts w:ascii="Arial" w:hAnsi="Arial" w:hint="default"/>
        <w:sz w:val="20"/>
      </w:rPr>
    </w:lvl>
    <w:lvl w:ilvl="2">
      <w:start w:val="1"/>
      <w:numFmt w:val="upperLetter"/>
      <w:lvlText w:val="%3."/>
      <w:lvlJc w:val="left"/>
      <w:pPr>
        <w:ind w:left="1080" w:hanging="360"/>
      </w:pPr>
      <w:rPr>
        <w:rFonts w:ascii="Arial" w:hAnsi="Arial" w:hint="default"/>
        <w:sz w:val="20"/>
      </w:rPr>
    </w:lvl>
    <w:lvl w:ilvl="3">
      <w:start w:val="1"/>
      <w:numFmt w:val="decimal"/>
      <w:lvlText w:val="(%4)"/>
      <w:lvlJc w:val="left"/>
      <w:pPr>
        <w:ind w:left="1440" w:hanging="360"/>
      </w:pPr>
      <w:rPr>
        <w:rFonts w:ascii="Arial" w:hAnsi="Arial" w:hint="default"/>
        <w:sz w:val="20"/>
      </w:rPr>
    </w:lvl>
    <w:lvl w:ilvl="4">
      <w:start w:val="1"/>
      <w:numFmt w:val="lowerLetter"/>
      <w:lvlText w:val="(%5)"/>
      <w:lvlJc w:val="left"/>
      <w:pPr>
        <w:ind w:left="1800" w:hanging="360"/>
      </w:pPr>
      <w:rPr>
        <w:rFonts w:ascii="Arial" w:hAnsi="Arial" w:hint="default"/>
        <w:sz w:val="2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495631A5"/>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 w15:restartNumberingAfterBreak="0">
    <w:nsid w:val="4DD361D9"/>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3" w15:restartNumberingAfterBreak="0">
    <w:nsid w:val="69DB518A"/>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62B5"/>
    <w:rsid w:val="00031150"/>
    <w:rsid w:val="002718FB"/>
    <w:rsid w:val="002C3456"/>
    <w:rsid w:val="00306C65"/>
    <w:rsid w:val="004834D8"/>
    <w:rsid w:val="006335E4"/>
    <w:rsid w:val="00715563"/>
    <w:rsid w:val="007244AC"/>
    <w:rsid w:val="00743FC4"/>
    <w:rsid w:val="0077150B"/>
    <w:rsid w:val="007D2037"/>
    <w:rsid w:val="007F62B5"/>
    <w:rsid w:val="00A115E8"/>
    <w:rsid w:val="00A92590"/>
    <w:rsid w:val="00BC064E"/>
    <w:rsid w:val="00BE3A8B"/>
    <w:rsid w:val="00C14C2A"/>
    <w:rsid w:val="00EA6FE0"/>
    <w:rsid w:val="00EE1E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83314E"/>
  <w15:docId w15:val="{8193BA27-0212-4E18-90D9-390137899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6C65"/>
    <w:pPr>
      <w:spacing w:after="0" w:line="240" w:lineRule="auto"/>
    </w:pPr>
    <w:rPr>
      <w:rFonts w:ascii="Arial" w:eastAsia="Times New Roman" w:hAnsi="Arial"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pecialProvision">
    <w:name w:val="Special Provision"/>
    <w:rsid w:val="00BC064E"/>
    <w:pPr>
      <w:numPr>
        <w:numId w:val="1"/>
      </w:numPr>
    </w:pPr>
  </w:style>
  <w:style w:type="paragraph" w:styleId="ListParagraph">
    <w:name w:val="List Paragraph"/>
    <w:basedOn w:val="Normal"/>
    <w:uiPriority w:val="34"/>
    <w:qFormat/>
    <w:rsid w:val="007F62B5"/>
    <w:pPr>
      <w:spacing w:after="200" w:line="276" w:lineRule="auto"/>
      <w:ind w:left="720"/>
      <w:contextualSpacing/>
    </w:pPr>
    <w:rPr>
      <w:rFonts w:asciiTheme="minorHAnsi" w:eastAsiaTheme="minorHAnsi" w:hAnsiTheme="minorHAnsi" w:cstheme="minorBidi"/>
      <w:sz w:val="22"/>
      <w:szCs w:val="22"/>
    </w:rPr>
  </w:style>
  <w:style w:type="paragraph" w:customStyle="1" w:styleId="Default">
    <w:name w:val="Default"/>
    <w:rsid w:val="00306C65"/>
    <w:pPr>
      <w:autoSpaceDE w:val="0"/>
      <w:autoSpaceDN w:val="0"/>
      <w:adjustRightInd w:val="0"/>
      <w:spacing w:after="0" w:line="240" w:lineRule="auto"/>
    </w:pPr>
    <w:rPr>
      <w:rFonts w:ascii="TimesNewRomanPS" w:hAnsi="TimesNewRomanPS" w:cs="TimesNewRomanPS"/>
      <w:color w:val="000000"/>
      <w:sz w:val="24"/>
      <w:szCs w:val="24"/>
    </w:rPr>
  </w:style>
  <w:style w:type="paragraph" w:customStyle="1" w:styleId="Pa0">
    <w:name w:val="Pa0"/>
    <w:basedOn w:val="Default"/>
    <w:next w:val="Default"/>
    <w:uiPriority w:val="99"/>
    <w:rsid w:val="00306C65"/>
    <w:pPr>
      <w:spacing w:line="241" w:lineRule="atLeast"/>
    </w:pPr>
    <w:rPr>
      <w:rFonts w:cstheme="minorBidi"/>
      <w:color w:val="auto"/>
    </w:rPr>
  </w:style>
  <w:style w:type="character" w:customStyle="1" w:styleId="A2">
    <w:name w:val="A2"/>
    <w:uiPriority w:val="99"/>
    <w:rsid w:val="00306C65"/>
    <w:rPr>
      <w:rFonts w:cs="TimesNewRomanPS"/>
      <w:b/>
      <w:bCs/>
      <w:color w:val="000000"/>
      <w:sz w:val="20"/>
      <w:szCs w:val="20"/>
    </w:rPr>
  </w:style>
  <w:style w:type="paragraph" w:customStyle="1" w:styleId="Pa1">
    <w:name w:val="Pa1"/>
    <w:basedOn w:val="Default"/>
    <w:uiPriority w:val="99"/>
    <w:rsid w:val="002718FB"/>
    <w:pPr>
      <w:spacing w:line="241" w:lineRule="atLeast"/>
    </w:pPr>
    <w:rPr>
      <w:rFonts w:ascii="Arial" w:hAnsi="Arial" w:cstheme="minorBidi"/>
      <w:color w:val="auto"/>
      <w:sz w:val="20"/>
    </w:rPr>
  </w:style>
  <w:style w:type="character" w:customStyle="1" w:styleId="A0">
    <w:name w:val="A0"/>
    <w:uiPriority w:val="99"/>
    <w:rsid w:val="00306C65"/>
    <w:rPr>
      <w:rFonts w:cs="TimesNewRomanPS"/>
      <w:color w:val="000000"/>
      <w:sz w:val="18"/>
      <w:szCs w:val="18"/>
    </w:rPr>
  </w:style>
  <w:style w:type="paragraph" w:customStyle="1" w:styleId="Pa3">
    <w:name w:val="Pa3"/>
    <w:basedOn w:val="Default"/>
    <w:next w:val="Default"/>
    <w:uiPriority w:val="99"/>
    <w:rsid w:val="00306C65"/>
    <w:pPr>
      <w:spacing w:line="241" w:lineRule="atLeast"/>
    </w:pPr>
    <w:rPr>
      <w:rFonts w:cstheme="minorBidi"/>
      <w:color w:val="auto"/>
    </w:rPr>
  </w:style>
  <w:style w:type="paragraph" w:customStyle="1" w:styleId="Pa4">
    <w:name w:val="Pa4"/>
    <w:basedOn w:val="Default"/>
    <w:next w:val="Default"/>
    <w:uiPriority w:val="99"/>
    <w:rsid w:val="00306C65"/>
    <w:pPr>
      <w:spacing w:line="241" w:lineRule="atLeast"/>
    </w:pPr>
    <w:rPr>
      <w:rFonts w:cstheme="minorBidi"/>
      <w:color w:val="auto"/>
    </w:rPr>
  </w:style>
  <w:style w:type="paragraph" w:customStyle="1" w:styleId="Pa10">
    <w:name w:val="Pa10"/>
    <w:basedOn w:val="Default"/>
    <w:next w:val="Default"/>
    <w:uiPriority w:val="99"/>
    <w:rsid w:val="00306C65"/>
    <w:pPr>
      <w:spacing w:line="241" w:lineRule="atLeast"/>
    </w:pPr>
    <w:rPr>
      <w:rFonts w:cstheme="minorBidi"/>
      <w:color w:val="auto"/>
    </w:rPr>
  </w:style>
  <w:style w:type="paragraph" w:customStyle="1" w:styleId="Pa13">
    <w:name w:val="Pa13"/>
    <w:basedOn w:val="Default"/>
    <w:next w:val="Default"/>
    <w:uiPriority w:val="99"/>
    <w:rsid w:val="00306C65"/>
    <w:pPr>
      <w:spacing w:line="241" w:lineRule="atLeast"/>
    </w:pPr>
    <w:rPr>
      <w:rFonts w:cstheme="minorBidi"/>
      <w:color w:val="auto"/>
    </w:rPr>
  </w:style>
  <w:style w:type="paragraph" w:customStyle="1" w:styleId="Pa14">
    <w:name w:val="Pa14"/>
    <w:basedOn w:val="Default"/>
    <w:next w:val="Default"/>
    <w:uiPriority w:val="99"/>
    <w:rsid w:val="00306C65"/>
    <w:pPr>
      <w:spacing w:line="241" w:lineRule="atLeast"/>
    </w:pPr>
    <w:rPr>
      <w:rFonts w:cstheme="minorBidi"/>
      <w:color w:val="auto"/>
    </w:rPr>
  </w:style>
  <w:style w:type="paragraph" w:customStyle="1" w:styleId="Pa2">
    <w:name w:val="Pa2"/>
    <w:basedOn w:val="Default"/>
    <w:next w:val="Default"/>
    <w:uiPriority w:val="99"/>
    <w:rsid w:val="00306C65"/>
    <w:pPr>
      <w:spacing w:line="241" w:lineRule="atLeast"/>
    </w:pPr>
    <w:rPr>
      <w:rFonts w:cstheme="minorBidi"/>
      <w:color w:val="auto"/>
    </w:rPr>
  </w:style>
  <w:style w:type="paragraph" w:customStyle="1" w:styleId="Pa5">
    <w:name w:val="Pa5"/>
    <w:basedOn w:val="Default"/>
    <w:next w:val="Default"/>
    <w:uiPriority w:val="99"/>
    <w:rsid w:val="00306C65"/>
    <w:pPr>
      <w:spacing w:line="241" w:lineRule="atLeast"/>
    </w:pPr>
    <w:rPr>
      <w:rFonts w:cstheme="minorBidi"/>
      <w:color w:val="auto"/>
    </w:rPr>
  </w:style>
  <w:style w:type="table" w:styleId="TableGrid">
    <w:name w:val="Table Grid"/>
    <w:basedOn w:val="TableNormal"/>
    <w:rsid w:val="002718FB"/>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 xsi:nil="true"/>
    <Availability_x0020_Date xmlns="2328571d-b9d5-471b-8d96-2ccb743ec3d4">2016-07-12T04:00:00+00:00</Availability_x0020_Date>
    <Document_x0020_Type xmlns="2328571d-b9d5-471b-8d96-2ccb743ec3d4">Spec Book</Document_x0020_Type>
    <Specification_x0020_Number xmlns="2328571d-b9d5-471b-8d96-2ccb743ec3d4">BK232-002020-00</Specification_x0020_Number>
    <Status xmlns="2328571d-b9d5-471b-8d96-2ccb743ec3d4">Active</Status>
    <Usage_x0020_Guidelines xmlns="2328571d-b9d5-471b-8d96-2ccb743ec3d4">SS232-002016-03 incorporated</Usage_x0020_Guidelines>
    <DB_x0020_Pick_x0020_List xmlns="2328571d-b9d5-471b-8d96-2ccb743ec3d4">false</DB_x0020_Pick_x0020_List>
    <ASW_x0020_Pick_x0020_List xmlns="2328571d-b9d5-471b-8d96-2ccb743ec3d4">false</ASW_x0020_Pick_x0020_List>
    <DBB_x0020_Pick_x0020_List xmlns="2328571d-b9d5-471b-8d96-2ccb743ec3d4">false</DBB_x0020_Pick_x0020_List>
    <Division xmlns="2328571d-b9d5-471b-8d96-2ccb743ec3d4">II</Division>
    <Section xmlns="2328571d-b9d5-471b-8d96-2ccb743ec3d4">232</Section>
    <LAP_x0020_Pick_x0020_List xmlns="2328571d-b9d5-471b-8d96-2ccb743ec3d4">false</LAP_x0020_Pick_x0020_List>
    <Revision_x0020_Date xmlns="2328571d-b9d5-471b-8d96-2ccb743ec3d4" xsi:nil="true"/>
    <ASW_x0020_Guidelines xmlns="2328571d-b9d5-471b-8d96-2ccb743ec3d4" xsi:nil="true"/>
  </documentManagement>
</p:properties>
</file>

<file path=customXml/itemProps1.xml><?xml version="1.0" encoding="utf-8"?>
<ds:datastoreItem xmlns:ds="http://schemas.openxmlformats.org/officeDocument/2006/customXml" ds:itemID="{40A8659D-67B3-44F5-BB45-ADCF49CF8A3F}"/>
</file>

<file path=customXml/itemProps2.xml><?xml version="1.0" encoding="utf-8"?>
<ds:datastoreItem xmlns:ds="http://schemas.openxmlformats.org/officeDocument/2006/customXml" ds:itemID="{0A2BED38-B896-442C-A3B5-7B896EBE7879}"/>
</file>

<file path=customXml/itemProps3.xml><?xml version="1.0" encoding="utf-8"?>
<ds:datastoreItem xmlns:ds="http://schemas.openxmlformats.org/officeDocument/2006/customXml" ds:itemID="{7ED7AFC5-0CED-4781-986E-659324B8816A}"/>
</file>

<file path=docProps/app.xml><?xml version="1.0" encoding="utf-8"?>
<Properties xmlns="http://schemas.openxmlformats.org/officeDocument/2006/extended-properties" xmlns:vt="http://schemas.openxmlformats.org/officeDocument/2006/docPropsVTypes">
  <Template>Normal</Template>
  <TotalTime>1</TotalTime>
  <Pages>5</Pages>
  <Words>2182</Words>
  <Characters>12438</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Pipe and Pipe Arches</vt:lpstr>
    </vt:vector>
  </TitlesOfParts>
  <Company>Virginia IT Infrastructure Partnership</Company>
  <LinksUpToDate>false</LinksUpToDate>
  <CharactersWithSpaces>14591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Pipe and Pipe Arches</dc:title>
  <dc:creator>douglas.mcavoy</dc:creator>
  <cp:lastModifiedBy>Changes</cp:lastModifiedBy>
  <cp:revision>3</cp:revision>
  <dcterms:created xsi:type="dcterms:W3CDTF">2019-12-30T18:12:00Z</dcterms:created>
  <dcterms:modified xsi:type="dcterms:W3CDTF">2019-12-30T18:13:00Z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0x010100771DA6D9234A1F4BB626256BCE9A5673</vt:lpwstr>
  </property>
  <property fmtid="{D5CDD505-2E9C-101B-9397-08002B2CF9AE}" pid="3" name="Order">
    <vt:r8>4300</vt:r8>
  </property>
  <property fmtid="{D5CDD505-2E9C-101B-9397-08002B2CF9AE}" pid="4" name="Sources">
    <vt:lpwstr>https://insidevdot.cov.virginia.gov/div/sc/Design/Specs/Book/2014SBS/Forms/2014SBSD.aspx/100?RootFolder=/div%2Fsc%2FDesign%2FSpecs%2FBook%2F2014SBS%2F100&amp;View={31A41434-813F-44DE-AF21-B6DA4197C93E}, 100</vt:lpwstr>
  </property>
  <property fmtid="{D5CDD505-2E9C-101B-9397-08002B2CF9AE}" pid="5" name="_dlc_DocIdItemGuid">
    <vt:lpwstr>838593b8-4ba5-4096-a308-7af89834f06a</vt:lpwstr>
  </property>
  <property fmtid="{D5CDD505-2E9C-101B-9397-08002B2CF9AE}" pid="6" name="xd_Signature">
    <vt:bool>false</vt:bool>
  </property>
  <property fmtid="{D5CDD505-2E9C-101B-9397-08002B2CF9AE}" pid="7" name="List">
    <vt:lpwstr>SPEC100</vt:lpwstr>
  </property>
  <property fmtid="{D5CDD505-2E9C-101B-9397-08002B2CF9AE}" pid="8" name="xd_ProgID">
    <vt:lpwstr/>
  </property>
  <property fmtid="{D5CDD505-2E9C-101B-9397-08002B2CF9AE}" pid="9" name="_dlc_DocId">
    <vt:lpwstr>/insidevdot/div/sc/Design/Specs/Book|838593b8-4ba5-4096-a308-7af89834f06a</vt:lpwstr>
  </property>
  <property fmtid="{D5CDD505-2E9C-101B-9397-08002B2CF9AE}" pid="10" name="_dlc_DocIdUrl">
    <vt:lpwstr>https://insidevdot.cov.virginia.gov/div/sc/Design/Specs/Book/_layouts/DocIdRedir.aspx?ID=%2finsidevdot%2fdiv%2fsc%2fDesign%2fSpecs%2fBook%7c838593b8-4ba5-4096-a308-7af89834f06a, /insidevdot/div/sc/Design/Specs/Book|838593b8-4ba5-4096-a308-7af89834f06a</vt:lpwstr>
  </property>
  <property fmtid="{D5CDD505-2E9C-101B-9397-08002B2CF9AE}" pid="11" name="Locked">
    <vt:lpwstr>N</vt:lpwstr>
  </property>
  <property fmtid="{D5CDD505-2E9C-101B-9397-08002B2CF9AE}" pid="12" name="TemplateUrl">
    <vt:lpwstr/>
  </property>
  <property fmtid="{D5CDD505-2E9C-101B-9397-08002B2CF9AE}" pid="13" name="Specification Number">
    <vt:lpwstr>BK232-002016-00</vt:lpwstr>
  </property>
  <property fmtid="{D5CDD505-2E9C-101B-9397-08002B2CF9AE}" pid="14" name="Availability Date">
    <vt:filetime>2016-07-01T04:00:00Z</vt:filetime>
  </property>
  <property fmtid="{D5CDD505-2E9C-101B-9397-08002B2CF9AE}" pid="15" name="Sect">
    <vt:lpwstr>232</vt:lpwstr>
  </property>
  <property fmtid="{D5CDD505-2E9C-101B-9397-08002B2CF9AE}" pid="16" name="Document Type">
    <vt:lpwstr>Spec Book</vt:lpwstr>
  </property>
  <property fmtid="{D5CDD505-2E9C-101B-9397-08002B2CF9AE}" pid="17" name="Status">
    <vt:lpwstr>Active</vt:lpwstr>
  </property>
  <property fmtid="{D5CDD505-2E9C-101B-9397-08002B2CF9AE}" pid="18" name="Contains Fields">
    <vt:lpwstr>No</vt:lpwstr>
  </property>
  <property fmtid="{D5CDD505-2E9C-101B-9397-08002B2CF9AE}" pid="19" name="Div">
    <vt:lpwstr>II</vt:lpwstr>
  </property>
  <property fmtid="{D5CDD505-2E9C-101B-9397-08002B2CF9AE}" pid="20" name="WORD Direct">
    <vt:lpwstr>, </vt:lpwstr>
  </property>
  <property fmtid="{D5CDD505-2E9C-101B-9397-08002B2CF9AE}" pid="21" name="PDMS-Specs (1st Loc)">
    <vt:lpwstr>, </vt:lpwstr>
  </property>
  <property fmtid="{D5CDD505-2E9C-101B-9397-08002B2CF9AE}" pid="22" name="PDMS">
    <vt:lpwstr>, </vt:lpwstr>
  </property>
  <property fmtid="{D5CDD505-2E9C-101B-9397-08002B2CF9AE}" pid="23" name="CNSP Database">
    <vt:lpwstr>, </vt:lpwstr>
  </property>
  <property fmtid="{D5CDD505-2E9C-101B-9397-08002B2CF9AE}" pid="24" name="Spec Groups">
    <vt:lpwstr>, </vt:lpwstr>
  </property>
  <property fmtid="{D5CDD505-2E9C-101B-9397-08002B2CF9AE}" pid="25" name="Web Page No.">
    <vt:lpwstr>, </vt:lpwstr>
  </property>
  <property fmtid="{D5CDD505-2E9C-101B-9397-08002B2CF9AE}" pid="26" name="On Check-List">
    <vt:bool>false</vt:bool>
  </property>
  <property fmtid="{D5CDD505-2E9C-101B-9397-08002B2CF9AE}" pid="27" name="Pick List">
    <vt:bool>true</vt:bool>
  </property>
  <property fmtid="{D5CDD505-2E9C-101B-9397-08002B2CF9AE}" pid="28" name="Spec No. (Pick List)">
    <vt:lpwstr>, </vt:lpwstr>
  </property>
</Properties>
</file>