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F76EB" w14:textId="6EC37029" w:rsidR="007203C2" w:rsidRPr="007203C2" w:rsidRDefault="007203C2" w:rsidP="007203C2">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608 – </w:t>
      </w:r>
      <w:r w:rsidRPr="007203C2">
        <w:rPr>
          <w:rStyle w:val="A2"/>
          <w:rFonts w:ascii="Arial" w:hAnsi="Arial" w:cs="Arial"/>
        </w:rPr>
        <w:t xml:space="preserve">MOWING </w:t>
      </w:r>
    </w:p>
    <w:p w14:paraId="3011C1A8" w14:textId="241182CA" w:rsidR="007203C2" w:rsidRPr="007203C2" w:rsidRDefault="007203C2" w:rsidP="007203C2">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608.01</w:t>
      </w:r>
      <w:proofErr w:type="gramEnd"/>
      <w:r>
        <w:rPr>
          <w:rStyle w:val="A0"/>
          <w:rFonts w:ascii="Arial" w:hAnsi="Arial" w:cs="Arial"/>
          <w:b/>
          <w:bCs/>
          <w:sz w:val="20"/>
          <w:szCs w:val="20"/>
        </w:rPr>
        <w:t xml:space="preserve"> – </w:t>
      </w:r>
      <w:r w:rsidRPr="007203C2">
        <w:rPr>
          <w:rStyle w:val="A0"/>
          <w:rFonts w:ascii="Arial" w:hAnsi="Arial" w:cs="Arial"/>
          <w:b/>
          <w:bCs/>
          <w:sz w:val="20"/>
          <w:szCs w:val="20"/>
        </w:rPr>
        <w:t xml:space="preserve">Description </w:t>
      </w:r>
    </w:p>
    <w:p w14:paraId="343F0AEC" w14:textId="77777777" w:rsidR="007203C2" w:rsidRPr="007203C2" w:rsidRDefault="007203C2" w:rsidP="007203C2">
      <w:pPr>
        <w:pStyle w:val="Pa2"/>
        <w:spacing w:after="240"/>
        <w:jc w:val="both"/>
        <w:rPr>
          <w:rFonts w:ascii="Arial" w:hAnsi="Arial" w:cs="Arial"/>
          <w:sz w:val="20"/>
          <w:szCs w:val="20"/>
        </w:rPr>
      </w:pPr>
      <w:r w:rsidRPr="007203C2">
        <w:rPr>
          <w:rStyle w:val="A0"/>
          <w:rFonts w:ascii="Arial" w:hAnsi="Arial" w:cs="Arial"/>
          <w:sz w:val="20"/>
          <w:szCs w:val="20"/>
        </w:rPr>
        <w:t xml:space="preserve">This work shall consist of mowing designated areas to a height of not less than 4 inches when and as directed by the Engineer until final acceptance. </w:t>
      </w:r>
    </w:p>
    <w:p w14:paraId="7192BEBF" w14:textId="241F0372" w:rsidR="007203C2" w:rsidRPr="007203C2" w:rsidRDefault="007203C2" w:rsidP="007203C2">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608.02</w:t>
      </w:r>
      <w:proofErr w:type="gramEnd"/>
      <w:r>
        <w:rPr>
          <w:rStyle w:val="A0"/>
          <w:rFonts w:ascii="Arial" w:hAnsi="Arial" w:cs="Arial"/>
          <w:b/>
          <w:bCs/>
          <w:sz w:val="20"/>
          <w:szCs w:val="20"/>
        </w:rPr>
        <w:t xml:space="preserve"> – </w:t>
      </w:r>
      <w:r w:rsidRPr="007203C2">
        <w:rPr>
          <w:rStyle w:val="A0"/>
          <w:rFonts w:ascii="Arial" w:hAnsi="Arial" w:cs="Arial"/>
          <w:b/>
          <w:bCs/>
          <w:sz w:val="20"/>
          <w:szCs w:val="20"/>
        </w:rPr>
        <w:t xml:space="preserve">Equipment </w:t>
      </w:r>
    </w:p>
    <w:p w14:paraId="25AC9C60" w14:textId="77777777" w:rsidR="007203C2" w:rsidRPr="007203C2" w:rsidRDefault="007203C2" w:rsidP="007203C2">
      <w:pPr>
        <w:pStyle w:val="Pa2"/>
        <w:spacing w:after="240"/>
        <w:jc w:val="both"/>
        <w:rPr>
          <w:rFonts w:ascii="Arial" w:hAnsi="Arial" w:cs="Arial"/>
          <w:sz w:val="20"/>
          <w:szCs w:val="20"/>
        </w:rPr>
      </w:pPr>
      <w:r w:rsidRPr="007203C2">
        <w:rPr>
          <w:rStyle w:val="A0"/>
          <w:rFonts w:ascii="Arial" w:hAnsi="Arial" w:cs="Arial"/>
          <w:sz w:val="20"/>
          <w:szCs w:val="20"/>
        </w:rPr>
        <w:t xml:space="preserve">Equipment used for mowing operations shall be mechanical with a cutting width of at least 5 feet unless otherwise restricted by access limitations. Mowing equipment operators shall carefully and diligently load, unload, temporarily store, and safely operate equipment according to Section 512, the VWAPM and MUCTD guidelines. </w:t>
      </w:r>
    </w:p>
    <w:p w14:paraId="69F7D36F" w14:textId="00AD91F0" w:rsidR="007203C2" w:rsidRPr="007203C2" w:rsidRDefault="007203C2" w:rsidP="007203C2">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608.03</w:t>
      </w:r>
      <w:proofErr w:type="gramEnd"/>
      <w:r>
        <w:rPr>
          <w:rStyle w:val="A0"/>
          <w:rFonts w:ascii="Arial" w:hAnsi="Arial" w:cs="Arial"/>
          <w:b/>
          <w:bCs/>
          <w:sz w:val="20"/>
          <w:szCs w:val="20"/>
        </w:rPr>
        <w:t xml:space="preserve"> – </w:t>
      </w:r>
      <w:r w:rsidRPr="007203C2">
        <w:rPr>
          <w:rStyle w:val="A0"/>
          <w:rFonts w:ascii="Arial" w:hAnsi="Arial" w:cs="Arial"/>
          <w:b/>
          <w:bCs/>
          <w:sz w:val="20"/>
          <w:szCs w:val="20"/>
        </w:rPr>
        <w:t xml:space="preserve">Measurement and Payment </w:t>
      </w:r>
    </w:p>
    <w:p w14:paraId="63772AE1" w14:textId="77777777" w:rsidR="007203C2" w:rsidRPr="007203C2" w:rsidRDefault="007203C2" w:rsidP="007203C2">
      <w:pPr>
        <w:pStyle w:val="Pa2"/>
        <w:spacing w:after="240"/>
        <w:jc w:val="both"/>
        <w:rPr>
          <w:rFonts w:ascii="Arial" w:hAnsi="Arial" w:cs="Arial"/>
          <w:sz w:val="20"/>
          <w:szCs w:val="20"/>
        </w:rPr>
      </w:pPr>
      <w:r w:rsidRPr="007203C2">
        <w:rPr>
          <w:rStyle w:val="A0"/>
          <w:rFonts w:ascii="Arial" w:hAnsi="Arial" w:cs="Arial"/>
          <w:sz w:val="20"/>
          <w:szCs w:val="20"/>
        </w:rPr>
        <w:t xml:space="preserve">Mowing, when a pay item, will be measured in hours of operation and will be paid for at the contract unit price per hour. This price shall include furnishing equipment, operators, fuel, lubricants, and any required traffic control including signs and warning devices. </w:t>
      </w:r>
    </w:p>
    <w:p w14:paraId="6DB4E69B" w14:textId="77777777" w:rsidR="007203C2" w:rsidRPr="007203C2" w:rsidRDefault="007203C2" w:rsidP="007203C2">
      <w:pPr>
        <w:pStyle w:val="Pa2"/>
        <w:spacing w:after="240"/>
        <w:jc w:val="both"/>
        <w:rPr>
          <w:rFonts w:ascii="Arial" w:hAnsi="Arial" w:cs="Arial"/>
          <w:sz w:val="20"/>
          <w:szCs w:val="20"/>
        </w:rPr>
      </w:pPr>
      <w:r w:rsidRPr="007203C2">
        <w:rPr>
          <w:rStyle w:val="A0"/>
          <w:rFonts w:ascii="Arial" w:hAnsi="Arial" w:cs="Arial"/>
          <w:sz w:val="20"/>
          <w:szCs w:val="20"/>
        </w:rPr>
        <w:t xml:space="preserve">Maintenance of traffic costs will be considered incidental to mowing operations. </w:t>
      </w:r>
    </w:p>
    <w:p w14:paraId="4FFFC597" w14:textId="26594A4F" w:rsidR="007203C2" w:rsidRDefault="007203C2" w:rsidP="007203C2">
      <w:pPr>
        <w:pStyle w:val="Pa2"/>
        <w:spacing w:after="240"/>
        <w:jc w:val="both"/>
        <w:rPr>
          <w:rStyle w:val="A0"/>
          <w:rFonts w:ascii="Arial" w:hAnsi="Arial" w:cs="Arial"/>
          <w:sz w:val="20"/>
          <w:szCs w:val="20"/>
        </w:rPr>
      </w:pPr>
      <w:r w:rsidRPr="007203C2">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1710"/>
        <w:gridCol w:w="1890"/>
      </w:tblGrid>
      <w:tr w:rsidR="007203C2" w14:paraId="5C90CB2B" w14:textId="77777777" w:rsidTr="007203C2">
        <w:tc>
          <w:tcPr>
            <w:tcW w:w="1710" w:type="dxa"/>
          </w:tcPr>
          <w:p w14:paraId="5B2E7089" w14:textId="6DA50361" w:rsidR="007203C2" w:rsidRDefault="007203C2" w:rsidP="007203C2">
            <w:pPr>
              <w:pStyle w:val="Default"/>
            </w:pPr>
            <w:r w:rsidRPr="007203C2">
              <w:rPr>
                <w:rStyle w:val="A0"/>
                <w:rFonts w:ascii="Arial" w:hAnsi="Arial" w:cs="Arial"/>
                <w:b/>
                <w:bCs/>
                <w:color w:val="auto"/>
                <w:sz w:val="20"/>
                <w:szCs w:val="20"/>
              </w:rPr>
              <w:t>Pay Item</w:t>
            </w:r>
          </w:p>
        </w:tc>
        <w:tc>
          <w:tcPr>
            <w:tcW w:w="1890" w:type="dxa"/>
          </w:tcPr>
          <w:p w14:paraId="1FA01D4D" w14:textId="44283ADD" w:rsidR="007203C2" w:rsidRDefault="007203C2" w:rsidP="007203C2">
            <w:pPr>
              <w:pStyle w:val="Default"/>
            </w:pPr>
            <w:r w:rsidRPr="007203C2">
              <w:rPr>
                <w:rStyle w:val="A0"/>
                <w:rFonts w:ascii="Arial" w:hAnsi="Arial" w:cs="Arial"/>
                <w:b/>
                <w:bCs/>
                <w:color w:val="auto"/>
                <w:sz w:val="20"/>
                <w:szCs w:val="20"/>
              </w:rPr>
              <w:t>Pay Unit</w:t>
            </w:r>
          </w:p>
        </w:tc>
      </w:tr>
      <w:tr w:rsidR="007203C2" w14:paraId="049BB0A0" w14:textId="77777777" w:rsidTr="007203C2">
        <w:tc>
          <w:tcPr>
            <w:tcW w:w="1710" w:type="dxa"/>
          </w:tcPr>
          <w:p w14:paraId="39CF134D" w14:textId="1C894A55" w:rsidR="007203C2" w:rsidRDefault="007203C2" w:rsidP="007203C2">
            <w:pPr>
              <w:pStyle w:val="Default"/>
            </w:pPr>
            <w:r w:rsidRPr="007203C2">
              <w:rPr>
                <w:rStyle w:val="A0"/>
                <w:rFonts w:ascii="Arial" w:hAnsi="Arial" w:cs="Arial"/>
                <w:color w:val="auto"/>
                <w:sz w:val="20"/>
                <w:szCs w:val="20"/>
              </w:rPr>
              <w:t>Mowing</w:t>
            </w:r>
          </w:p>
        </w:tc>
        <w:tc>
          <w:tcPr>
            <w:tcW w:w="1890" w:type="dxa"/>
          </w:tcPr>
          <w:p w14:paraId="58245347" w14:textId="100AE7F9" w:rsidR="007203C2" w:rsidRDefault="007203C2" w:rsidP="007203C2">
            <w:pPr>
              <w:pStyle w:val="Default"/>
            </w:pPr>
            <w:r w:rsidRPr="007203C2">
              <w:rPr>
                <w:rStyle w:val="A0"/>
                <w:rFonts w:ascii="Arial" w:hAnsi="Arial" w:cs="Arial"/>
                <w:color w:val="auto"/>
                <w:sz w:val="20"/>
                <w:szCs w:val="20"/>
              </w:rPr>
              <w:t>Hour</w:t>
            </w:r>
          </w:p>
        </w:tc>
      </w:tr>
    </w:tbl>
    <w:p w14:paraId="7EA61923" w14:textId="0D71FBC0" w:rsidR="006E6BD8" w:rsidRPr="007203C2" w:rsidRDefault="006E6BD8" w:rsidP="007203C2">
      <w:pPr>
        <w:pStyle w:val="Default"/>
        <w:rPr>
          <w:rFonts w:ascii="Arial" w:hAnsi="Arial" w:cs="Arial"/>
          <w:sz w:val="20"/>
          <w:szCs w:val="20"/>
        </w:rPr>
      </w:pPr>
    </w:p>
    <w:sectPr w:rsidR="006E6BD8" w:rsidRPr="007203C2" w:rsidSect="0076135B">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7BFE2" w14:textId="77777777" w:rsidR="00AD6BF5" w:rsidRDefault="00AD6BF5">
      <w:r>
        <w:separator/>
      </w:r>
    </w:p>
  </w:endnote>
  <w:endnote w:type="continuationSeparator" w:id="0">
    <w:p w14:paraId="447057F8" w14:textId="77777777" w:rsidR="00AD6BF5" w:rsidRDefault="00AD6BF5">
      <w:r>
        <w:continuationSeparator/>
      </w:r>
    </w:p>
  </w:endnote>
  <w:endnote w:type="continuationNotice" w:id="1">
    <w:p w14:paraId="7CA1FAFC" w14:textId="77777777" w:rsidR="00AD6BF5" w:rsidRDefault="00AD6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B839A" w14:textId="77777777" w:rsidR="0076135B" w:rsidRDefault="0076135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C47979" w14:textId="77777777" w:rsidR="0076135B" w:rsidRDefault="00761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7BE34" w14:textId="4A8066DC" w:rsidR="00D20E64" w:rsidRDefault="00D20E64" w:rsidP="00372B98">
    <w:pPr>
      <w:pStyle w:val="Footer"/>
      <w:jc w:val="center"/>
    </w:pPr>
    <w:r>
      <w:t xml:space="preserve">608 - </w:t>
    </w:r>
    <w:r>
      <w:rPr>
        <w:rStyle w:val="PageNumber"/>
      </w:rPr>
      <w:fldChar w:fldCharType="begin"/>
    </w:r>
    <w:r>
      <w:rPr>
        <w:rStyle w:val="PageNumber"/>
      </w:rPr>
      <w:instrText xml:space="preserve"> PAGE </w:instrText>
    </w:r>
    <w:r>
      <w:rPr>
        <w:rStyle w:val="PageNumber"/>
      </w:rPr>
      <w:fldChar w:fldCharType="separate"/>
    </w:r>
    <w:r w:rsidR="0093623A">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A32EE" w14:textId="77777777" w:rsidR="00AD6BF5" w:rsidRDefault="00AD6BF5">
      <w:r>
        <w:separator/>
      </w:r>
    </w:p>
  </w:footnote>
  <w:footnote w:type="continuationSeparator" w:id="0">
    <w:p w14:paraId="38A4CCEB" w14:textId="77777777" w:rsidR="00AD6BF5" w:rsidRDefault="00AD6BF5">
      <w:r>
        <w:continuationSeparator/>
      </w:r>
    </w:p>
  </w:footnote>
  <w:footnote w:type="continuationNotice" w:id="1">
    <w:p w14:paraId="7630E0DD" w14:textId="77777777" w:rsidR="00AD6BF5" w:rsidRDefault="00AD6B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8015E" w14:textId="77777777" w:rsidR="00757781" w:rsidRDefault="007577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3883"/>
    <w:rsid w:val="00043624"/>
    <w:rsid w:val="0005647F"/>
    <w:rsid w:val="00060CB3"/>
    <w:rsid w:val="00083603"/>
    <w:rsid w:val="000B1583"/>
    <w:rsid w:val="000C2BB7"/>
    <w:rsid w:val="000D6A5F"/>
    <w:rsid w:val="00101EC7"/>
    <w:rsid w:val="00125ADF"/>
    <w:rsid w:val="00140535"/>
    <w:rsid w:val="001455AC"/>
    <w:rsid w:val="00173606"/>
    <w:rsid w:val="001747BB"/>
    <w:rsid w:val="00187E50"/>
    <w:rsid w:val="001A0DC3"/>
    <w:rsid w:val="001A5703"/>
    <w:rsid w:val="001B2183"/>
    <w:rsid w:val="001C75AE"/>
    <w:rsid w:val="0026396D"/>
    <w:rsid w:val="00263AF2"/>
    <w:rsid w:val="00273B86"/>
    <w:rsid w:val="00282900"/>
    <w:rsid w:val="002965B2"/>
    <w:rsid w:val="002A7097"/>
    <w:rsid w:val="002B2F69"/>
    <w:rsid w:val="002C18D5"/>
    <w:rsid w:val="002C2F58"/>
    <w:rsid w:val="003029F9"/>
    <w:rsid w:val="00323B0B"/>
    <w:rsid w:val="0032427B"/>
    <w:rsid w:val="00364E81"/>
    <w:rsid w:val="00372B98"/>
    <w:rsid w:val="00375906"/>
    <w:rsid w:val="00385FC7"/>
    <w:rsid w:val="00391989"/>
    <w:rsid w:val="003C3798"/>
    <w:rsid w:val="003C3E13"/>
    <w:rsid w:val="003C7B8E"/>
    <w:rsid w:val="003D2DD4"/>
    <w:rsid w:val="003F01E1"/>
    <w:rsid w:val="0040184A"/>
    <w:rsid w:val="004111CE"/>
    <w:rsid w:val="00425AD1"/>
    <w:rsid w:val="00431F1A"/>
    <w:rsid w:val="00440F9A"/>
    <w:rsid w:val="00444B83"/>
    <w:rsid w:val="004454EB"/>
    <w:rsid w:val="004524DB"/>
    <w:rsid w:val="00454E19"/>
    <w:rsid w:val="00462468"/>
    <w:rsid w:val="00463E5C"/>
    <w:rsid w:val="00471A1D"/>
    <w:rsid w:val="004829C7"/>
    <w:rsid w:val="005159F3"/>
    <w:rsid w:val="00550CCA"/>
    <w:rsid w:val="005A1DA7"/>
    <w:rsid w:val="005E1505"/>
    <w:rsid w:val="005E53AF"/>
    <w:rsid w:val="005E7CB3"/>
    <w:rsid w:val="006045F6"/>
    <w:rsid w:val="00621AF4"/>
    <w:rsid w:val="0062232A"/>
    <w:rsid w:val="00631766"/>
    <w:rsid w:val="00644A34"/>
    <w:rsid w:val="00665E89"/>
    <w:rsid w:val="00673B81"/>
    <w:rsid w:val="0067506A"/>
    <w:rsid w:val="006A321A"/>
    <w:rsid w:val="006B4597"/>
    <w:rsid w:val="006E6BD8"/>
    <w:rsid w:val="006E73CE"/>
    <w:rsid w:val="006F3EE9"/>
    <w:rsid w:val="00705B8C"/>
    <w:rsid w:val="007203C2"/>
    <w:rsid w:val="007304EB"/>
    <w:rsid w:val="0074398E"/>
    <w:rsid w:val="007478B9"/>
    <w:rsid w:val="00757781"/>
    <w:rsid w:val="0076135B"/>
    <w:rsid w:val="00785619"/>
    <w:rsid w:val="00786EAF"/>
    <w:rsid w:val="00795738"/>
    <w:rsid w:val="007C6FB3"/>
    <w:rsid w:val="007D00D6"/>
    <w:rsid w:val="007D28A6"/>
    <w:rsid w:val="007E30AA"/>
    <w:rsid w:val="007E685E"/>
    <w:rsid w:val="007F7DDB"/>
    <w:rsid w:val="00815CA3"/>
    <w:rsid w:val="00840274"/>
    <w:rsid w:val="00842327"/>
    <w:rsid w:val="008524B7"/>
    <w:rsid w:val="00853CDE"/>
    <w:rsid w:val="00864ECC"/>
    <w:rsid w:val="008706D3"/>
    <w:rsid w:val="0089201C"/>
    <w:rsid w:val="0089475A"/>
    <w:rsid w:val="008953D9"/>
    <w:rsid w:val="008B2707"/>
    <w:rsid w:val="008B724D"/>
    <w:rsid w:val="008B7B9B"/>
    <w:rsid w:val="008C710F"/>
    <w:rsid w:val="008D3267"/>
    <w:rsid w:val="008E2063"/>
    <w:rsid w:val="008E52B8"/>
    <w:rsid w:val="008F1EC8"/>
    <w:rsid w:val="00904137"/>
    <w:rsid w:val="0091202F"/>
    <w:rsid w:val="00912E74"/>
    <w:rsid w:val="0093623A"/>
    <w:rsid w:val="009362FF"/>
    <w:rsid w:val="0095452F"/>
    <w:rsid w:val="00954B3A"/>
    <w:rsid w:val="00981DD7"/>
    <w:rsid w:val="00985F20"/>
    <w:rsid w:val="009928E6"/>
    <w:rsid w:val="009A79BC"/>
    <w:rsid w:val="009D0E74"/>
    <w:rsid w:val="009D7F49"/>
    <w:rsid w:val="009F392B"/>
    <w:rsid w:val="009F4134"/>
    <w:rsid w:val="00A02660"/>
    <w:rsid w:val="00A34D2D"/>
    <w:rsid w:val="00A34DCB"/>
    <w:rsid w:val="00A50D4E"/>
    <w:rsid w:val="00A54C63"/>
    <w:rsid w:val="00A61AA3"/>
    <w:rsid w:val="00A63EB3"/>
    <w:rsid w:val="00A641AC"/>
    <w:rsid w:val="00A76ABD"/>
    <w:rsid w:val="00A84E37"/>
    <w:rsid w:val="00AB63FD"/>
    <w:rsid w:val="00AC7EC8"/>
    <w:rsid w:val="00AD6BF5"/>
    <w:rsid w:val="00B04B47"/>
    <w:rsid w:val="00B07ABE"/>
    <w:rsid w:val="00B1449B"/>
    <w:rsid w:val="00B16F03"/>
    <w:rsid w:val="00B27CB9"/>
    <w:rsid w:val="00B31819"/>
    <w:rsid w:val="00B525D5"/>
    <w:rsid w:val="00B64914"/>
    <w:rsid w:val="00B66601"/>
    <w:rsid w:val="00B704DA"/>
    <w:rsid w:val="00B83011"/>
    <w:rsid w:val="00B85572"/>
    <w:rsid w:val="00BA34E3"/>
    <w:rsid w:val="00BB0521"/>
    <w:rsid w:val="00BF0974"/>
    <w:rsid w:val="00C107A7"/>
    <w:rsid w:val="00C11E49"/>
    <w:rsid w:val="00C24A64"/>
    <w:rsid w:val="00C26410"/>
    <w:rsid w:val="00C74B8E"/>
    <w:rsid w:val="00C92CB5"/>
    <w:rsid w:val="00CA37C3"/>
    <w:rsid w:val="00CB273E"/>
    <w:rsid w:val="00CC5095"/>
    <w:rsid w:val="00CC5368"/>
    <w:rsid w:val="00CE36B9"/>
    <w:rsid w:val="00CE373B"/>
    <w:rsid w:val="00CF6EAE"/>
    <w:rsid w:val="00D20E64"/>
    <w:rsid w:val="00D23769"/>
    <w:rsid w:val="00D2400F"/>
    <w:rsid w:val="00D32710"/>
    <w:rsid w:val="00D40E5B"/>
    <w:rsid w:val="00D4772D"/>
    <w:rsid w:val="00D61F39"/>
    <w:rsid w:val="00D654A8"/>
    <w:rsid w:val="00D95B24"/>
    <w:rsid w:val="00DB42B8"/>
    <w:rsid w:val="00DD45F2"/>
    <w:rsid w:val="00DE03DF"/>
    <w:rsid w:val="00E0253F"/>
    <w:rsid w:val="00E13277"/>
    <w:rsid w:val="00E33BC5"/>
    <w:rsid w:val="00E55D17"/>
    <w:rsid w:val="00E66758"/>
    <w:rsid w:val="00E745C3"/>
    <w:rsid w:val="00E80CDD"/>
    <w:rsid w:val="00E847C3"/>
    <w:rsid w:val="00F12450"/>
    <w:rsid w:val="00F32F18"/>
    <w:rsid w:val="00F478FF"/>
    <w:rsid w:val="00F549E7"/>
    <w:rsid w:val="00F910F7"/>
    <w:rsid w:val="00F9132D"/>
    <w:rsid w:val="00FB10F8"/>
    <w:rsid w:val="00FB54F5"/>
    <w:rsid w:val="00FB662A"/>
    <w:rsid w:val="00FC6696"/>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F5BFF"/>
  <w15:docId w15:val="{9CF08C5B-7057-4C97-A3B6-DA7AD69F6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F478FF"/>
  </w:style>
  <w:style w:type="character" w:styleId="Hyperlink">
    <w:name w:val="Hyperlink"/>
    <w:rsid w:val="006F3EE9"/>
    <w:rPr>
      <w:color w:val="0000FF"/>
      <w:u w:val="single"/>
    </w:rPr>
  </w:style>
  <w:style w:type="table" w:styleId="TableGrid">
    <w:name w:val="Table Grid"/>
    <w:basedOn w:val="TableNormal"/>
    <w:rsid w:val="006F3EE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44B83"/>
    <w:rPr>
      <w:rFonts w:ascii="Tahoma" w:hAnsi="Tahoma" w:cs="Tahoma"/>
      <w:sz w:val="16"/>
      <w:szCs w:val="16"/>
    </w:rPr>
  </w:style>
  <w:style w:type="character" w:customStyle="1" w:styleId="BalloonTextChar">
    <w:name w:val="Balloon Text Char"/>
    <w:link w:val="BalloonText"/>
    <w:rsid w:val="00444B83"/>
    <w:rPr>
      <w:rFonts w:ascii="Tahoma" w:hAnsi="Tahoma" w:cs="Tahoma"/>
      <w:sz w:val="16"/>
      <w:szCs w:val="16"/>
    </w:rPr>
  </w:style>
  <w:style w:type="paragraph" w:customStyle="1" w:styleId="Default">
    <w:name w:val="Default"/>
    <w:rsid w:val="007203C2"/>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7203C2"/>
    <w:pPr>
      <w:spacing w:line="241" w:lineRule="atLeast"/>
    </w:pPr>
    <w:rPr>
      <w:rFonts w:cs="Times New Roman"/>
      <w:color w:val="auto"/>
    </w:rPr>
  </w:style>
  <w:style w:type="character" w:customStyle="1" w:styleId="A2">
    <w:name w:val="A2"/>
    <w:uiPriority w:val="99"/>
    <w:rsid w:val="007203C2"/>
    <w:rPr>
      <w:rFonts w:cs="TimesNewRomanPS"/>
      <w:b/>
      <w:bCs/>
      <w:color w:val="000000"/>
      <w:sz w:val="20"/>
      <w:szCs w:val="20"/>
    </w:rPr>
  </w:style>
  <w:style w:type="paragraph" w:customStyle="1" w:styleId="Pa2">
    <w:name w:val="Pa2"/>
    <w:basedOn w:val="Default"/>
    <w:next w:val="Default"/>
    <w:uiPriority w:val="99"/>
    <w:rsid w:val="007203C2"/>
    <w:pPr>
      <w:spacing w:line="241" w:lineRule="atLeast"/>
    </w:pPr>
    <w:rPr>
      <w:rFonts w:cs="Times New Roman"/>
      <w:color w:val="auto"/>
    </w:rPr>
  </w:style>
  <w:style w:type="character" w:customStyle="1" w:styleId="A0">
    <w:name w:val="A0"/>
    <w:uiPriority w:val="99"/>
    <w:rsid w:val="007203C2"/>
    <w:rPr>
      <w:rFonts w:cs="TimesNewRomanPS"/>
      <w:color w:val="000000"/>
      <w:sz w:val="18"/>
      <w:szCs w:val="18"/>
    </w:rPr>
  </w:style>
  <w:style w:type="paragraph" w:customStyle="1" w:styleId="Pa1">
    <w:name w:val="Pa1"/>
    <w:basedOn w:val="Default"/>
    <w:next w:val="Default"/>
    <w:uiPriority w:val="99"/>
    <w:rsid w:val="007203C2"/>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035">
      <w:bodyDiv w:val="1"/>
      <w:marLeft w:val="0"/>
      <w:marRight w:val="0"/>
      <w:marTop w:val="0"/>
      <w:marBottom w:val="0"/>
      <w:divBdr>
        <w:top w:val="none" w:sz="0" w:space="0" w:color="auto"/>
        <w:left w:val="none" w:sz="0" w:space="0" w:color="auto"/>
        <w:bottom w:val="none" w:sz="0" w:space="0" w:color="auto"/>
        <w:right w:val="none" w:sz="0" w:space="0" w:color="auto"/>
      </w:divBdr>
    </w:div>
    <w:div w:id="923992168">
      <w:bodyDiv w:val="1"/>
      <w:marLeft w:val="0"/>
      <w:marRight w:val="0"/>
      <w:marTop w:val="0"/>
      <w:marBottom w:val="0"/>
      <w:divBdr>
        <w:top w:val="none" w:sz="0" w:space="0" w:color="auto"/>
        <w:left w:val="none" w:sz="0" w:space="0" w:color="auto"/>
        <w:bottom w:val="none" w:sz="0" w:space="0" w:color="auto"/>
        <w:right w:val="none" w:sz="0" w:space="0" w:color="auto"/>
      </w:divBdr>
    </w:div>
    <w:div w:id="1077896570">
      <w:bodyDiv w:val="1"/>
      <w:marLeft w:val="0"/>
      <w:marRight w:val="0"/>
      <w:marTop w:val="0"/>
      <w:marBottom w:val="0"/>
      <w:divBdr>
        <w:top w:val="none" w:sz="0" w:space="0" w:color="auto"/>
        <w:left w:val="none" w:sz="0" w:space="0" w:color="auto"/>
        <w:bottom w:val="none" w:sz="0" w:space="0" w:color="auto"/>
        <w:right w:val="none" w:sz="0" w:space="0" w:color="auto"/>
      </w:divBdr>
    </w:div>
    <w:div w:id="1279605200">
      <w:bodyDiv w:val="1"/>
      <w:marLeft w:val="0"/>
      <w:marRight w:val="0"/>
      <w:marTop w:val="0"/>
      <w:marBottom w:val="0"/>
      <w:divBdr>
        <w:top w:val="none" w:sz="0" w:space="0" w:color="auto"/>
        <w:left w:val="none" w:sz="0" w:space="0" w:color="auto"/>
        <w:bottom w:val="none" w:sz="0" w:space="0" w:color="auto"/>
        <w:right w:val="none" w:sz="0" w:space="0" w:color="auto"/>
      </w:divBdr>
    </w:div>
    <w:div w:id="1348213148">
      <w:bodyDiv w:val="1"/>
      <w:marLeft w:val="0"/>
      <w:marRight w:val="0"/>
      <w:marTop w:val="0"/>
      <w:marBottom w:val="0"/>
      <w:divBdr>
        <w:top w:val="none" w:sz="0" w:space="0" w:color="auto"/>
        <w:left w:val="none" w:sz="0" w:space="0" w:color="auto"/>
        <w:bottom w:val="none" w:sz="0" w:space="0" w:color="auto"/>
        <w:right w:val="none" w:sz="0" w:space="0" w:color="auto"/>
      </w:divBdr>
    </w:div>
    <w:div w:id="1650328604">
      <w:bodyDiv w:val="1"/>
      <w:marLeft w:val="0"/>
      <w:marRight w:val="0"/>
      <w:marTop w:val="0"/>
      <w:marBottom w:val="0"/>
      <w:divBdr>
        <w:top w:val="none" w:sz="0" w:space="0" w:color="auto"/>
        <w:left w:val="none" w:sz="0" w:space="0" w:color="auto"/>
        <w:bottom w:val="none" w:sz="0" w:space="0" w:color="auto"/>
        <w:right w:val="none" w:sz="0" w:space="0" w:color="auto"/>
      </w:divBdr>
    </w:div>
    <w:div w:id="195443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BK608-002020-00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608</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C18F35-5C4D-45EB-AD34-D71CFA286B38}"/>
</file>

<file path=customXml/itemProps2.xml><?xml version="1.0" encoding="utf-8"?>
<ds:datastoreItem xmlns:ds="http://schemas.openxmlformats.org/officeDocument/2006/customXml" ds:itemID="{C9AF3096-6644-4295-85CA-CA709A44F9B3}"/>
</file>

<file path=customXml/itemProps3.xml><?xml version="1.0" encoding="utf-8"?>
<ds:datastoreItem xmlns:ds="http://schemas.openxmlformats.org/officeDocument/2006/customXml" ds:itemID="{0B6F2C92-0284-499D-9AA0-085EB56B5D51}"/>
</file>

<file path=customXml/itemProps4.xml><?xml version="1.0" encoding="utf-8"?>
<ds:datastoreItem xmlns:ds="http://schemas.openxmlformats.org/officeDocument/2006/customXml" ds:itemID="{35C18F35-5C4D-45EB-AD34-D71CFA286B38}">
  <ds:schemaRefs>
    <ds:schemaRef ds:uri="http://schemas.microsoft.com/sharepoint/v3/contenttype/forms"/>
  </ds:schemaRefs>
</ds:datastoreItem>
</file>

<file path=customXml/itemProps5.xml><?xml version="1.0" encoding="utf-8"?>
<ds:datastoreItem xmlns:ds="http://schemas.openxmlformats.org/officeDocument/2006/customXml" ds:itemID="{29B15763-7060-46CD-AF16-FEF5161D9A1F}"/>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Mowing</vt:lpstr>
    </vt:vector>
  </TitlesOfParts>
  <Company>VDOT</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Mowing</dc:title>
  <dc:creator>vdot</dc:creator>
  <cp:lastModifiedBy>Changes</cp:lastModifiedBy>
  <cp:revision>2</cp:revision>
  <dcterms:created xsi:type="dcterms:W3CDTF">2020-01-06T16:17:00Z</dcterms:created>
  <dcterms:modified xsi:type="dcterms:W3CDTF">2020-01-06T16:17:00Z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/insidevdot/div/sc/Design/Specs/Book|34ad2ba2-86d4-4d28-915a-63a988a358d7</vt:lpwstr>
  </property>
  <property fmtid="{D5CDD505-2E9C-101B-9397-08002B2CF9AE}" pid="4" name="_dlc_DocIdItemGuid">
    <vt:lpwstr>34ad2ba2-86d4-4d28-915a-63a988a358d7</vt:lpwstr>
  </property>
  <property fmtid="{D5CDD505-2E9C-101B-9397-08002B2CF9AE}" pid="5" name="_dlc_DocIdUrl">
    <vt:lpwstr>https://insidevdot.cov.virginia.gov/div/sc/Design/Specs/Book/_layouts/DocIdRedir.aspx?ID=%2finsidevdot%2fdiv%2fsc%2fDesign%2fSpecs%2fBook%7c34ad2ba2-86d4-4d28-915a-63a988a358d7, /insidevdot/div/sc/Design/Specs/Book|34ad2ba2-86d4-4d28-915a-63a988a358d7</vt:lpwstr>
  </property>
  <property fmtid="{D5CDD505-2E9C-101B-9397-08002B2CF9AE}" pid="6" name="Locked">
    <vt:lpwstr>N</vt:lpwstr>
  </property>
  <property fmtid="{D5CDD505-2E9C-101B-9397-08002B2CF9AE}" pid="7" name="Order">
    <vt:r8>13500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BK608-002016-00</vt:lpwstr>
  </property>
  <property fmtid="{D5CDD505-2E9C-101B-9397-08002B2CF9AE}" pid="16" name="Availability Date">
    <vt:filetime>2016-07-01T04:00:00Z</vt:filetime>
  </property>
  <property fmtid="{D5CDD505-2E9C-101B-9397-08002B2CF9AE}" pid="17" name="Sect">
    <vt:lpwstr>608</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