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703E3" w14:textId="2D006D4C" w:rsidR="00884E20" w:rsidRPr="005124FB" w:rsidRDefault="00884E20" w:rsidP="00884E20">
      <w:pPr>
        <w:pStyle w:val="BodyText"/>
        <w:ind w:left="0"/>
        <w:rPr>
          <w:rFonts w:cs="Arial"/>
          <w:b/>
        </w:rPr>
      </w:pPr>
      <w:bookmarkStart w:id="0" w:name="_GoBack"/>
      <w:bookmarkEnd w:id="0"/>
      <w:r w:rsidRPr="005124FB">
        <w:rPr>
          <w:b/>
        </w:rPr>
        <w:t>SP105-DB0600-0</w:t>
      </w:r>
      <w:r w:rsidR="008241EF" w:rsidRPr="005124FB">
        <w:rPr>
          <w:rFonts w:cs="Arial"/>
          <w:b/>
        </w:rPr>
        <w:t>1</w:t>
      </w:r>
    </w:p>
    <w:p w14:paraId="571CBC0C" w14:textId="77777777" w:rsidR="00884E20" w:rsidRPr="00884E20" w:rsidRDefault="00884E20" w:rsidP="00884E20"/>
    <w:p w14:paraId="2ED7EEC8" w14:textId="478B7961" w:rsidR="00FC40CC" w:rsidRPr="00884E20" w:rsidRDefault="005C71E4" w:rsidP="00755031">
      <w:pPr>
        <w:pStyle w:val="Heading1"/>
        <w:ind w:left="0" w:firstLine="0"/>
        <w:jc w:val="center"/>
        <w:rPr>
          <w:rFonts w:ascii="Arial" w:hAnsi="Arial" w:cs="Arial"/>
          <w:b w:val="0"/>
          <w:sz w:val="20"/>
          <w:szCs w:val="20"/>
        </w:rPr>
      </w:pPr>
      <w:r w:rsidRPr="00884E20">
        <w:rPr>
          <w:rFonts w:ascii="Arial" w:hAnsi="Arial" w:cs="Arial"/>
          <w:b w:val="0"/>
          <w:sz w:val="20"/>
          <w:szCs w:val="20"/>
        </w:rPr>
        <w:t>VIRGINIA DEPARTMENT OF TRANSPORTATION</w:t>
      </w:r>
    </w:p>
    <w:p w14:paraId="0100A612" w14:textId="77777777" w:rsidR="00884E20" w:rsidRPr="00884E20" w:rsidRDefault="005C71E4" w:rsidP="00755031">
      <w:pPr>
        <w:pStyle w:val="Heading1"/>
        <w:ind w:left="0" w:firstLine="0"/>
        <w:jc w:val="center"/>
        <w:rPr>
          <w:rFonts w:ascii="Arial" w:hAnsi="Arial" w:cs="Arial"/>
          <w:b w:val="0"/>
          <w:sz w:val="20"/>
          <w:szCs w:val="20"/>
        </w:rPr>
      </w:pPr>
      <w:r w:rsidRPr="00884E20">
        <w:rPr>
          <w:rFonts w:ascii="Arial" w:hAnsi="Arial" w:cs="Arial"/>
          <w:b w:val="0"/>
          <w:sz w:val="20"/>
          <w:szCs w:val="20"/>
        </w:rPr>
        <w:t xml:space="preserve">SPECIAL PROVISION FOR </w:t>
      </w:r>
    </w:p>
    <w:p w14:paraId="2CF02AE6" w14:textId="6A907DB8" w:rsidR="00FC40CC" w:rsidRPr="00884E20" w:rsidRDefault="005C71E4" w:rsidP="00755031">
      <w:pPr>
        <w:pStyle w:val="Heading1"/>
        <w:ind w:left="0" w:firstLine="0"/>
        <w:jc w:val="center"/>
        <w:rPr>
          <w:rFonts w:ascii="Arial" w:hAnsi="Arial" w:cs="Arial"/>
          <w:sz w:val="20"/>
          <w:szCs w:val="20"/>
        </w:rPr>
      </w:pPr>
      <w:r w:rsidRPr="00884E20">
        <w:rPr>
          <w:rFonts w:ascii="Arial" w:hAnsi="Arial" w:cs="Arial"/>
          <w:sz w:val="20"/>
          <w:szCs w:val="20"/>
        </w:rPr>
        <w:t xml:space="preserve">ELECTRONIC </w:t>
      </w:r>
      <w:r w:rsidR="005443EA">
        <w:rPr>
          <w:rFonts w:ascii="Arial" w:hAnsi="Arial" w:cs="Arial"/>
          <w:sz w:val="20"/>
          <w:szCs w:val="20"/>
        </w:rPr>
        <w:t xml:space="preserve">SUBMITTALS </w:t>
      </w:r>
      <w:r w:rsidR="005443EA" w:rsidRPr="00884E20">
        <w:rPr>
          <w:rFonts w:ascii="Arial" w:hAnsi="Arial" w:cs="Arial"/>
          <w:sz w:val="20"/>
          <w:szCs w:val="20"/>
        </w:rPr>
        <w:t>MANAGEMENT</w:t>
      </w:r>
      <w:r w:rsidRPr="00884E20">
        <w:rPr>
          <w:rFonts w:ascii="Arial" w:hAnsi="Arial" w:cs="Arial"/>
          <w:sz w:val="20"/>
          <w:szCs w:val="20"/>
        </w:rPr>
        <w:t xml:space="preserve"> SYSTEM</w:t>
      </w:r>
    </w:p>
    <w:p w14:paraId="14AA94E5" w14:textId="77777777" w:rsidR="00FC40CC" w:rsidRPr="00884E20" w:rsidRDefault="00FC40CC" w:rsidP="002C3CA7">
      <w:pPr>
        <w:spacing w:before="7"/>
        <w:rPr>
          <w:rFonts w:ascii="Arial" w:eastAsia="Times New Roman" w:hAnsi="Arial" w:cs="Arial"/>
          <w:b/>
          <w:sz w:val="20"/>
          <w:szCs w:val="20"/>
        </w:rPr>
      </w:pPr>
    </w:p>
    <w:p w14:paraId="0D6F1DFE" w14:textId="4E3D51DD" w:rsidR="00FC40CC" w:rsidRPr="00884E20" w:rsidRDefault="00A21BD1" w:rsidP="002C3CA7">
      <w:pPr>
        <w:pBdr>
          <w:top w:val="nil"/>
          <w:left w:val="nil"/>
          <w:bottom w:val="nil"/>
          <w:right w:val="nil"/>
          <w:between w:val="nil"/>
        </w:pBdr>
        <w:jc w:val="right"/>
        <w:rPr>
          <w:rFonts w:ascii="Arial" w:eastAsia="Times New Roman" w:hAnsi="Arial" w:cs="Arial"/>
          <w:color w:val="000000"/>
          <w:sz w:val="20"/>
          <w:szCs w:val="20"/>
        </w:rPr>
      </w:pPr>
      <w:r>
        <w:rPr>
          <w:rFonts w:ascii="Arial" w:eastAsia="Times New Roman" w:hAnsi="Arial" w:cs="Arial"/>
          <w:color w:val="000000"/>
          <w:sz w:val="20"/>
          <w:szCs w:val="20"/>
        </w:rPr>
        <w:t>February 4</w:t>
      </w:r>
      <w:r w:rsidR="005C71E4" w:rsidRPr="00884E20">
        <w:rPr>
          <w:rFonts w:ascii="Arial" w:eastAsia="Times New Roman" w:hAnsi="Arial" w:cs="Arial"/>
          <w:color w:val="000000"/>
          <w:sz w:val="20"/>
          <w:szCs w:val="20"/>
        </w:rPr>
        <w:t xml:space="preserve">, </w:t>
      </w:r>
      <w:r w:rsidRPr="00884E20">
        <w:rPr>
          <w:rFonts w:ascii="Arial" w:eastAsia="Times New Roman" w:hAnsi="Arial" w:cs="Arial"/>
          <w:color w:val="000000"/>
          <w:sz w:val="20"/>
          <w:szCs w:val="20"/>
        </w:rPr>
        <w:t>20</w:t>
      </w:r>
      <w:r>
        <w:rPr>
          <w:rFonts w:ascii="Arial" w:eastAsia="Times New Roman" w:hAnsi="Arial" w:cs="Arial"/>
          <w:color w:val="000000"/>
          <w:sz w:val="20"/>
          <w:szCs w:val="20"/>
        </w:rPr>
        <w:t>21</w:t>
      </w:r>
    </w:p>
    <w:p w14:paraId="7ADE48B3" w14:textId="77777777" w:rsidR="00FC40CC" w:rsidRPr="00884E20" w:rsidRDefault="00FC40CC" w:rsidP="002C3CA7">
      <w:pPr>
        <w:spacing w:before="5"/>
        <w:rPr>
          <w:rFonts w:ascii="Arial" w:eastAsia="Times New Roman" w:hAnsi="Arial" w:cs="Arial"/>
          <w:sz w:val="20"/>
          <w:szCs w:val="20"/>
        </w:rPr>
      </w:pPr>
    </w:p>
    <w:p w14:paraId="3C97FA68" w14:textId="77777777" w:rsidR="00FC40CC" w:rsidRPr="00884E20" w:rsidRDefault="005C71E4" w:rsidP="00884E20">
      <w:pPr>
        <w:pStyle w:val="Heading1"/>
        <w:numPr>
          <w:ilvl w:val="0"/>
          <w:numId w:val="1"/>
        </w:numPr>
        <w:tabs>
          <w:tab w:val="left" w:pos="360"/>
        </w:tabs>
        <w:ind w:left="0" w:firstLine="0"/>
        <w:jc w:val="both"/>
        <w:rPr>
          <w:rFonts w:ascii="Arial" w:hAnsi="Arial" w:cs="Arial"/>
          <w:sz w:val="20"/>
          <w:szCs w:val="20"/>
        </w:rPr>
      </w:pPr>
      <w:r w:rsidRPr="00884E20">
        <w:rPr>
          <w:rFonts w:ascii="Arial" w:hAnsi="Arial" w:cs="Arial"/>
          <w:sz w:val="20"/>
          <w:szCs w:val="20"/>
        </w:rPr>
        <w:t>DESCRIPTION:</w:t>
      </w:r>
    </w:p>
    <w:p w14:paraId="2D6E3988" w14:textId="77777777" w:rsidR="00FC40CC" w:rsidRPr="00884E20" w:rsidRDefault="00FC40CC" w:rsidP="002C3CA7">
      <w:pPr>
        <w:spacing w:before="7"/>
        <w:rPr>
          <w:rFonts w:ascii="Arial" w:eastAsia="Times New Roman" w:hAnsi="Arial" w:cs="Arial"/>
          <w:b/>
          <w:sz w:val="20"/>
          <w:szCs w:val="20"/>
        </w:rPr>
      </w:pPr>
    </w:p>
    <w:p w14:paraId="78A1D066" w14:textId="238C18B6" w:rsidR="00FC40CC" w:rsidRPr="00884E20" w:rsidRDefault="003B37D0" w:rsidP="00884E20">
      <w:pPr>
        <w:pBdr>
          <w:top w:val="nil"/>
          <w:left w:val="nil"/>
          <w:bottom w:val="nil"/>
          <w:right w:val="nil"/>
          <w:between w:val="nil"/>
        </w:pBdr>
        <w:ind w:left="360"/>
        <w:jc w:val="both"/>
        <w:rPr>
          <w:rFonts w:ascii="Arial" w:eastAsia="Times New Roman" w:hAnsi="Arial" w:cs="Arial"/>
          <w:color w:val="000000"/>
          <w:sz w:val="20"/>
          <w:szCs w:val="20"/>
        </w:rPr>
      </w:pPr>
      <w:r>
        <w:rPr>
          <w:rFonts w:ascii="Arial" w:eastAsia="Times New Roman" w:hAnsi="Arial" w:cs="Arial"/>
          <w:color w:val="000000"/>
          <w:sz w:val="20"/>
          <w:szCs w:val="20"/>
        </w:rPr>
        <w:t>The Design-Builder shall</w:t>
      </w:r>
      <w:r w:rsidR="005C71E4" w:rsidRPr="00884E20">
        <w:rPr>
          <w:rFonts w:ascii="Arial" w:eastAsia="Times New Roman" w:hAnsi="Arial" w:cs="Arial"/>
          <w:color w:val="000000"/>
          <w:sz w:val="20"/>
          <w:szCs w:val="20"/>
        </w:rPr>
        <w:t xml:space="preserve"> use a </w:t>
      </w:r>
      <w:r>
        <w:rPr>
          <w:rFonts w:ascii="Arial" w:eastAsia="Times New Roman" w:hAnsi="Arial" w:cs="Arial"/>
          <w:color w:val="000000"/>
          <w:sz w:val="20"/>
          <w:szCs w:val="20"/>
        </w:rPr>
        <w:t>Submittal</w:t>
      </w:r>
      <w:r w:rsidRPr="00884E20">
        <w:rPr>
          <w:rFonts w:ascii="Arial" w:eastAsia="Times New Roman" w:hAnsi="Arial" w:cs="Arial"/>
          <w:color w:val="000000"/>
          <w:sz w:val="20"/>
          <w:szCs w:val="20"/>
        </w:rPr>
        <w:t xml:space="preserve"> </w:t>
      </w:r>
      <w:r w:rsidR="005C71E4" w:rsidRPr="00884E20">
        <w:rPr>
          <w:rFonts w:ascii="Arial" w:eastAsia="Times New Roman" w:hAnsi="Arial" w:cs="Arial"/>
          <w:color w:val="000000"/>
          <w:sz w:val="20"/>
          <w:szCs w:val="20"/>
        </w:rPr>
        <w:t>Management System (</w:t>
      </w:r>
      <w:r>
        <w:rPr>
          <w:rFonts w:ascii="Arial" w:eastAsia="Times New Roman" w:hAnsi="Arial" w:cs="Arial"/>
          <w:color w:val="000000"/>
          <w:sz w:val="20"/>
          <w:szCs w:val="20"/>
        </w:rPr>
        <w:t>S</w:t>
      </w:r>
      <w:r w:rsidR="005C71E4" w:rsidRPr="00884E20">
        <w:rPr>
          <w:rFonts w:ascii="Arial" w:eastAsia="Times New Roman" w:hAnsi="Arial" w:cs="Arial"/>
          <w:color w:val="000000"/>
          <w:sz w:val="20"/>
          <w:szCs w:val="20"/>
        </w:rPr>
        <w:t>MS) for managing, tracking</w:t>
      </w:r>
      <w:r w:rsidR="00DC226B">
        <w:rPr>
          <w:rFonts w:ascii="Arial" w:eastAsia="Times New Roman" w:hAnsi="Arial" w:cs="Arial"/>
          <w:color w:val="000000"/>
          <w:sz w:val="20"/>
          <w:szCs w:val="20"/>
        </w:rPr>
        <w:t>,</w:t>
      </w:r>
      <w:r w:rsidR="005C71E4" w:rsidRPr="00884E20">
        <w:rPr>
          <w:rFonts w:ascii="Arial" w:eastAsia="Times New Roman" w:hAnsi="Arial" w:cs="Arial"/>
          <w:color w:val="000000"/>
          <w:sz w:val="20"/>
          <w:szCs w:val="20"/>
        </w:rPr>
        <w:t xml:space="preserve"> and controlling all </w:t>
      </w:r>
      <w:r>
        <w:rPr>
          <w:rFonts w:ascii="Arial" w:eastAsia="Times New Roman" w:hAnsi="Arial" w:cs="Arial"/>
          <w:color w:val="000000"/>
          <w:sz w:val="20"/>
          <w:szCs w:val="20"/>
        </w:rPr>
        <w:t>project-related submittal documents.</w:t>
      </w:r>
      <w:r w:rsidR="005C71E4" w:rsidRPr="00884E20">
        <w:rPr>
          <w:rFonts w:ascii="Arial" w:eastAsia="Times New Roman" w:hAnsi="Arial" w:cs="Arial"/>
          <w:color w:val="000000"/>
          <w:sz w:val="20"/>
          <w:szCs w:val="20"/>
        </w:rPr>
        <w:t xml:space="preserve"> </w:t>
      </w:r>
      <w:r w:rsidRPr="003B37D0">
        <w:rPr>
          <w:rFonts w:ascii="Arial" w:eastAsia="Arial" w:hAnsi="Arial" w:cs="Arial"/>
          <w:sz w:val="20"/>
          <w:szCs w:val="20"/>
        </w:rPr>
        <w:t>The Design-Builder shall</w:t>
      </w:r>
      <w:r w:rsidRPr="003B37D0">
        <w:rPr>
          <w:rFonts w:ascii="Arial" w:eastAsia="Arial" w:hAnsi="Arial" w:cs="Arial"/>
          <w:spacing w:val="-10"/>
          <w:sz w:val="20"/>
          <w:szCs w:val="20"/>
        </w:rPr>
        <w:t xml:space="preserve"> </w:t>
      </w:r>
      <w:r w:rsidRPr="003B37D0">
        <w:rPr>
          <w:rFonts w:ascii="Arial" w:eastAsia="Arial" w:hAnsi="Arial" w:cs="Arial"/>
          <w:sz w:val="20"/>
          <w:szCs w:val="20"/>
        </w:rPr>
        <w:t>prepare,</w:t>
      </w:r>
      <w:r w:rsidRPr="003B37D0">
        <w:rPr>
          <w:rFonts w:ascii="Arial" w:eastAsia="Arial" w:hAnsi="Arial" w:cs="Arial"/>
          <w:spacing w:val="-12"/>
          <w:sz w:val="20"/>
          <w:szCs w:val="20"/>
        </w:rPr>
        <w:t xml:space="preserve"> </w:t>
      </w:r>
      <w:r w:rsidRPr="003B37D0">
        <w:rPr>
          <w:rFonts w:ascii="Arial" w:eastAsia="Arial" w:hAnsi="Arial" w:cs="Arial"/>
          <w:sz w:val="20"/>
          <w:szCs w:val="20"/>
        </w:rPr>
        <w:t>transmit,</w:t>
      </w:r>
      <w:r w:rsidRPr="003B37D0">
        <w:rPr>
          <w:rFonts w:ascii="Arial" w:eastAsia="Arial" w:hAnsi="Arial" w:cs="Arial"/>
          <w:spacing w:val="-12"/>
          <w:sz w:val="20"/>
          <w:szCs w:val="20"/>
        </w:rPr>
        <w:t xml:space="preserve"> </w:t>
      </w:r>
      <w:r w:rsidRPr="003B37D0">
        <w:rPr>
          <w:rFonts w:ascii="Arial" w:eastAsia="Arial" w:hAnsi="Arial" w:cs="Arial"/>
          <w:sz w:val="20"/>
          <w:szCs w:val="20"/>
        </w:rPr>
        <w:t>electronically</w:t>
      </w:r>
      <w:r w:rsidRPr="003B37D0">
        <w:rPr>
          <w:rFonts w:ascii="Arial" w:eastAsia="Arial" w:hAnsi="Arial" w:cs="Arial"/>
          <w:spacing w:val="-14"/>
          <w:sz w:val="20"/>
          <w:szCs w:val="20"/>
        </w:rPr>
        <w:t xml:space="preserve"> </w:t>
      </w:r>
      <w:r w:rsidRPr="003B37D0">
        <w:rPr>
          <w:rFonts w:ascii="Arial" w:eastAsia="Arial" w:hAnsi="Arial" w:cs="Arial"/>
          <w:sz w:val="20"/>
          <w:szCs w:val="20"/>
        </w:rPr>
        <w:t>file,</w:t>
      </w:r>
      <w:r w:rsidRPr="003B37D0">
        <w:rPr>
          <w:rFonts w:ascii="Arial" w:eastAsia="Arial" w:hAnsi="Arial" w:cs="Arial"/>
          <w:spacing w:val="-12"/>
          <w:sz w:val="20"/>
          <w:szCs w:val="20"/>
        </w:rPr>
        <w:t xml:space="preserve"> </w:t>
      </w:r>
      <w:r w:rsidRPr="003B37D0">
        <w:rPr>
          <w:rFonts w:ascii="Arial" w:eastAsia="Arial" w:hAnsi="Arial" w:cs="Arial"/>
          <w:sz w:val="20"/>
          <w:szCs w:val="20"/>
        </w:rPr>
        <w:t>and</w:t>
      </w:r>
      <w:r w:rsidRPr="003B37D0">
        <w:rPr>
          <w:rFonts w:ascii="Arial" w:eastAsia="Arial" w:hAnsi="Arial" w:cs="Arial"/>
          <w:spacing w:val="-11"/>
          <w:sz w:val="20"/>
          <w:szCs w:val="20"/>
        </w:rPr>
        <w:t xml:space="preserve"> </w:t>
      </w:r>
      <w:r w:rsidRPr="003B37D0">
        <w:rPr>
          <w:rFonts w:ascii="Arial" w:eastAsia="Arial" w:hAnsi="Arial" w:cs="Arial"/>
          <w:sz w:val="20"/>
          <w:szCs w:val="20"/>
        </w:rPr>
        <w:t>maintain</w:t>
      </w:r>
      <w:r w:rsidRPr="003B37D0">
        <w:rPr>
          <w:rFonts w:ascii="Arial" w:eastAsia="Arial" w:hAnsi="Arial" w:cs="Arial"/>
          <w:spacing w:val="-12"/>
          <w:sz w:val="20"/>
          <w:szCs w:val="20"/>
        </w:rPr>
        <w:t xml:space="preserve"> </w:t>
      </w:r>
      <w:r w:rsidRPr="003B37D0">
        <w:rPr>
          <w:rFonts w:ascii="Arial" w:eastAsia="Arial" w:hAnsi="Arial" w:cs="Arial"/>
          <w:sz w:val="20"/>
          <w:szCs w:val="20"/>
        </w:rPr>
        <w:t>the</w:t>
      </w:r>
      <w:r w:rsidRPr="003B37D0">
        <w:rPr>
          <w:rFonts w:ascii="Arial" w:eastAsia="Arial" w:hAnsi="Arial" w:cs="Arial"/>
          <w:spacing w:val="-12"/>
          <w:sz w:val="20"/>
          <w:szCs w:val="20"/>
        </w:rPr>
        <w:t xml:space="preserve"> </w:t>
      </w:r>
      <w:r w:rsidRPr="003B37D0">
        <w:rPr>
          <w:rFonts w:ascii="Arial" w:eastAsia="Arial" w:hAnsi="Arial" w:cs="Arial"/>
          <w:sz w:val="20"/>
          <w:szCs w:val="20"/>
        </w:rPr>
        <w:t>status</w:t>
      </w:r>
      <w:r w:rsidRPr="003B37D0">
        <w:rPr>
          <w:rFonts w:ascii="Arial" w:eastAsia="Arial" w:hAnsi="Arial" w:cs="Arial"/>
          <w:spacing w:val="-9"/>
          <w:sz w:val="20"/>
          <w:szCs w:val="20"/>
        </w:rPr>
        <w:t xml:space="preserve"> </w:t>
      </w:r>
      <w:r w:rsidRPr="003B37D0">
        <w:rPr>
          <w:rFonts w:ascii="Arial" w:eastAsia="Arial" w:hAnsi="Arial" w:cs="Arial"/>
          <w:sz w:val="20"/>
          <w:szCs w:val="20"/>
        </w:rPr>
        <w:t>of</w:t>
      </w:r>
      <w:r w:rsidRPr="003B37D0">
        <w:rPr>
          <w:rFonts w:ascii="Arial" w:eastAsia="Arial" w:hAnsi="Arial" w:cs="Arial"/>
          <w:spacing w:val="-9"/>
          <w:sz w:val="20"/>
          <w:szCs w:val="20"/>
        </w:rPr>
        <w:t xml:space="preserve"> </w:t>
      </w:r>
      <w:r w:rsidRPr="003B37D0">
        <w:rPr>
          <w:rFonts w:ascii="Arial" w:eastAsia="Arial" w:hAnsi="Arial" w:cs="Arial"/>
          <w:sz w:val="20"/>
          <w:szCs w:val="20"/>
        </w:rPr>
        <w:t>all</w:t>
      </w:r>
      <w:r w:rsidRPr="003B37D0">
        <w:rPr>
          <w:rFonts w:ascii="Arial" w:eastAsia="Arial" w:hAnsi="Arial" w:cs="Arial"/>
          <w:spacing w:val="-12"/>
          <w:sz w:val="20"/>
          <w:szCs w:val="20"/>
        </w:rPr>
        <w:t xml:space="preserve"> </w:t>
      </w:r>
      <w:r w:rsidRPr="003B37D0">
        <w:rPr>
          <w:rFonts w:ascii="Arial" w:eastAsia="Arial" w:hAnsi="Arial" w:cs="Arial"/>
          <w:sz w:val="20"/>
          <w:szCs w:val="20"/>
        </w:rPr>
        <w:t>project</w:t>
      </w:r>
      <w:r w:rsidRPr="003B37D0">
        <w:rPr>
          <w:rFonts w:ascii="Arial" w:eastAsia="Arial" w:hAnsi="Arial" w:cs="Arial"/>
          <w:spacing w:val="-11"/>
          <w:sz w:val="20"/>
          <w:szCs w:val="20"/>
        </w:rPr>
        <w:t xml:space="preserve"> </w:t>
      </w:r>
      <w:r w:rsidRPr="003B37D0">
        <w:rPr>
          <w:rFonts w:ascii="Arial" w:eastAsia="Arial" w:hAnsi="Arial" w:cs="Arial"/>
          <w:sz w:val="20"/>
          <w:szCs w:val="20"/>
        </w:rPr>
        <w:t>documentation</w:t>
      </w:r>
      <w:r w:rsidRPr="003B37D0">
        <w:rPr>
          <w:rFonts w:ascii="Arial" w:eastAsia="Times New Roman" w:hAnsi="Arial" w:cs="Arial"/>
          <w:color w:val="000000"/>
          <w:sz w:val="20"/>
          <w:szCs w:val="20"/>
        </w:rPr>
        <w:t xml:space="preserve"> via a web browser using the SMS or specific software provided by the Department</w:t>
      </w:r>
      <w:r w:rsidRPr="003B37D0">
        <w:rPr>
          <w:rFonts w:ascii="Arial" w:eastAsia="Arial" w:hAnsi="Arial" w:cs="Arial"/>
          <w:sz w:val="20"/>
          <w:szCs w:val="20"/>
        </w:rPr>
        <w:t xml:space="preserve">. </w:t>
      </w:r>
      <w:r w:rsidRPr="003B37D0">
        <w:rPr>
          <w:rFonts w:ascii="Arial" w:eastAsia="Times New Roman" w:hAnsi="Arial" w:cs="Arial"/>
          <w:color w:val="000000"/>
          <w:sz w:val="20"/>
          <w:szCs w:val="20"/>
        </w:rPr>
        <w:t xml:space="preserve">The SMS shall provide uniformity to project information and reporting. The SMS shall allow for timely processing of all Contract documentation in coordination with the </w:t>
      </w:r>
      <w:r w:rsidR="001156ED">
        <w:rPr>
          <w:rFonts w:ascii="Arial" w:eastAsia="Times New Roman" w:hAnsi="Arial" w:cs="Arial"/>
          <w:color w:val="000000"/>
          <w:sz w:val="20"/>
          <w:szCs w:val="20"/>
        </w:rPr>
        <w:t>progress reflected in the monthly Baseline Schedule update</w:t>
      </w:r>
      <w:r w:rsidRPr="003B37D0">
        <w:rPr>
          <w:rFonts w:ascii="Arial" w:eastAsia="Times New Roman" w:hAnsi="Arial" w:cs="Arial"/>
          <w:color w:val="000000"/>
          <w:sz w:val="20"/>
          <w:szCs w:val="20"/>
        </w:rPr>
        <w:t>. All information residing on the SMS shall become the sole property of the Department</w:t>
      </w:r>
      <w:r w:rsidRPr="003B37D0">
        <w:rPr>
          <w:rFonts w:ascii="Arial" w:eastAsia="Times New Roman" w:hAnsi="Arial" w:cs="Arial"/>
          <w:color w:val="000000"/>
        </w:rPr>
        <w:t>.</w:t>
      </w:r>
      <w:r w:rsidR="00FE2611" w:rsidRPr="00884E20">
        <w:rPr>
          <w:rFonts w:ascii="Arial" w:eastAsia="Times New Roman" w:hAnsi="Arial" w:cs="Arial"/>
          <w:color w:val="000000"/>
          <w:sz w:val="20"/>
          <w:szCs w:val="20"/>
        </w:rPr>
        <w:t xml:space="preserve"> </w:t>
      </w:r>
    </w:p>
    <w:p w14:paraId="01556131" w14:textId="77777777" w:rsidR="00FC40CC" w:rsidRPr="00884E20" w:rsidRDefault="00FC40CC" w:rsidP="002C3CA7">
      <w:pPr>
        <w:spacing w:before="5"/>
        <w:rPr>
          <w:rFonts w:ascii="Arial" w:eastAsia="Times New Roman" w:hAnsi="Arial" w:cs="Arial"/>
          <w:sz w:val="20"/>
          <w:szCs w:val="20"/>
        </w:rPr>
      </w:pPr>
    </w:p>
    <w:p w14:paraId="437E4C9F" w14:textId="77777777" w:rsidR="00FC40CC" w:rsidRPr="00884E20" w:rsidRDefault="005C71E4" w:rsidP="00884E20">
      <w:pPr>
        <w:pStyle w:val="Heading1"/>
        <w:numPr>
          <w:ilvl w:val="0"/>
          <w:numId w:val="1"/>
        </w:numPr>
        <w:tabs>
          <w:tab w:val="left" w:pos="360"/>
        </w:tabs>
        <w:ind w:left="0" w:firstLine="0"/>
        <w:jc w:val="both"/>
        <w:rPr>
          <w:rFonts w:ascii="Arial" w:hAnsi="Arial" w:cs="Arial"/>
          <w:sz w:val="20"/>
          <w:szCs w:val="20"/>
        </w:rPr>
      </w:pPr>
      <w:r w:rsidRPr="00884E20">
        <w:rPr>
          <w:rFonts w:ascii="Arial" w:hAnsi="Arial" w:cs="Arial"/>
          <w:sz w:val="20"/>
          <w:szCs w:val="20"/>
        </w:rPr>
        <w:t>DOCUMENT CONTROL PERSONNEL:</w:t>
      </w:r>
    </w:p>
    <w:p w14:paraId="5F4E55F7" w14:textId="77777777" w:rsidR="00FC40CC" w:rsidRPr="00884E20" w:rsidRDefault="00FC40CC" w:rsidP="002C3CA7">
      <w:pPr>
        <w:spacing w:before="7"/>
        <w:rPr>
          <w:rFonts w:ascii="Arial" w:eastAsia="Times New Roman" w:hAnsi="Arial" w:cs="Arial"/>
          <w:b/>
          <w:sz w:val="20"/>
          <w:szCs w:val="20"/>
        </w:rPr>
      </w:pPr>
    </w:p>
    <w:p w14:paraId="63865D1B" w14:textId="0A1C4E2C" w:rsidR="003B37D0" w:rsidRPr="003B37D0" w:rsidRDefault="003B37D0" w:rsidP="003B37D0">
      <w:pPr>
        <w:autoSpaceDE w:val="0"/>
        <w:autoSpaceDN w:val="0"/>
        <w:spacing w:before="1"/>
        <w:ind w:left="360" w:right="117"/>
        <w:jc w:val="both"/>
        <w:rPr>
          <w:rFonts w:ascii="Arial" w:eastAsia="Times New Roman" w:hAnsi="Arial" w:cs="Arial"/>
          <w:color w:val="000000"/>
          <w:sz w:val="20"/>
          <w:szCs w:val="20"/>
        </w:rPr>
      </w:pPr>
      <w:r w:rsidRPr="003B37D0">
        <w:rPr>
          <w:rFonts w:ascii="Arial" w:eastAsia="Arial" w:hAnsi="Arial" w:cs="Arial"/>
          <w:sz w:val="20"/>
          <w:szCs w:val="20"/>
        </w:rPr>
        <w:t>The Design-Builder shall furnish the services of a Primary and Secondary employee to act in the role of Document Control Specialist to ensure the Design-Builder and all other parties, as designated by the Engineer, use the SMS appropriately. The Primary Document Control Specialist shall coordinate the work of all Document Control Specialists, know the status of all Contract documentation throughout the duration of the Contract, and act as the SMS point of contact for the Design-Builder. The Primary Document Control Specialist shall maintain information related to the responsibility, status, elapsed time, and held time of submittals, in addition to all submittal revision histories.</w:t>
      </w:r>
    </w:p>
    <w:p w14:paraId="0152023E" w14:textId="77777777" w:rsidR="00FC40CC" w:rsidRPr="00884E20" w:rsidRDefault="00FC40CC" w:rsidP="002C3CA7">
      <w:pPr>
        <w:spacing w:before="5"/>
        <w:rPr>
          <w:rFonts w:ascii="Arial" w:eastAsia="Times New Roman" w:hAnsi="Arial" w:cs="Arial"/>
          <w:sz w:val="20"/>
          <w:szCs w:val="20"/>
        </w:rPr>
      </w:pPr>
    </w:p>
    <w:p w14:paraId="422CA963" w14:textId="7AEFAE1F" w:rsidR="00FC40CC" w:rsidRPr="00884E20" w:rsidRDefault="003B37D0" w:rsidP="00884E20">
      <w:pPr>
        <w:pStyle w:val="Heading1"/>
        <w:numPr>
          <w:ilvl w:val="0"/>
          <w:numId w:val="1"/>
        </w:numPr>
        <w:tabs>
          <w:tab w:val="left" w:pos="360"/>
        </w:tabs>
        <w:ind w:left="0" w:firstLine="0"/>
        <w:jc w:val="both"/>
        <w:rPr>
          <w:rFonts w:ascii="Arial" w:hAnsi="Arial" w:cs="Arial"/>
          <w:sz w:val="20"/>
          <w:szCs w:val="20"/>
        </w:rPr>
      </w:pPr>
      <w:r>
        <w:rPr>
          <w:rFonts w:ascii="Arial" w:hAnsi="Arial" w:cs="Arial"/>
          <w:sz w:val="20"/>
          <w:szCs w:val="20"/>
        </w:rPr>
        <w:t>SUBMITTALS</w:t>
      </w:r>
      <w:r w:rsidRPr="00884E20">
        <w:rPr>
          <w:rFonts w:ascii="Arial" w:hAnsi="Arial" w:cs="Arial"/>
          <w:sz w:val="20"/>
          <w:szCs w:val="20"/>
        </w:rPr>
        <w:t xml:space="preserve"> </w:t>
      </w:r>
      <w:r w:rsidR="005C71E4" w:rsidRPr="00884E20">
        <w:rPr>
          <w:rFonts w:ascii="Arial" w:hAnsi="Arial" w:cs="Arial"/>
          <w:sz w:val="20"/>
          <w:szCs w:val="20"/>
        </w:rPr>
        <w:t>MANAGEMENT SYSTEM ACCESS REQUIREMENTS:</w:t>
      </w:r>
    </w:p>
    <w:p w14:paraId="466B22E4" w14:textId="77777777" w:rsidR="00FC40CC" w:rsidRPr="00884E20" w:rsidRDefault="00FC40CC" w:rsidP="002C3CA7">
      <w:pPr>
        <w:spacing w:before="9"/>
        <w:rPr>
          <w:rFonts w:ascii="Arial" w:eastAsia="Times New Roman" w:hAnsi="Arial" w:cs="Arial"/>
          <w:b/>
          <w:sz w:val="20"/>
          <w:szCs w:val="20"/>
        </w:rPr>
      </w:pPr>
    </w:p>
    <w:p w14:paraId="6EAB1E0D" w14:textId="4FD55E6E" w:rsidR="003B37D0" w:rsidRPr="003B37D0" w:rsidRDefault="003B37D0" w:rsidP="003B37D0">
      <w:pPr>
        <w:autoSpaceDE w:val="0"/>
        <w:autoSpaceDN w:val="0"/>
        <w:spacing w:before="1"/>
        <w:ind w:left="360" w:right="117"/>
        <w:jc w:val="both"/>
        <w:rPr>
          <w:rFonts w:ascii="Arial" w:eastAsia="Arial" w:hAnsi="Arial" w:cs="Arial"/>
          <w:sz w:val="20"/>
          <w:szCs w:val="20"/>
        </w:rPr>
      </w:pPr>
      <w:r w:rsidRPr="003B37D0">
        <w:rPr>
          <w:rFonts w:ascii="Arial" w:eastAsia="Arial" w:hAnsi="Arial" w:cs="Arial"/>
          <w:sz w:val="20"/>
          <w:szCs w:val="20"/>
        </w:rPr>
        <w:t>After the Notice to Proceed (NTP) date, the Design-Builder shall request the Department provide access to the SMS to include the establishment and authorization of user accounts for each employee designated as a Document Control Specialist. The Engineer may approve additional designated Design-Builder personnel to access the SMS.</w:t>
      </w:r>
    </w:p>
    <w:p w14:paraId="35ACB962" w14:textId="77777777" w:rsidR="003B37D0" w:rsidRPr="003B37D0" w:rsidRDefault="003B37D0" w:rsidP="003B37D0">
      <w:pPr>
        <w:autoSpaceDE w:val="0"/>
        <w:autoSpaceDN w:val="0"/>
        <w:spacing w:before="1"/>
        <w:ind w:left="360" w:right="117"/>
        <w:jc w:val="both"/>
        <w:rPr>
          <w:rFonts w:ascii="Arial" w:eastAsia="Arial" w:hAnsi="Arial" w:cs="Arial"/>
          <w:sz w:val="20"/>
          <w:szCs w:val="20"/>
        </w:rPr>
      </w:pPr>
    </w:p>
    <w:p w14:paraId="3E50A45E" w14:textId="06D8E417" w:rsidR="003B37D0" w:rsidRPr="003B37D0" w:rsidRDefault="003B37D0" w:rsidP="003B37D0">
      <w:pPr>
        <w:autoSpaceDE w:val="0"/>
        <w:autoSpaceDN w:val="0"/>
        <w:spacing w:before="1"/>
        <w:ind w:left="360" w:right="117"/>
        <w:jc w:val="both"/>
        <w:rPr>
          <w:rFonts w:ascii="Arial" w:eastAsia="Arial" w:hAnsi="Arial" w:cs="Arial"/>
          <w:sz w:val="20"/>
          <w:szCs w:val="20"/>
        </w:rPr>
      </w:pPr>
      <w:r w:rsidRPr="003B37D0">
        <w:rPr>
          <w:rFonts w:ascii="Arial" w:eastAsia="Arial" w:hAnsi="Arial" w:cs="Arial"/>
          <w:sz w:val="20"/>
          <w:szCs w:val="20"/>
        </w:rPr>
        <w:t>The Department will issue user account credentials to each authorized Design-Build SMS user upon completion and processing of all appropriate authorization request forms</w:t>
      </w:r>
      <w:r w:rsidR="00695231" w:rsidRPr="00884E20">
        <w:rPr>
          <w:rFonts w:ascii="Arial" w:eastAsia="Times New Roman" w:hAnsi="Arial" w:cs="Arial"/>
          <w:color w:val="000000"/>
          <w:sz w:val="20"/>
          <w:szCs w:val="20"/>
        </w:rPr>
        <w:t xml:space="preserve"> including</w:t>
      </w:r>
      <w:r w:rsidR="00AF7AB3">
        <w:rPr>
          <w:rFonts w:ascii="Arial" w:eastAsia="Times New Roman" w:hAnsi="Arial" w:cs="Arial"/>
          <w:color w:val="000000"/>
          <w:sz w:val="20"/>
          <w:szCs w:val="20"/>
        </w:rPr>
        <w:t>,</w:t>
      </w:r>
      <w:r w:rsidR="00695231" w:rsidRPr="00884E20">
        <w:rPr>
          <w:rFonts w:ascii="Arial" w:eastAsia="Times New Roman" w:hAnsi="Arial" w:cs="Arial"/>
          <w:color w:val="000000"/>
          <w:sz w:val="20"/>
          <w:szCs w:val="20"/>
        </w:rPr>
        <w:t xml:space="preserve"> but not limited to</w:t>
      </w:r>
      <w:r w:rsidR="00AF7AB3">
        <w:rPr>
          <w:rFonts w:ascii="Arial" w:eastAsia="Times New Roman" w:hAnsi="Arial" w:cs="Arial"/>
          <w:color w:val="000000"/>
          <w:sz w:val="20"/>
          <w:szCs w:val="20"/>
        </w:rPr>
        <w:t>,</w:t>
      </w:r>
      <w:r w:rsidR="00695231" w:rsidRPr="00884E20">
        <w:rPr>
          <w:rFonts w:ascii="Arial" w:eastAsia="Times New Roman" w:hAnsi="Arial" w:cs="Arial"/>
          <w:color w:val="000000"/>
          <w:sz w:val="20"/>
          <w:szCs w:val="20"/>
        </w:rPr>
        <w:t xml:space="preserve"> </w:t>
      </w:r>
      <w:r w:rsidR="00D35C1F" w:rsidRPr="00884E20">
        <w:rPr>
          <w:rFonts w:ascii="Arial" w:eastAsia="Times New Roman" w:hAnsi="Arial" w:cs="Arial"/>
          <w:color w:val="000000"/>
          <w:sz w:val="20"/>
          <w:szCs w:val="20"/>
        </w:rPr>
        <w:t>the</w:t>
      </w:r>
      <w:r w:rsidR="005C71E4" w:rsidRPr="00884E20">
        <w:rPr>
          <w:rFonts w:ascii="Arial" w:eastAsia="Times New Roman" w:hAnsi="Arial" w:cs="Arial"/>
          <w:color w:val="000000"/>
          <w:sz w:val="20"/>
          <w:szCs w:val="20"/>
        </w:rPr>
        <w:t xml:space="preserve"> ITD-35E</w:t>
      </w:r>
      <w:r w:rsidR="00D35C1F" w:rsidRPr="00884E20">
        <w:rPr>
          <w:rFonts w:ascii="Arial" w:eastAsia="Times New Roman" w:hAnsi="Arial" w:cs="Arial"/>
          <w:color w:val="000000"/>
          <w:sz w:val="20"/>
          <w:szCs w:val="20"/>
        </w:rPr>
        <w:t>,</w:t>
      </w:r>
      <w:r w:rsidR="005C71E4" w:rsidRPr="00884E20">
        <w:rPr>
          <w:rFonts w:ascii="Arial" w:eastAsia="Times New Roman" w:hAnsi="Arial" w:cs="Arial"/>
          <w:color w:val="000000"/>
          <w:sz w:val="20"/>
          <w:szCs w:val="20"/>
        </w:rPr>
        <w:t xml:space="preserve"> ITD-36E</w:t>
      </w:r>
      <w:r w:rsidR="00D35C1F" w:rsidRPr="00884E20">
        <w:rPr>
          <w:rFonts w:ascii="Arial" w:eastAsia="Times New Roman" w:hAnsi="Arial" w:cs="Arial"/>
          <w:color w:val="000000"/>
          <w:sz w:val="20"/>
          <w:szCs w:val="20"/>
        </w:rPr>
        <w:t>, and LD-899</w:t>
      </w:r>
      <w:r w:rsidR="005C71E4" w:rsidRPr="00884E20">
        <w:rPr>
          <w:rFonts w:ascii="Arial" w:eastAsia="Times New Roman" w:hAnsi="Arial" w:cs="Arial"/>
          <w:color w:val="000000"/>
          <w:sz w:val="20"/>
          <w:szCs w:val="20"/>
        </w:rPr>
        <w:t>.</w:t>
      </w:r>
      <w:r w:rsidRPr="003B37D0">
        <w:rPr>
          <w:rFonts w:ascii="Arial" w:eastAsia="Arial" w:hAnsi="Arial" w:cs="Arial"/>
          <w:sz w:val="20"/>
          <w:szCs w:val="20"/>
        </w:rPr>
        <w:t xml:space="preserve"> The Design-Builder shall ensure that only Department-authorized Design-Builder personnel access and use the SMS. The Design-Builder shall prohibit the disclosure or sharing of access information (e.</w:t>
      </w:r>
      <w:r w:rsidR="004E0B68">
        <w:rPr>
          <w:rFonts w:ascii="Arial" w:eastAsia="Arial" w:hAnsi="Arial" w:cs="Arial"/>
          <w:sz w:val="20"/>
          <w:szCs w:val="20"/>
        </w:rPr>
        <w:t>g.</w:t>
      </w:r>
      <w:r w:rsidRPr="003B37D0">
        <w:rPr>
          <w:rFonts w:ascii="Arial" w:eastAsia="Arial" w:hAnsi="Arial" w:cs="Arial"/>
          <w:sz w:val="20"/>
          <w:szCs w:val="20"/>
        </w:rPr>
        <w:t xml:space="preserve"> usernames and passwords) to prevent unauthorized use of Commonwealth of Virginia (COV) network and system resources, including, but not limited to, the SMS. Immediately upon a user’s departure from the project or change in employment, the Design-Builder shall notify the Department. The </w:t>
      </w:r>
      <w:r w:rsidR="001162FF">
        <w:rPr>
          <w:rFonts w:ascii="Arial" w:eastAsia="Arial" w:hAnsi="Arial" w:cs="Arial"/>
          <w:sz w:val="20"/>
          <w:szCs w:val="20"/>
        </w:rPr>
        <w:t xml:space="preserve">Design-Builder shall only use the SMS for purposes outlined in this Specification. The </w:t>
      </w:r>
      <w:r w:rsidRPr="003B37D0">
        <w:rPr>
          <w:rFonts w:ascii="Arial" w:eastAsia="Arial" w:hAnsi="Arial" w:cs="Arial"/>
          <w:sz w:val="20"/>
          <w:szCs w:val="20"/>
        </w:rPr>
        <w:t>Department</w:t>
      </w:r>
      <w:r w:rsidR="001162FF">
        <w:rPr>
          <w:rFonts w:ascii="Arial" w:eastAsia="Arial" w:hAnsi="Arial" w:cs="Arial"/>
          <w:sz w:val="20"/>
          <w:szCs w:val="20"/>
        </w:rPr>
        <w:t>, in its sole discretion,</w:t>
      </w:r>
      <w:r w:rsidRPr="003B37D0">
        <w:rPr>
          <w:rFonts w:ascii="Arial" w:eastAsia="Arial" w:hAnsi="Arial" w:cs="Arial"/>
          <w:sz w:val="20"/>
          <w:szCs w:val="20"/>
        </w:rPr>
        <w:t xml:space="preserve"> may revoke user access</w:t>
      </w:r>
      <w:r w:rsidR="001162FF">
        <w:rPr>
          <w:rFonts w:ascii="Arial" w:eastAsia="Arial" w:hAnsi="Arial" w:cs="Arial"/>
          <w:sz w:val="20"/>
          <w:szCs w:val="20"/>
        </w:rPr>
        <w:t xml:space="preserve"> at any time.</w:t>
      </w:r>
      <w:r w:rsidRPr="003B37D0">
        <w:rPr>
          <w:rFonts w:ascii="Arial" w:eastAsia="Arial" w:hAnsi="Arial" w:cs="Arial"/>
          <w:sz w:val="20"/>
          <w:szCs w:val="20"/>
        </w:rPr>
        <w:t xml:space="preserve"> </w:t>
      </w:r>
    </w:p>
    <w:p w14:paraId="41C615B1" w14:textId="77777777" w:rsidR="00FC40CC" w:rsidRPr="00884E20" w:rsidRDefault="00FC40CC" w:rsidP="002C3CA7">
      <w:pPr>
        <w:spacing w:before="5"/>
        <w:rPr>
          <w:rFonts w:ascii="Arial" w:eastAsia="Times New Roman" w:hAnsi="Arial" w:cs="Arial"/>
          <w:sz w:val="20"/>
          <w:szCs w:val="20"/>
        </w:rPr>
      </w:pPr>
    </w:p>
    <w:p w14:paraId="673B0E7A" w14:textId="77777777" w:rsidR="00FC40CC" w:rsidRPr="00884E20" w:rsidRDefault="005C71E4" w:rsidP="00884E20">
      <w:pPr>
        <w:pStyle w:val="Heading1"/>
        <w:numPr>
          <w:ilvl w:val="0"/>
          <w:numId w:val="1"/>
        </w:numPr>
        <w:tabs>
          <w:tab w:val="left" w:pos="360"/>
        </w:tabs>
        <w:ind w:left="0" w:firstLine="0"/>
        <w:jc w:val="both"/>
        <w:rPr>
          <w:rFonts w:ascii="Arial" w:hAnsi="Arial" w:cs="Arial"/>
          <w:sz w:val="20"/>
          <w:szCs w:val="20"/>
        </w:rPr>
      </w:pPr>
      <w:r w:rsidRPr="00884E20">
        <w:rPr>
          <w:rFonts w:ascii="Arial" w:hAnsi="Arial" w:cs="Arial"/>
          <w:sz w:val="20"/>
          <w:szCs w:val="20"/>
        </w:rPr>
        <w:t>DOCUMENTATION REQUIREMENTS:</w:t>
      </w:r>
    </w:p>
    <w:p w14:paraId="5FA73CBA" w14:textId="77777777" w:rsidR="00FC40CC" w:rsidRPr="00884E20" w:rsidRDefault="00FC40CC" w:rsidP="002C3CA7">
      <w:pPr>
        <w:spacing w:before="9"/>
        <w:rPr>
          <w:rFonts w:ascii="Arial" w:eastAsia="Times New Roman" w:hAnsi="Arial" w:cs="Arial"/>
          <w:b/>
          <w:sz w:val="20"/>
          <w:szCs w:val="20"/>
        </w:rPr>
      </w:pPr>
    </w:p>
    <w:p w14:paraId="08222E93" w14:textId="2EB474A0" w:rsidR="003B37D0" w:rsidRPr="003B37D0" w:rsidRDefault="003B37D0" w:rsidP="003B37D0">
      <w:pPr>
        <w:autoSpaceDE w:val="0"/>
        <w:autoSpaceDN w:val="0"/>
        <w:ind w:left="360"/>
        <w:jc w:val="both"/>
        <w:rPr>
          <w:rFonts w:ascii="Arial" w:eastAsia="Arial" w:hAnsi="Arial" w:cs="Arial"/>
        </w:rPr>
      </w:pPr>
      <w:r w:rsidRPr="003B37D0">
        <w:rPr>
          <w:rFonts w:ascii="Arial" w:eastAsia="Arial" w:hAnsi="Arial" w:cs="Arial"/>
          <w:sz w:val="20"/>
          <w:szCs w:val="20"/>
        </w:rPr>
        <w:t>The Design-Builder shall use the SMS from the Notice to Proceed date through the Final Completion and Acceptance process. The Design-Builder shall transmit, control, and store written and electronic project-related documents using the SMS. The Engineer will review submitted documentation when accepted by the SMS.</w:t>
      </w:r>
    </w:p>
    <w:p w14:paraId="22616C50" w14:textId="77777777" w:rsidR="003B37D0" w:rsidRPr="003B37D0" w:rsidRDefault="003B37D0" w:rsidP="003B37D0">
      <w:pPr>
        <w:autoSpaceDE w:val="0"/>
        <w:autoSpaceDN w:val="0"/>
        <w:ind w:left="480"/>
        <w:jc w:val="both"/>
        <w:rPr>
          <w:rFonts w:ascii="Arial" w:eastAsia="Arial" w:hAnsi="Arial" w:cs="Arial"/>
        </w:rPr>
      </w:pPr>
    </w:p>
    <w:p w14:paraId="0E84ECCE" w14:textId="5ABD1797" w:rsidR="003B37D0" w:rsidRPr="003B37D0" w:rsidRDefault="003B37D0" w:rsidP="003B37D0">
      <w:pPr>
        <w:autoSpaceDE w:val="0"/>
        <w:autoSpaceDN w:val="0"/>
        <w:ind w:left="360"/>
        <w:jc w:val="both"/>
        <w:rPr>
          <w:rFonts w:ascii="Arial" w:eastAsia="Arial" w:hAnsi="Arial" w:cs="Arial"/>
        </w:rPr>
      </w:pPr>
      <w:r w:rsidRPr="003B37D0">
        <w:rPr>
          <w:rFonts w:ascii="Arial" w:eastAsia="Arial" w:hAnsi="Arial" w:cs="Arial"/>
          <w:sz w:val="20"/>
          <w:szCs w:val="20"/>
        </w:rPr>
        <w:t xml:space="preserve">Use of the SMS shall compliment hard copy submission requirements and not supersede or invalidate any submission requirement without approval by the Engineer. When a signed hard copy original submittal is required, a scanned </w:t>
      </w:r>
      <w:r w:rsidR="001162FF">
        <w:rPr>
          <w:rFonts w:ascii="Arial" w:eastAsia="Arial" w:hAnsi="Arial" w:cs="Arial"/>
          <w:sz w:val="20"/>
          <w:szCs w:val="20"/>
        </w:rPr>
        <w:t>PDF</w:t>
      </w:r>
      <w:r w:rsidRPr="003B37D0">
        <w:rPr>
          <w:rFonts w:ascii="Arial" w:eastAsia="Arial" w:hAnsi="Arial" w:cs="Arial"/>
          <w:sz w:val="20"/>
          <w:szCs w:val="20"/>
        </w:rPr>
        <w:t xml:space="preserve"> copy </w:t>
      </w:r>
      <w:r w:rsidR="001162FF">
        <w:rPr>
          <w:rFonts w:ascii="Arial" w:eastAsia="Arial" w:hAnsi="Arial" w:cs="Arial"/>
          <w:sz w:val="20"/>
          <w:szCs w:val="20"/>
        </w:rPr>
        <w:t xml:space="preserve">of the document shall be submitted through the SMS. </w:t>
      </w:r>
      <w:r w:rsidRPr="003B37D0">
        <w:rPr>
          <w:rFonts w:ascii="Arial" w:eastAsia="Arial" w:hAnsi="Arial" w:cs="Arial"/>
          <w:sz w:val="20"/>
          <w:szCs w:val="20"/>
        </w:rPr>
        <w:t xml:space="preserve">When </w:t>
      </w:r>
      <w:r w:rsidRPr="003B37D0">
        <w:rPr>
          <w:rFonts w:ascii="Arial" w:eastAsia="Arial" w:hAnsi="Arial" w:cs="Arial"/>
          <w:sz w:val="20"/>
          <w:szCs w:val="20"/>
        </w:rPr>
        <w:lastRenderedPageBreak/>
        <w:t>documents related to the project are unavailable electronically, the Design-Builder shall scan and convert these documents into PDF format</w:t>
      </w:r>
      <w:r w:rsidR="001162FF">
        <w:rPr>
          <w:rFonts w:ascii="Arial" w:eastAsia="Arial" w:hAnsi="Arial" w:cs="Arial"/>
          <w:sz w:val="20"/>
          <w:szCs w:val="20"/>
        </w:rPr>
        <w:t xml:space="preserve"> and submit through the SMS.</w:t>
      </w:r>
    </w:p>
    <w:p w14:paraId="1C7D4B5B" w14:textId="77777777" w:rsidR="003B37D0" w:rsidRPr="003B37D0" w:rsidRDefault="003B37D0" w:rsidP="003B37D0">
      <w:pPr>
        <w:autoSpaceDE w:val="0"/>
        <w:autoSpaceDN w:val="0"/>
        <w:ind w:left="480"/>
        <w:jc w:val="both"/>
        <w:rPr>
          <w:rFonts w:ascii="Arial" w:eastAsia="Arial" w:hAnsi="Arial" w:cs="Arial"/>
          <w:sz w:val="20"/>
        </w:rPr>
      </w:pPr>
    </w:p>
    <w:p w14:paraId="0DC099D9" w14:textId="708E5924" w:rsidR="003B37D0" w:rsidRPr="003B37D0" w:rsidRDefault="003B37D0" w:rsidP="003B37D0">
      <w:pPr>
        <w:autoSpaceDE w:val="0"/>
        <w:autoSpaceDN w:val="0"/>
        <w:ind w:left="360"/>
        <w:jc w:val="both"/>
        <w:rPr>
          <w:rFonts w:ascii="Arial" w:eastAsia="Arial" w:hAnsi="Arial" w:cs="Arial"/>
          <w:sz w:val="20"/>
          <w:szCs w:val="20"/>
        </w:rPr>
      </w:pPr>
      <w:r w:rsidRPr="003B37D0">
        <w:rPr>
          <w:rFonts w:ascii="Arial" w:eastAsia="Arial" w:hAnsi="Arial" w:cs="Arial"/>
          <w:sz w:val="20"/>
          <w:szCs w:val="20"/>
        </w:rPr>
        <w:t>The Design-Builder and the Department may utilize email for general correspondence during the project; however, the Design-Builder shall record final dispositions in the SMS.</w:t>
      </w:r>
    </w:p>
    <w:p w14:paraId="60FFD1B2" w14:textId="10FB0184" w:rsidR="00FC40CC" w:rsidRDefault="00FC40CC" w:rsidP="002C3CA7">
      <w:pPr>
        <w:pBdr>
          <w:top w:val="nil"/>
          <w:left w:val="nil"/>
          <w:bottom w:val="nil"/>
          <w:right w:val="nil"/>
          <w:between w:val="nil"/>
        </w:pBdr>
        <w:spacing w:line="276" w:lineRule="auto"/>
        <w:rPr>
          <w:rFonts w:ascii="Arial" w:hAnsi="Arial" w:cs="Arial"/>
          <w:sz w:val="20"/>
          <w:szCs w:val="20"/>
        </w:rPr>
      </w:pPr>
    </w:p>
    <w:p w14:paraId="0875E9BE" w14:textId="210E81DD" w:rsidR="00E07847" w:rsidRPr="00884E20" w:rsidRDefault="00E07847" w:rsidP="002C3CA7">
      <w:pPr>
        <w:pBdr>
          <w:top w:val="nil"/>
          <w:left w:val="nil"/>
          <w:bottom w:val="nil"/>
          <w:right w:val="nil"/>
          <w:between w:val="nil"/>
        </w:pBdr>
        <w:spacing w:line="276" w:lineRule="auto"/>
        <w:rPr>
          <w:rFonts w:ascii="Arial" w:hAnsi="Arial" w:cs="Arial"/>
          <w:sz w:val="20"/>
          <w:szCs w:val="20"/>
        </w:rPr>
        <w:sectPr w:rsidR="00E07847" w:rsidRPr="00884E20" w:rsidSect="003B37D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sectPr>
      </w:pPr>
    </w:p>
    <w:p w14:paraId="511C741A" w14:textId="6D531430" w:rsidR="00FC40CC" w:rsidRPr="00884E20" w:rsidRDefault="003B37D0" w:rsidP="00E07847">
      <w:pPr>
        <w:pStyle w:val="Heading1"/>
        <w:numPr>
          <w:ilvl w:val="0"/>
          <w:numId w:val="1"/>
        </w:numPr>
        <w:tabs>
          <w:tab w:val="left" w:pos="360"/>
        </w:tabs>
        <w:ind w:left="0" w:firstLine="0"/>
        <w:jc w:val="both"/>
        <w:rPr>
          <w:rFonts w:ascii="Arial" w:hAnsi="Arial" w:cs="Arial"/>
          <w:sz w:val="20"/>
          <w:szCs w:val="20"/>
        </w:rPr>
      </w:pPr>
      <w:r>
        <w:rPr>
          <w:rFonts w:ascii="Arial" w:hAnsi="Arial" w:cs="Arial"/>
          <w:sz w:val="20"/>
          <w:szCs w:val="20"/>
        </w:rPr>
        <w:t>SUBMITTALS</w:t>
      </w:r>
      <w:r w:rsidRPr="00884E20">
        <w:rPr>
          <w:rFonts w:ascii="Arial" w:hAnsi="Arial" w:cs="Arial"/>
          <w:sz w:val="20"/>
          <w:szCs w:val="20"/>
        </w:rPr>
        <w:t xml:space="preserve"> </w:t>
      </w:r>
      <w:r w:rsidR="005C71E4" w:rsidRPr="00884E20">
        <w:rPr>
          <w:rFonts w:ascii="Arial" w:hAnsi="Arial" w:cs="Arial"/>
          <w:sz w:val="20"/>
          <w:szCs w:val="20"/>
        </w:rPr>
        <w:t>MANAGEMENT SYSTEM AVAILABILITY:</w:t>
      </w:r>
    </w:p>
    <w:p w14:paraId="4B9EEC80" w14:textId="77777777" w:rsidR="00FC40CC" w:rsidRPr="00884E20" w:rsidRDefault="00FC40CC" w:rsidP="002C3CA7">
      <w:pPr>
        <w:spacing w:before="2"/>
        <w:rPr>
          <w:rFonts w:ascii="Arial" w:eastAsia="Times New Roman" w:hAnsi="Arial" w:cs="Arial"/>
          <w:b/>
          <w:sz w:val="20"/>
          <w:szCs w:val="20"/>
        </w:rPr>
      </w:pPr>
    </w:p>
    <w:p w14:paraId="387319CE" w14:textId="5C04624A" w:rsidR="003B37D0" w:rsidRPr="003B37D0" w:rsidRDefault="003B37D0" w:rsidP="005443EA">
      <w:pPr>
        <w:autoSpaceDE w:val="0"/>
        <w:autoSpaceDN w:val="0"/>
        <w:ind w:left="360"/>
        <w:jc w:val="both"/>
        <w:rPr>
          <w:rFonts w:ascii="Arial" w:eastAsia="Arial" w:hAnsi="Arial" w:cs="Arial"/>
        </w:rPr>
      </w:pPr>
      <w:r w:rsidRPr="003B37D0">
        <w:rPr>
          <w:rFonts w:ascii="Arial" w:eastAsia="Arial" w:hAnsi="Arial" w:cs="Arial"/>
          <w:sz w:val="20"/>
          <w:szCs w:val="20"/>
        </w:rPr>
        <w:t xml:space="preserve">The Design-Builder will have availability to the SMS at all times unless system maintenance is being performed. System maintenance will generally be limited to non-core business hours. If an authorized user cannot access the SMS, the Design-Builder shall notify the Engineer. If the SMS becomes unavailable for more than 24 hours, the Design-Builder may issue correspondence requiring immediate attention by the Department or a Department representative in email or hard copy format. If the SMS is unavailable, the Design-Builder shall immediately submit any </w:t>
      </w:r>
      <w:r w:rsidR="001162FF">
        <w:rPr>
          <w:rFonts w:ascii="Arial" w:eastAsia="Arial" w:hAnsi="Arial" w:cs="Arial"/>
          <w:sz w:val="20"/>
          <w:szCs w:val="20"/>
        </w:rPr>
        <w:t xml:space="preserve">time-sensitive </w:t>
      </w:r>
      <w:r w:rsidRPr="003B37D0">
        <w:rPr>
          <w:rFonts w:ascii="Arial" w:eastAsia="Arial" w:hAnsi="Arial" w:cs="Arial"/>
          <w:sz w:val="20"/>
          <w:szCs w:val="20"/>
        </w:rPr>
        <w:t>project documents</w:t>
      </w:r>
      <w:r w:rsidR="001162FF">
        <w:rPr>
          <w:rFonts w:ascii="Arial" w:eastAsia="Arial" w:hAnsi="Arial" w:cs="Arial"/>
          <w:sz w:val="20"/>
          <w:szCs w:val="20"/>
        </w:rPr>
        <w:t xml:space="preserve"> to the Engineer by email or other means. Following restoration of SMS access, the Design-Builder shall submit any project documents</w:t>
      </w:r>
      <w:r w:rsidRPr="003B37D0">
        <w:rPr>
          <w:rFonts w:ascii="Arial" w:eastAsia="Arial" w:hAnsi="Arial" w:cs="Arial"/>
          <w:sz w:val="20"/>
          <w:szCs w:val="20"/>
        </w:rPr>
        <w:t xml:space="preserve"> generated during the SMS </w:t>
      </w:r>
      <w:r w:rsidR="001162FF">
        <w:rPr>
          <w:rFonts w:ascii="Arial" w:eastAsia="Arial" w:hAnsi="Arial" w:cs="Arial"/>
          <w:sz w:val="20"/>
          <w:szCs w:val="20"/>
        </w:rPr>
        <w:t>outage through the SMS.</w:t>
      </w:r>
      <w:r w:rsidRPr="003B37D0">
        <w:rPr>
          <w:rFonts w:ascii="Arial" w:eastAsia="Arial" w:hAnsi="Arial" w:cs="Arial"/>
          <w:sz w:val="20"/>
          <w:szCs w:val="20"/>
        </w:rPr>
        <w:t xml:space="preserve"> </w:t>
      </w:r>
      <w:r w:rsidR="00A85C2F">
        <w:rPr>
          <w:rFonts w:ascii="Arial" w:eastAsia="Arial" w:hAnsi="Arial" w:cs="Arial"/>
          <w:sz w:val="20"/>
          <w:szCs w:val="20"/>
        </w:rPr>
        <w:t xml:space="preserve">No modification of the Contract Price or Contract times will be granted or considered for the </w:t>
      </w:r>
      <w:r w:rsidRPr="003B37D0">
        <w:rPr>
          <w:rFonts w:ascii="Arial" w:eastAsia="Arial" w:hAnsi="Arial" w:cs="Arial"/>
          <w:sz w:val="20"/>
          <w:szCs w:val="20"/>
        </w:rPr>
        <w:t>inability of the Design-Builder to gain access to the SMS for any reason.</w:t>
      </w:r>
    </w:p>
    <w:p w14:paraId="5F65B6C1" w14:textId="77777777" w:rsidR="00FC40CC" w:rsidRPr="00884E20" w:rsidRDefault="00FC40CC" w:rsidP="002C3CA7">
      <w:pPr>
        <w:spacing w:before="5"/>
        <w:rPr>
          <w:rFonts w:ascii="Arial" w:eastAsia="Times New Roman" w:hAnsi="Arial" w:cs="Arial"/>
          <w:sz w:val="20"/>
          <w:szCs w:val="20"/>
        </w:rPr>
      </w:pPr>
    </w:p>
    <w:p w14:paraId="5C2100F3" w14:textId="77777777" w:rsidR="00FC40CC" w:rsidRPr="00884E20" w:rsidRDefault="005C71E4" w:rsidP="00884E20">
      <w:pPr>
        <w:pStyle w:val="Heading1"/>
        <w:numPr>
          <w:ilvl w:val="0"/>
          <w:numId w:val="1"/>
        </w:numPr>
        <w:tabs>
          <w:tab w:val="left" w:pos="360"/>
        </w:tabs>
        <w:ind w:left="0" w:firstLine="0"/>
        <w:jc w:val="both"/>
        <w:rPr>
          <w:rFonts w:ascii="Arial" w:hAnsi="Arial" w:cs="Arial"/>
          <w:sz w:val="20"/>
          <w:szCs w:val="20"/>
        </w:rPr>
      </w:pPr>
      <w:r w:rsidRPr="00884E20">
        <w:rPr>
          <w:rFonts w:ascii="Arial" w:hAnsi="Arial" w:cs="Arial"/>
          <w:sz w:val="20"/>
          <w:szCs w:val="20"/>
        </w:rPr>
        <w:t>COMPUTER REQUIREMENTS:</w:t>
      </w:r>
    </w:p>
    <w:p w14:paraId="792E4743" w14:textId="77777777" w:rsidR="00FC40CC" w:rsidRPr="00884E20" w:rsidRDefault="00FC40CC" w:rsidP="002C3CA7">
      <w:pPr>
        <w:spacing w:before="9"/>
        <w:rPr>
          <w:rFonts w:ascii="Arial" w:eastAsia="Times New Roman" w:hAnsi="Arial" w:cs="Arial"/>
          <w:b/>
          <w:sz w:val="20"/>
          <w:szCs w:val="20"/>
        </w:rPr>
      </w:pPr>
    </w:p>
    <w:p w14:paraId="6017B5F4" w14:textId="443D1852" w:rsidR="005443EA" w:rsidRPr="005443EA" w:rsidRDefault="005443EA" w:rsidP="005443EA">
      <w:pPr>
        <w:autoSpaceDE w:val="0"/>
        <w:autoSpaceDN w:val="0"/>
        <w:ind w:left="360"/>
        <w:jc w:val="both"/>
        <w:rPr>
          <w:rFonts w:ascii="Arial" w:eastAsia="Arial" w:hAnsi="Arial" w:cs="Arial"/>
        </w:rPr>
      </w:pPr>
      <w:r w:rsidRPr="005443EA">
        <w:rPr>
          <w:rFonts w:ascii="Arial" w:eastAsia="Arial" w:hAnsi="Arial" w:cs="Arial"/>
          <w:sz w:val="20"/>
          <w:szCs w:val="20"/>
        </w:rPr>
        <w:t>The Design-Builder shall ensure that authorized SMS users have stable computer systems and internet access capable of supporting all business requirements and SMS activities. The Design-Builder shall configure a supported internet browser on the computing device of each authorized SMS user with appropriate access to any addresses, custom security privilege settings, and firewall settings provided by the Department. Additionally, it is the Design-Builder’s sole responsibility to maintain a compatible software system for accessing the SMS. Compatibility is defined as the ability to send and receive all required documents within the SMS in a format consistent with Department standards. The Design-Builder shall provide the Department valid email addresses for each authorized user. The Design-Builder shall ensure that an appropriate anti-malware software solution is installed and maintained on any computing device accessing the SMS.</w:t>
      </w:r>
    </w:p>
    <w:p w14:paraId="25A8328F" w14:textId="77777777" w:rsidR="00FC40CC" w:rsidRPr="00884E20" w:rsidRDefault="00FC40CC" w:rsidP="002C3CA7">
      <w:pPr>
        <w:pBdr>
          <w:top w:val="nil"/>
          <w:left w:val="nil"/>
          <w:bottom w:val="nil"/>
          <w:right w:val="nil"/>
          <w:between w:val="nil"/>
        </w:pBdr>
        <w:jc w:val="both"/>
        <w:rPr>
          <w:rFonts w:ascii="Arial" w:eastAsia="Times New Roman" w:hAnsi="Arial" w:cs="Arial"/>
          <w:color w:val="000000"/>
          <w:sz w:val="20"/>
          <w:szCs w:val="20"/>
        </w:rPr>
      </w:pPr>
    </w:p>
    <w:p w14:paraId="22810FCA" w14:textId="336D73A9" w:rsidR="00FC40CC" w:rsidRPr="00884E20" w:rsidRDefault="005443EA" w:rsidP="00884E20">
      <w:pPr>
        <w:pStyle w:val="Heading1"/>
        <w:numPr>
          <w:ilvl w:val="0"/>
          <w:numId w:val="1"/>
        </w:numPr>
        <w:tabs>
          <w:tab w:val="left" w:pos="360"/>
        </w:tabs>
        <w:ind w:left="0" w:firstLine="0"/>
        <w:jc w:val="both"/>
        <w:rPr>
          <w:rFonts w:ascii="Arial" w:hAnsi="Arial" w:cs="Arial"/>
          <w:sz w:val="20"/>
          <w:szCs w:val="20"/>
        </w:rPr>
      </w:pPr>
      <w:r>
        <w:rPr>
          <w:rFonts w:ascii="Arial" w:hAnsi="Arial" w:cs="Arial"/>
          <w:sz w:val="20"/>
          <w:szCs w:val="20"/>
        </w:rPr>
        <w:t>SUBMITTALS MANAGEMENT SYSTEM SUPPORT</w:t>
      </w:r>
      <w:r w:rsidR="005C71E4" w:rsidRPr="00884E20">
        <w:rPr>
          <w:rFonts w:ascii="Arial" w:hAnsi="Arial" w:cs="Arial"/>
          <w:sz w:val="20"/>
          <w:szCs w:val="20"/>
        </w:rPr>
        <w:t>:</w:t>
      </w:r>
    </w:p>
    <w:p w14:paraId="4C47821D" w14:textId="77777777" w:rsidR="00FC40CC" w:rsidRPr="00884E20" w:rsidRDefault="00FC40CC" w:rsidP="002C3CA7">
      <w:pPr>
        <w:pBdr>
          <w:top w:val="nil"/>
          <w:left w:val="nil"/>
          <w:bottom w:val="nil"/>
          <w:right w:val="nil"/>
          <w:between w:val="nil"/>
        </w:pBdr>
        <w:rPr>
          <w:rFonts w:ascii="Arial" w:eastAsia="Times New Roman" w:hAnsi="Arial" w:cs="Arial"/>
          <w:color w:val="000000"/>
          <w:sz w:val="20"/>
          <w:szCs w:val="20"/>
        </w:rPr>
      </w:pPr>
    </w:p>
    <w:p w14:paraId="7286375A" w14:textId="695E55C1" w:rsidR="00FC40CC" w:rsidRPr="00884E20" w:rsidRDefault="005443EA" w:rsidP="005443EA">
      <w:pPr>
        <w:pBdr>
          <w:top w:val="nil"/>
          <w:left w:val="nil"/>
          <w:bottom w:val="nil"/>
          <w:right w:val="nil"/>
          <w:between w:val="nil"/>
        </w:pBdr>
        <w:ind w:left="360"/>
        <w:jc w:val="both"/>
        <w:rPr>
          <w:rFonts w:ascii="Arial" w:eastAsia="Times New Roman" w:hAnsi="Arial" w:cs="Arial"/>
          <w:color w:val="000000"/>
          <w:sz w:val="20"/>
          <w:szCs w:val="20"/>
        </w:rPr>
      </w:pPr>
      <w:r w:rsidRPr="005443EA">
        <w:rPr>
          <w:rFonts w:ascii="Arial" w:eastAsia="Arial" w:hAnsi="Arial" w:cs="Arial"/>
          <w:sz w:val="20"/>
          <w:szCs w:val="20"/>
        </w:rPr>
        <w:t xml:space="preserve">The Department will provide SMS help desk and support services to the Design-Builder throughout the course of the project. Users needing support with the SMS may contact the State </w:t>
      </w:r>
      <w:proofErr w:type="spellStart"/>
      <w:r w:rsidRPr="005443EA">
        <w:rPr>
          <w:rFonts w:ascii="Arial" w:eastAsia="Arial" w:hAnsi="Arial" w:cs="Arial"/>
          <w:sz w:val="20"/>
          <w:szCs w:val="20"/>
        </w:rPr>
        <w:t>eConstruction</w:t>
      </w:r>
      <w:proofErr w:type="spellEnd"/>
      <w:r w:rsidRPr="005443EA">
        <w:rPr>
          <w:rFonts w:ascii="Arial" w:eastAsia="Arial" w:hAnsi="Arial" w:cs="Arial"/>
          <w:sz w:val="20"/>
          <w:szCs w:val="20"/>
        </w:rPr>
        <w:t xml:space="preserve"> team via </w:t>
      </w:r>
      <w:hyperlink r:id="rId17" w:history="1">
        <w:r w:rsidRPr="009903D7">
          <w:rPr>
            <w:rStyle w:val="Hyperlink"/>
            <w:rFonts w:ascii="Arial" w:eastAsia="Arial" w:hAnsi="Arial" w:cs="Arial"/>
            <w:sz w:val="20"/>
            <w:szCs w:val="20"/>
          </w:rPr>
          <w:t>econstruction@vdot.virginia.gov</w:t>
        </w:r>
      </w:hyperlink>
      <w:r w:rsidRPr="005443EA">
        <w:rPr>
          <w:rFonts w:ascii="Arial" w:eastAsia="Arial" w:hAnsi="Arial" w:cs="Arial"/>
          <w:sz w:val="20"/>
          <w:szCs w:val="20"/>
        </w:rPr>
        <w:t>.</w:t>
      </w:r>
    </w:p>
    <w:sectPr w:rsidR="00FC40CC" w:rsidRPr="00884E20" w:rsidSect="00E914CA">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1EDA7" w14:textId="77777777" w:rsidR="004A4854" w:rsidRDefault="004A4854" w:rsidP="00AC1065">
      <w:r>
        <w:separator/>
      </w:r>
    </w:p>
  </w:endnote>
  <w:endnote w:type="continuationSeparator" w:id="0">
    <w:p w14:paraId="56DF0CB1" w14:textId="77777777" w:rsidR="004A4854" w:rsidRDefault="004A4854" w:rsidP="00AC1065">
      <w:r>
        <w:continuationSeparator/>
      </w:r>
    </w:p>
  </w:endnote>
  <w:endnote w:type="continuationNotice" w:id="1">
    <w:p w14:paraId="251B2892" w14:textId="77777777" w:rsidR="004A4854" w:rsidRDefault="004A4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B28E" w14:textId="77777777" w:rsidR="00AC1065" w:rsidRDefault="00AC1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0CC9E" w14:textId="77777777" w:rsidR="00AC1065" w:rsidRDefault="00AC10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CA18C" w14:textId="77777777" w:rsidR="00AC1065" w:rsidRDefault="00AC1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4F7E1" w14:textId="77777777" w:rsidR="004A4854" w:rsidRDefault="004A4854" w:rsidP="00AC1065">
      <w:r>
        <w:separator/>
      </w:r>
    </w:p>
  </w:footnote>
  <w:footnote w:type="continuationSeparator" w:id="0">
    <w:p w14:paraId="3BB0FEE0" w14:textId="77777777" w:rsidR="004A4854" w:rsidRDefault="004A4854" w:rsidP="00AC1065">
      <w:r>
        <w:continuationSeparator/>
      </w:r>
    </w:p>
  </w:footnote>
  <w:footnote w:type="continuationNotice" w:id="1">
    <w:p w14:paraId="66FE82EE" w14:textId="77777777" w:rsidR="004A4854" w:rsidRDefault="004A48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51218" w14:textId="77777777" w:rsidR="00AC1065" w:rsidRDefault="00AC1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97FEE" w14:textId="053332D4" w:rsidR="00AC1065" w:rsidRDefault="00AC10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2AC84" w14:textId="77777777" w:rsidR="00AC1065" w:rsidRDefault="00AC1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56FD0"/>
    <w:multiLevelType w:val="multilevel"/>
    <w:tmpl w:val="33664F9C"/>
    <w:lvl w:ilvl="0">
      <w:start w:val="1"/>
      <w:numFmt w:val="upperRoman"/>
      <w:lvlText w:val="%1."/>
      <w:lvlJc w:val="left"/>
      <w:pPr>
        <w:ind w:left="2674" w:hanging="694"/>
      </w:pPr>
      <w:rPr>
        <w:rFonts w:ascii="Arial" w:eastAsia="Times New Roman" w:hAnsi="Arial" w:cs="Arial" w:hint="default"/>
        <w:b/>
        <w:sz w:val="20"/>
        <w:szCs w:val="20"/>
      </w:rPr>
    </w:lvl>
    <w:lvl w:ilvl="1">
      <w:start w:val="1"/>
      <w:numFmt w:val="bullet"/>
      <w:lvlText w:val="•"/>
      <w:lvlJc w:val="left"/>
      <w:pPr>
        <w:ind w:left="1776" w:hanging="694"/>
      </w:pPr>
    </w:lvl>
    <w:lvl w:ilvl="2">
      <w:start w:val="1"/>
      <w:numFmt w:val="bullet"/>
      <w:lvlText w:val="•"/>
      <w:lvlJc w:val="left"/>
      <w:pPr>
        <w:ind w:left="2652" w:hanging="694"/>
      </w:pPr>
    </w:lvl>
    <w:lvl w:ilvl="3">
      <w:start w:val="1"/>
      <w:numFmt w:val="bullet"/>
      <w:lvlText w:val="•"/>
      <w:lvlJc w:val="left"/>
      <w:pPr>
        <w:ind w:left="3528" w:hanging="694"/>
      </w:pPr>
    </w:lvl>
    <w:lvl w:ilvl="4">
      <w:start w:val="1"/>
      <w:numFmt w:val="bullet"/>
      <w:lvlText w:val="•"/>
      <w:lvlJc w:val="left"/>
      <w:pPr>
        <w:ind w:left="4404" w:hanging="694"/>
      </w:pPr>
    </w:lvl>
    <w:lvl w:ilvl="5">
      <w:start w:val="1"/>
      <w:numFmt w:val="bullet"/>
      <w:lvlText w:val="•"/>
      <w:lvlJc w:val="left"/>
      <w:pPr>
        <w:ind w:left="5280" w:hanging="694"/>
      </w:pPr>
    </w:lvl>
    <w:lvl w:ilvl="6">
      <w:start w:val="1"/>
      <w:numFmt w:val="bullet"/>
      <w:lvlText w:val="•"/>
      <w:lvlJc w:val="left"/>
      <w:pPr>
        <w:ind w:left="6156" w:hanging="694"/>
      </w:pPr>
    </w:lvl>
    <w:lvl w:ilvl="7">
      <w:start w:val="1"/>
      <w:numFmt w:val="bullet"/>
      <w:lvlText w:val="•"/>
      <w:lvlJc w:val="left"/>
      <w:pPr>
        <w:ind w:left="7032" w:hanging="693"/>
      </w:pPr>
    </w:lvl>
    <w:lvl w:ilvl="8">
      <w:start w:val="1"/>
      <w:numFmt w:val="bullet"/>
      <w:lvlText w:val="•"/>
      <w:lvlJc w:val="left"/>
      <w:pPr>
        <w:ind w:left="7908" w:hanging="69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0CC"/>
    <w:rsid w:val="0000167E"/>
    <w:rsid w:val="0001783B"/>
    <w:rsid w:val="001156ED"/>
    <w:rsid w:val="001162FF"/>
    <w:rsid w:val="00120035"/>
    <w:rsid w:val="001E4C20"/>
    <w:rsid w:val="00213F00"/>
    <w:rsid w:val="0027519B"/>
    <w:rsid w:val="0028624A"/>
    <w:rsid w:val="00287670"/>
    <w:rsid w:val="002B24D9"/>
    <w:rsid w:val="002B7C83"/>
    <w:rsid w:val="002C3CA7"/>
    <w:rsid w:val="00301DB1"/>
    <w:rsid w:val="00351F3D"/>
    <w:rsid w:val="003B37D0"/>
    <w:rsid w:val="003D1985"/>
    <w:rsid w:val="0040716B"/>
    <w:rsid w:val="00414917"/>
    <w:rsid w:val="0043510E"/>
    <w:rsid w:val="00467B0F"/>
    <w:rsid w:val="00480820"/>
    <w:rsid w:val="004A4854"/>
    <w:rsid w:val="004B15DF"/>
    <w:rsid w:val="004B48A8"/>
    <w:rsid w:val="004E0B68"/>
    <w:rsid w:val="004F132B"/>
    <w:rsid w:val="005124FB"/>
    <w:rsid w:val="005139ED"/>
    <w:rsid w:val="005443EA"/>
    <w:rsid w:val="00550E92"/>
    <w:rsid w:val="005B4585"/>
    <w:rsid w:val="005B52D7"/>
    <w:rsid w:val="005C71E4"/>
    <w:rsid w:val="005D08AA"/>
    <w:rsid w:val="005D6ED5"/>
    <w:rsid w:val="00615077"/>
    <w:rsid w:val="006630AC"/>
    <w:rsid w:val="006716A7"/>
    <w:rsid w:val="00683F37"/>
    <w:rsid w:val="00686FFF"/>
    <w:rsid w:val="00695231"/>
    <w:rsid w:val="00715461"/>
    <w:rsid w:val="00715B5C"/>
    <w:rsid w:val="00755031"/>
    <w:rsid w:val="00756C05"/>
    <w:rsid w:val="007B757D"/>
    <w:rsid w:val="007D774A"/>
    <w:rsid w:val="007E3D3A"/>
    <w:rsid w:val="007F44DA"/>
    <w:rsid w:val="008241EF"/>
    <w:rsid w:val="00846EF5"/>
    <w:rsid w:val="00884E20"/>
    <w:rsid w:val="008B7090"/>
    <w:rsid w:val="008E6E51"/>
    <w:rsid w:val="0091655D"/>
    <w:rsid w:val="00986D1E"/>
    <w:rsid w:val="009903D7"/>
    <w:rsid w:val="009C1F5E"/>
    <w:rsid w:val="009C3946"/>
    <w:rsid w:val="00A1152C"/>
    <w:rsid w:val="00A21BD1"/>
    <w:rsid w:val="00A253AB"/>
    <w:rsid w:val="00A55760"/>
    <w:rsid w:val="00A85C2F"/>
    <w:rsid w:val="00A86B38"/>
    <w:rsid w:val="00AC1065"/>
    <w:rsid w:val="00AE0EE6"/>
    <w:rsid w:val="00AE0F31"/>
    <w:rsid w:val="00AF7AB3"/>
    <w:rsid w:val="00B13A15"/>
    <w:rsid w:val="00B218EF"/>
    <w:rsid w:val="00B35EC2"/>
    <w:rsid w:val="00B52530"/>
    <w:rsid w:val="00B62444"/>
    <w:rsid w:val="00BB7234"/>
    <w:rsid w:val="00BC597B"/>
    <w:rsid w:val="00BD130F"/>
    <w:rsid w:val="00C370D6"/>
    <w:rsid w:val="00C37D87"/>
    <w:rsid w:val="00C72BB6"/>
    <w:rsid w:val="00CF1A47"/>
    <w:rsid w:val="00D11671"/>
    <w:rsid w:val="00D12A4E"/>
    <w:rsid w:val="00D35C1F"/>
    <w:rsid w:val="00D85A70"/>
    <w:rsid w:val="00D97949"/>
    <w:rsid w:val="00DC05AA"/>
    <w:rsid w:val="00DC226B"/>
    <w:rsid w:val="00DC759F"/>
    <w:rsid w:val="00DD276E"/>
    <w:rsid w:val="00DD68C6"/>
    <w:rsid w:val="00E07847"/>
    <w:rsid w:val="00E914CA"/>
    <w:rsid w:val="00EA62D3"/>
    <w:rsid w:val="00EE4997"/>
    <w:rsid w:val="00EF589B"/>
    <w:rsid w:val="00EF7827"/>
    <w:rsid w:val="00F10A5D"/>
    <w:rsid w:val="00F25F8E"/>
    <w:rsid w:val="00F300E0"/>
    <w:rsid w:val="00F55789"/>
    <w:rsid w:val="00F82E87"/>
    <w:rsid w:val="00F93341"/>
    <w:rsid w:val="00FC1E45"/>
    <w:rsid w:val="00FC40CC"/>
    <w:rsid w:val="00FE2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A0DE2"/>
  <w15:docId w15:val="{9E8ACA57-69CC-4E5D-99BF-CC264C2A9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ind w:left="900" w:hanging="778"/>
      <w:outlineLvl w:val="0"/>
    </w:pPr>
    <w:rPr>
      <w:rFonts w:ascii="Times New Roman" w:eastAsia="Times New Roman" w:hAnsi="Times New Roman" w:cs="Times New Roman"/>
      <w:b/>
      <w:sz w:val="24"/>
      <w:szCs w:val="24"/>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876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7670"/>
    <w:rPr>
      <w:rFonts w:ascii="Segoe UI" w:hAnsi="Segoe UI" w:cs="Segoe UI"/>
      <w:sz w:val="18"/>
      <w:szCs w:val="18"/>
    </w:rPr>
  </w:style>
  <w:style w:type="character" w:styleId="Hyperlink">
    <w:name w:val="Hyperlink"/>
    <w:basedOn w:val="DefaultParagraphFont"/>
    <w:uiPriority w:val="99"/>
    <w:unhideWhenUsed/>
    <w:rsid w:val="00287670"/>
    <w:rPr>
      <w:color w:val="0000FF" w:themeColor="hyperlink"/>
      <w:u w:val="single"/>
    </w:rPr>
  </w:style>
  <w:style w:type="paragraph" w:styleId="BodyText">
    <w:name w:val="Body Text"/>
    <w:basedOn w:val="Normal"/>
    <w:link w:val="BodyTextChar"/>
    <w:uiPriority w:val="1"/>
    <w:qFormat/>
    <w:rsid w:val="00884E20"/>
    <w:pPr>
      <w:ind w:left="117"/>
    </w:pPr>
    <w:rPr>
      <w:rFonts w:ascii="Arial" w:eastAsia="Arial" w:hAnsi="Arial" w:cstheme="minorBidi"/>
      <w:sz w:val="20"/>
      <w:szCs w:val="20"/>
    </w:rPr>
  </w:style>
  <w:style w:type="character" w:customStyle="1" w:styleId="BodyTextChar">
    <w:name w:val="Body Text Char"/>
    <w:basedOn w:val="DefaultParagraphFont"/>
    <w:link w:val="BodyText"/>
    <w:uiPriority w:val="1"/>
    <w:rsid w:val="00884E20"/>
    <w:rPr>
      <w:rFonts w:ascii="Arial" w:eastAsia="Arial" w:hAnsi="Arial" w:cstheme="minorBidi"/>
      <w:sz w:val="20"/>
      <w:szCs w:val="20"/>
    </w:rPr>
  </w:style>
  <w:style w:type="paragraph" w:styleId="CommentSubject">
    <w:name w:val="annotation subject"/>
    <w:basedOn w:val="CommentText"/>
    <w:next w:val="CommentText"/>
    <w:link w:val="CommentSubjectChar"/>
    <w:uiPriority w:val="99"/>
    <w:semiHidden/>
    <w:unhideWhenUsed/>
    <w:rsid w:val="004B48A8"/>
    <w:rPr>
      <w:b/>
      <w:bCs/>
    </w:rPr>
  </w:style>
  <w:style w:type="character" w:customStyle="1" w:styleId="CommentSubjectChar">
    <w:name w:val="Comment Subject Char"/>
    <w:basedOn w:val="CommentTextChar"/>
    <w:link w:val="CommentSubject"/>
    <w:uiPriority w:val="99"/>
    <w:semiHidden/>
    <w:rsid w:val="004B48A8"/>
    <w:rPr>
      <w:b/>
      <w:bCs/>
      <w:sz w:val="20"/>
      <w:szCs w:val="20"/>
    </w:rPr>
  </w:style>
  <w:style w:type="paragraph" w:styleId="Header">
    <w:name w:val="header"/>
    <w:basedOn w:val="Normal"/>
    <w:link w:val="HeaderChar"/>
    <w:uiPriority w:val="99"/>
    <w:unhideWhenUsed/>
    <w:rsid w:val="00AC1065"/>
    <w:pPr>
      <w:tabs>
        <w:tab w:val="center" w:pos="4680"/>
        <w:tab w:val="right" w:pos="9360"/>
      </w:tabs>
    </w:pPr>
  </w:style>
  <w:style w:type="character" w:customStyle="1" w:styleId="HeaderChar">
    <w:name w:val="Header Char"/>
    <w:basedOn w:val="DefaultParagraphFont"/>
    <w:link w:val="Header"/>
    <w:uiPriority w:val="99"/>
    <w:rsid w:val="00AC1065"/>
  </w:style>
  <w:style w:type="paragraph" w:styleId="Footer">
    <w:name w:val="footer"/>
    <w:basedOn w:val="Normal"/>
    <w:link w:val="FooterChar"/>
    <w:uiPriority w:val="99"/>
    <w:unhideWhenUsed/>
    <w:rsid w:val="00AC1065"/>
    <w:pPr>
      <w:tabs>
        <w:tab w:val="center" w:pos="4680"/>
        <w:tab w:val="right" w:pos="9360"/>
      </w:tabs>
    </w:pPr>
  </w:style>
  <w:style w:type="character" w:customStyle="1" w:styleId="FooterChar">
    <w:name w:val="Footer Char"/>
    <w:basedOn w:val="DefaultParagraphFont"/>
    <w:link w:val="Footer"/>
    <w:uiPriority w:val="99"/>
    <w:rsid w:val="00AC1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econstruction@vdot.virginia.gov"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Publish</Status>
    <DB_x0020_Pick_x0020_List xmlns="2328571d-b9d5-471b-8d96-2ccb743ec3d4">true</DB_x0020_Pick_x0020_List>
    <Expiration_x0020_Date0 xmlns="2328571d-b9d5-471b-8d96-2ccb743ec3d4" xsi:nil="true"/>
    <Division xmlns="2328571d-b9d5-471b-8d96-2ccb743ec3d4">I</Division>
    <LAP_x0020_Pick_x0020_List xmlns="2328571d-b9d5-471b-8d96-2ccb743ec3d4">false</LAP_x0020_Pick_x0020_List>
    <Availability_x0020_Date xmlns="2328571d-b9d5-471b-8d96-2ccb743ec3d4" xsi:nil="true"/>
    <Usage_x0020_Guidelines xmlns="2328571d-b9d5-471b-8d96-2ccb743ec3d4" xsi:nil="true"/>
    <ASW_x0020_Pick_x0020_List xmlns="2328571d-b9d5-471b-8d96-2ccb743ec3d4">false</ASW_x0020_Pick_x0020_List>
    <ASW_x0020_Guidelines xmlns="2328571d-b9d5-471b-8d96-2ccb743ec3d4" xsi:nil="true"/>
    <Section xmlns="2328571d-b9d5-471b-8d96-2ccb743ec3d4">105</Section>
    <Revision_x0020_Date xmlns="2328571d-b9d5-471b-8d96-2ccb743ec3d4" xsi:nil="true"/>
    <DBB_x0020_Pick_x0020_List xmlns="2328571d-b9d5-471b-8d96-2ccb743ec3d4">false</DBB_x0020_Pick_x0020_List>
    <Document_x0020_Type xmlns="2328571d-b9d5-471b-8d96-2ccb743ec3d4">SP</Document_x0020_Type>
    <Specification_x0020_Number xmlns="2328571d-b9d5-471b-8d96-2ccb743ec3d4">SP105-DB0600-01</Specification_x0020_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1FF61-378C-4C64-A771-FA084DDC8207}"/>
</file>

<file path=customXml/itemProps2.xml><?xml version="1.0" encoding="utf-8"?>
<ds:datastoreItem xmlns:ds="http://schemas.openxmlformats.org/officeDocument/2006/customXml" ds:itemID="{5A13366B-427D-4DF2-AB75-9A4CC5619BC9}">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3.xml><?xml version="1.0" encoding="utf-8"?>
<ds:datastoreItem xmlns:ds="http://schemas.openxmlformats.org/officeDocument/2006/customXml" ds:itemID="{F00901D1-68D2-4ACD-936C-984851D05467}">
  <ds:schemaRefs>
    <ds:schemaRef ds:uri="http://schemas.microsoft.com/sharepoint/v3/contenttype/forms"/>
  </ds:schemaRefs>
</ds:datastoreItem>
</file>

<file path=customXml/itemProps4.xml><?xml version="1.0" encoding="utf-8"?>
<ds:datastoreItem xmlns:ds="http://schemas.openxmlformats.org/officeDocument/2006/customXml" ds:itemID="{598884D8-390D-4165-B79D-4B5613297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2</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Electronic Submittal Management System</vt:lpstr>
    </vt:vector>
  </TitlesOfParts>
  <Company>Virginia IT Infrastructure Partnership</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Submittal Management System</dc:title>
  <dc:creator>Simo, Julia, P.E. (VDOT)</dc:creator>
  <cp:lastModifiedBy>Swanson, James, P.E. (VDOT)</cp:lastModifiedBy>
  <cp:revision>65</cp:revision>
  <cp:lastPrinted>2019-08-26T15:48:00Z</cp:lastPrinted>
  <dcterms:created xsi:type="dcterms:W3CDTF">2019-07-31T13:57:00Z</dcterms:created>
  <dcterms:modified xsi:type="dcterms:W3CDTF">2021-09-15T17:07:00Z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vdotMigrationDisposition">
    <vt:lpwstr>2;#Migrate|46cda2e4-059a-44cd-bc44-8a12785a31ab</vt:lpwstr>
  </property>
  <property fmtid="{D5CDD505-2E9C-101B-9397-08002B2CF9AE}" pid="5" name="DocumentSetDescription">
    <vt:lpwstr/>
  </property>
  <property fmtid="{D5CDD505-2E9C-101B-9397-08002B2CF9AE}" pid="6" name="Status Comment History">
    <vt:lpwstr/>
  </property>
  <property fmtid="{D5CDD505-2E9C-101B-9397-08002B2CF9AE}" pid="7" name="Std Spec Lib">
    <vt:lpwstr/>
  </property>
</Properties>
</file>