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D56E2" w:rsidRPr="00235A92" w:rsidP="006D56E2" w14:paraId="7BE89FE6" w14:textId="6B34F704">
      <w:pPr>
        <w:jc w:val="both"/>
        <w:rPr>
          <w:vanish/>
          <w:color w:val="FF0000"/>
        </w:rPr>
      </w:pPr>
      <w:r w:rsidRPr="00235A92">
        <w:rPr>
          <w:b/>
          <w:vanish/>
          <w:color w:val="FF0000"/>
          <w:spacing w:val="-3"/>
        </w:rPr>
        <w:t>GUIDELINES</w:t>
      </w:r>
      <w:r w:rsidRPr="00235A92">
        <w:rPr>
          <w:vanish/>
          <w:color w:val="FF0000"/>
          <w:spacing w:val="-3"/>
        </w:rPr>
        <w:t xml:space="preserve"> – Paving projects that will or may require police assi</w:t>
      </w:r>
      <w:r w:rsidRPr="00235A92" w:rsidR="001F3C26">
        <w:rPr>
          <w:vanish/>
          <w:color w:val="FF0000"/>
          <w:spacing w:val="-3"/>
        </w:rPr>
        <w:t>s</w:t>
      </w:r>
      <w:r w:rsidRPr="00235A92">
        <w:rPr>
          <w:vanish/>
          <w:color w:val="FF0000"/>
          <w:spacing w:val="-3"/>
        </w:rPr>
        <w:t>tance during paving operations.</w:t>
      </w:r>
      <w:r w:rsidRPr="00235A92" w:rsidR="0061159C">
        <w:rPr>
          <w:vanish/>
          <w:color w:val="FF0000"/>
        </w:rPr>
        <w:t xml:space="preserve"> {2007-</w:t>
      </w:r>
      <w:hyperlink w:history="1">
        <w:r w:rsidRPr="00235A92" w:rsidR="00743C20">
          <w:rPr>
            <w:rStyle w:val="Hyperlink"/>
            <w:vanish/>
            <w:color w:val="FF0000"/>
          </w:rPr>
          <w:t>S512N00</w:t>
        </w:r>
      </w:hyperlink>
      <w:r w:rsidRPr="00235A92" w:rsidR="0061159C">
        <w:rPr>
          <w:vanish/>
          <w:color w:val="FF0000"/>
        </w:rPr>
        <w:t>}</w:t>
      </w:r>
    </w:p>
    <w:p w:rsidR="006D56E2" w:rsidRPr="00235A92" w:rsidP="006D56E2" w14:paraId="264B35D0" w14:textId="77777777">
      <w:pPr>
        <w:rPr>
          <w:vanish/>
          <w:color w:val="FF0000"/>
        </w:rPr>
      </w:pPr>
    </w:p>
    <w:p w:rsidR="0003129F" w:rsidRPr="00F000BE" w:rsidP="0003129F" w14:paraId="6AACF28F" w14:textId="67E22E99">
      <w:pPr>
        <w:ind w:left="2070" w:hanging="2070"/>
      </w:pPr>
      <w:hyperlink r:id="rId8" w:tooltip="POLICE ASSISTANCE FOR PAVING OPERATIONS R-7-12-16 Guidelines-Paving projects that will or may require police assistance during paving operations.{2007-S512N00}" w:history="1">
        <w:r w:rsidRPr="00E971BB" w:rsidR="00B77786">
          <w:rPr>
            <w:rStyle w:val="Hyperlink"/>
            <w:rFonts w:cs="Arial"/>
            <w:b/>
            <w:bCs/>
          </w:rPr>
          <w:t>SP512-000310-00</w:t>
        </w:r>
      </w:hyperlink>
      <w:r w:rsidRPr="00672DB4">
        <w:rPr>
          <w:rStyle w:val="Hyperlink"/>
          <w:bCs/>
          <w:color w:val="auto"/>
          <w:u w:val="none"/>
        </w:rPr>
        <w:t xml:space="preserve"> [formerly </w:t>
      </w:r>
      <w:hyperlink r:id="rId9" w:tooltip="POLICE ASSISTANCE FOR PAVING OPERATIONS R-7-12-16 Guidelines-Paving projects that will or may require police assistance during paving operations.{2007-S512N00}" w:history="1">
        <w:r w:rsidRPr="00672DB4" w:rsidR="00672DB4">
          <w:rPr>
            <w:rStyle w:val="Hyperlink"/>
            <w:bCs/>
            <w:color w:val="auto"/>
            <w:u w:val="none"/>
          </w:rPr>
          <w:t>SP512-030100-00</w:t>
        </w:r>
      </w:hyperlink>
      <w:r w:rsidRPr="00672DB4">
        <w:rPr>
          <w:rStyle w:val="Hyperlink"/>
          <w:bCs/>
          <w:color w:val="auto"/>
          <w:u w:val="none"/>
        </w:rPr>
        <w:t>]</w:t>
      </w:r>
    </w:p>
    <w:p w:rsidR="006D56E2" w:rsidRPr="00235A92" w:rsidP="006D56E2" w14:paraId="2E5C3EC3" w14:textId="385E2496">
      <w:pPr>
        <w:ind w:left="1530" w:hanging="1530"/>
      </w:pPr>
    </w:p>
    <w:p w:rsidR="006D56E2" w:rsidRPr="00F000BE" w:rsidP="006D56E2" w14:paraId="23E07C48" w14:textId="77777777">
      <w:pPr>
        <w:ind w:left="1530" w:hanging="1530"/>
      </w:pPr>
    </w:p>
    <w:p w:rsidR="006D56E2" w:rsidRPr="00F000BE" w:rsidP="006D56E2" w14:paraId="760CADE5" w14:textId="77777777">
      <w:pPr>
        <w:suppressAutoHyphens/>
        <w:jc w:val="center"/>
        <w:rPr>
          <w:spacing w:val="-3"/>
        </w:rPr>
      </w:pPr>
      <w:r w:rsidRPr="00F000BE">
        <w:rPr>
          <w:spacing w:val="-3"/>
        </w:rPr>
        <w:t>VIRGINIA DEPARTMENT OF TRANSPORTATION</w:t>
      </w:r>
    </w:p>
    <w:p w:rsidR="006D56E2" w:rsidRPr="00F000BE" w:rsidP="006D56E2" w14:paraId="5F781EEE" w14:textId="77777777">
      <w:pPr>
        <w:suppressAutoHyphens/>
        <w:jc w:val="center"/>
        <w:rPr>
          <w:spacing w:val="-3"/>
        </w:rPr>
      </w:pPr>
      <w:r w:rsidRPr="00F000BE">
        <w:rPr>
          <w:spacing w:val="-3"/>
        </w:rPr>
        <w:t>SPECIAL PROVISION FOR</w:t>
      </w:r>
    </w:p>
    <w:p w:rsidR="006D56E2" w:rsidRPr="00F000BE" w:rsidP="006D56E2" w14:paraId="1E476A27" w14:textId="605FF910">
      <w:pPr>
        <w:jc w:val="center"/>
        <w:rPr>
          <w:rFonts w:cs="Arial"/>
          <w:b/>
        </w:rPr>
      </w:pPr>
      <w:r w:rsidRPr="00F000BE">
        <w:rPr>
          <w:b/>
          <w:spacing w:val="-3"/>
        </w:rPr>
        <w:t xml:space="preserve">POLICE </w:t>
      </w:r>
      <w:r w:rsidRPr="00F000BE">
        <w:rPr>
          <w:rFonts w:cs="Arial"/>
          <w:b/>
          <w:shd w:val="clear" w:color="auto" w:fill="FFFFFF"/>
        </w:rPr>
        <w:t>ASSISTANCE FOR PAVING OPERATIONS</w:t>
      </w:r>
      <w:r>
        <w:rPr>
          <w:rFonts w:cs="Arial"/>
          <w:b/>
        </w:rPr>
        <w:fldChar w:fldCharType="begin"/>
      </w:r>
      <w:r w:rsidRPr="00F000BE">
        <w:rPr>
          <w:rFonts w:cs="Arial"/>
        </w:rPr>
        <w:instrText xml:space="preserve"> TC "</w:instrText>
      </w:r>
      <w:bookmarkStart w:id="0" w:name="_Toc447708172"/>
      <w:bookmarkStart w:id="1" w:name="_Toc448144544"/>
      <w:r w:rsidRPr="002C0F33" w:rsidR="002C0F33">
        <w:rPr>
          <w:b/>
        </w:rPr>
        <w:instrText>SP512-000310-00</w:instrText>
      </w:r>
      <w:bookmarkStart w:id="2" w:name="_GoBack"/>
      <w:bookmarkEnd w:id="2"/>
      <w:r w:rsidRPr="00F000BE">
        <w:rPr>
          <w:spacing w:val="-3"/>
        </w:rPr>
        <w:instrText>   </w:instrText>
      </w:r>
      <w:r w:rsidRPr="00F000BE">
        <w:rPr>
          <w:b/>
          <w:spacing w:val="-3"/>
        </w:rPr>
        <w:instrText xml:space="preserve">POLICE </w:instrText>
      </w:r>
      <w:r w:rsidRPr="00F000BE">
        <w:rPr>
          <w:rFonts w:cs="Arial"/>
          <w:b/>
          <w:shd w:val="clear" w:color="auto" w:fill="FFFFFF"/>
        </w:rPr>
        <w:instrText>ASSIST</w:instrText>
      </w:r>
      <w:r w:rsidR="001621DF">
        <w:rPr>
          <w:rFonts w:cs="Arial"/>
          <w:b/>
          <w:shd w:val="clear" w:color="auto" w:fill="FFFFFF"/>
        </w:rPr>
        <w:instrText>.</w:instrText>
      </w:r>
      <w:r w:rsidRPr="00F000BE">
        <w:rPr>
          <w:rFonts w:cs="Arial"/>
          <w:b/>
          <w:shd w:val="clear" w:color="auto" w:fill="FFFFFF"/>
        </w:rPr>
        <w:instrText xml:space="preserve"> FOR PAVING OPERATIONS</w:instrText>
      </w:r>
      <w:r w:rsidRPr="00F000BE">
        <w:rPr>
          <w:rFonts w:cs="Arial"/>
          <w:bCs/>
        </w:rPr>
        <w:instrText xml:space="preserve">  </w:instrText>
      </w:r>
      <w:r w:rsidR="00D43A0D">
        <w:rPr>
          <w:rFonts w:cs="Arial"/>
          <w:bCs/>
        </w:rPr>
        <w:instrText>R-</w:instrText>
      </w:r>
      <w:r w:rsidR="00D43A0D">
        <w:rPr>
          <w:spacing w:val="-3"/>
        </w:rPr>
        <w:instrText>7</w:instrText>
      </w:r>
      <w:r w:rsidRPr="00F000BE">
        <w:rPr>
          <w:spacing w:val="-3"/>
        </w:rPr>
        <w:instrText>-</w:instrText>
      </w:r>
      <w:r w:rsidR="00D43A0D">
        <w:rPr>
          <w:spacing w:val="-3"/>
        </w:rPr>
        <w:instrText>12</w:instrText>
      </w:r>
      <w:r w:rsidRPr="00F000BE">
        <w:rPr>
          <w:spacing w:val="-3"/>
        </w:rPr>
        <w:instrText>-1</w:instrText>
      </w:r>
      <w:bookmarkEnd w:id="0"/>
      <w:bookmarkEnd w:id="1"/>
      <w:r w:rsidR="00D43A0D">
        <w:rPr>
          <w:spacing w:val="-3"/>
        </w:rPr>
        <w:instrText>6</w:instrText>
      </w:r>
      <w:r w:rsidRPr="00F000BE">
        <w:rPr>
          <w:rFonts w:cs="Arial"/>
        </w:rPr>
        <w:instrText xml:space="preserve">" \f C \l "1" </w:instrText>
      </w:r>
      <w:r>
        <w:rPr>
          <w:rFonts w:cs="Arial"/>
          <w:b/>
        </w:rPr>
        <w:fldChar w:fldCharType="end"/>
      </w:r>
    </w:p>
    <w:p w:rsidR="006D56E2" w:rsidRPr="00F000BE" w:rsidP="006D56E2" w14:paraId="34C01DE7" w14:textId="77777777">
      <w:pPr>
        <w:jc w:val="center"/>
        <w:rPr>
          <w:rFonts w:cs="Arial"/>
          <w:b/>
        </w:rPr>
      </w:pPr>
    </w:p>
    <w:p w:rsidR="006D56E2" w:rsidRPr="00F000BE" w:rsidP="006D56E2" w14:paraId="4948088D" w14:textId="322204D0">
      <w:pPr>
        <w:jc w:val="right"/>
        <w:rPr>
          <w:rFonts w:cs="Arial"/>
        </w:rPr>
      </w:pPr>
      <w:r w:rsidRPr="00F000BE">
        <w:rPr>
          <w:rFonts w:cs="Arial"/>
        </w:rPr>
        <w:t>November 6, 2013c</w:t>
      </w:r>
      <w:r w:rsidR="00983B7C">
        <w:rPr>
          <w:rFonts w:cs="Arial"/>
        </w:rPr>
        <w:t>; Reissued July 12, 2016</w:t>
      </w:r>
    </w:p>
    <w:p w:rsidR="006D56E2" w:rsidRPr="00F000BE" w:rsidP="006D56E2" w14:paraId="6B7CD6B2" w14:textId="77777777">
      <w:pPr>
        <w:jc w:val="both"/>
        <w:rPr>
          <w:rFonts w:cs="Arial"/>
        </w:rPr>
      </w:pPr>
    </w:p>
    <w:p w:rsidR="006D56E2" w:rsidRPr="00F000BE" w:rsidP="006D56E2" w14:paraId="2F4563D3" w14:textId="77777777">
      <w:pPr>
        <w:jc w:val="both"/>
        <w:rPr>
          <w:b/>
          <w:bCs/>
        </w:rPr>
      </w:pPr>
      <w:r w:rsidRPr="00F000BE">
        <w:rPr>
          <w:b/>
        </w:rPr>
        <w:t>SECTION 512—MAINTAINING TRAFFIC</w:t>
      </w:r>
      <w:r w:rsidRPr="00F000BE">
        <w:t xml:space="preserve"> </w:t>
      </w:r>
      <w:r w:rsidRPr="00F000BE">
        <w:rPr>
          <w:bCs/>
        </w:rPr>
        <w:t>of the Specifications is amended as follows:</w:t>
      </w:r>
    </w:p>
    <w:p w:rsidR="006D56E2" w:rsidRPr="00F000BE" w:rsidP="006D56E2" w14:paraId="1413648E" w14:textId="77777777">
      <w:pPr>
        <w:jc w:val="both"/>
      </w:pPr>
    </w:p>
    <w:p w:rsidR="006D56E2" w:rsidRPr="00F000BE" w:rsidP="006D56E2" w14:paraId="47055954" w14:textId="77777777">
      <w:pPr>
        <w:autoSpaceDE w:val="0"/>
        <w:autoSpaceDN w:val="0"/>
        <w:adjustRightInd w:val="0"/>
        <w:ind w:left="360"/>
        <w:jc w:val="both"/>
        <w:rPr>
          <w:b/>
          <w:bCs/>
        </w:rPr>
      </w:pPr>
      <w:r w:rsidRPr="00F000BE">
        <w:rPr>
          <w:b/>
        </w:rPr>
        <w:t>SECTION 512.03—PROCEDURES</w:t>
      </w:r>
      <w:r w:rsidRPr="00F000BE">
        <w:t xml:space="preserve"> is amended to include the following:</w:t>
      </w:r>
    </w:p>
    <w:p w:rsidR="006D56E2" w:rsidRPr="00F000BE" w:rsidP="006D56E2" w14:paraId="3340B8C5" w14:textId="77777777">
      <w:pPr>
        <w:autoSpaceDE w:val="0"/>
        <w:autoSpaceDN w:val="0"/>
        <w:adjustRightInd w:val="0"/>
        <w:ind w:left="720"/>
        <w:jc w:val="both"/>
        <w:rPr>
          <w:b/>
          <w:bCs/>
        </w:rPr>
      </w:pPr>
    </w:p>
    <w:p w:rsidR="006D56E2" w:rsidRPr="00F000BE" w:rsidP="006D56E2" w14:paraId="54FD1B75" w14:textId="6E6A775C">
      <w:pPr>
        <w:suppressAutoHyphens/>
        <w:ind w:left="1080" w:hanging="360"/>
        <w:jc w:val="both"/>
        <w:rPr>
          <w:spacing w:val="-3"/>
        </w:rPr>
      </w:pPr>
      <w:r w:rsidRPr="00F000BE">
        <w:rPr>
          <w:rFonts w:cs="Arial"/>
        </w:rPr>
        <w:t>(z)</w:t>
      </w:r>
      <w:r w:rsidRPr="00F000BE">
        <w:rPr>
          <w:rFonts w:cs="Arial"/>
        </w:rPr>
        <w:tab/>
      </w:r>
      <w:r w:rsidRPr="00F000BE">
        <w:rPr>
          <w:b/>
          <w:spacing w:val="-3"/>
        </w:rPr>
        <w:t xml:space="preserve">Police </w:t>
      </w:r>
      <w:r w:rsidRPr="00F000BE">
        <w:rPr>
          <w:rFonts w:cs="Arial"/>
          <w:b/>
          <w:shd w:val="clear" w:color="auto" w:fill="FFFFFF"/>
        </w:rPr>
        <w:t>Assistance for Paving Operations:</w:t>
      </w:r>
      <w:r w:rsidRPr="00F000BE">
        <w:rPr>
          <w:spacing w:val="-3"/>
        </w:rPr>
        <w:t xml:space="preserve"> Police </w:t>
      </w:r>
      <w:r w:rsidRPr="00F000BE">
        <w:rPr>
          <w:rFonts w:cs="Arial"/>
          <w:shd w:val="clear" w:color="auto" w:fill="FFFFFF"/>
        </w:rPr>
        <w:t>assistance</w:t>
      </w:r>
      <w:r w:rsidRPr="00F000BE">
        <w:rPr>
          <w:spacing w:val="-3"/>
        </w:rPr>
        <w:t xml:space="preserve"> may be required at times for paving operations in work zones during the life of this contract</w:t>
      </w:r>
      <w:r w:rsidRPr="00F000BE">
        <w:t xml:space="preserve"> to</w:t>
      </w:r>
      <w:r w:rsidRPr="00F000BE">
        <w:rPr>
          <w:spacing w:val="-3"/>
        </w:rPr>
        <w:t xml:space="preserve"> </w:t>
      </w:r>
      <w:r w:rsidRPr="00F000BE">
        <w:t>ensure the safety of the traveling public</w:t>
      </w:r>
      <w:r w:rsidRPr="00F000BE">
        <w:rPr>
          <w:spacing w:val="-3"/>
        </w:rPr>
        <w:t xml:space="preserve"> and construction personnel.  The Contract will specify where police assistance is required </w:t>
      </w:r>
      <w:r w:rsidR="00D20704">
        <w:rPr>
          <w:spacing w:val="-3"/>
        </w:rPr>
        <w:t>according to</w:t>
      </w:r>
      <w:r w:rsidRPr="00F000BE">
        <w:rPr>
          <w:spacing w:val="-3"/>
        </w:rPr>
        <w:t xml:space="preserve"> the following:</w:t>
      </w:r>
    </w:p>
    <w:p w:rsidR="006D56E2" w:rsidRPr="00F000BE" w:rsidP="006D56E2" w14:paraId="0D1332B2" w14:textId="77777777">
      <w:pPr>
        <w:autoSpaceDE w:val="0"/>
        <w:autoSpaceDN w:val="0"/>
        <w:adjustRightInd w:val="0"/>
        <w:ind w:left="1800" w:hanging="360"/>
        <w:jc w:val="both"/>
        <w:rPr>
          <w:b/>
          <w:bCs/>
        </w:rPr>
      </w:pPr>
    </w:p>
    <w:p w:rsidR="006D56E2" w:rsidRPr="00F000BE" w:rsidP="006D56E2" w14:paraId="348C8C50" w14:textId="77777777">
      <w:pPr>
        <w:ind w:left="1800" w:hanging="360"/>
        <w:jc w:val="both"/>
        <w:rPr>
          <w:rFonts w:cs="Arial"/>
        </w:rPr>
      </w:pPr>
      <w:r w:rsidRPr="00F000BE">
        <w:rPr>
          <w:rFonts w:cs="Arial"/>
        </w:rPr>
        <w:t>1.</w:t>
      </w:r>
      <w:r w:rsidRPr="00F000BE">
        <w:rPr>
          <w:rFonts w:cs="Arial"/>
        </w:rPr>
        <w:tab/>
      </w:r>
      <w:r w:rsidRPr="00F000BE">
        <w:rPr>
          <w:rFonts w:cs="Arial"/>
          <w:b/>
          <w:bCs/>
          <w:shd w:val="clear" w:color="auto" w:fill="FFFFFF"/>
        </w:rPr>
        <w:t xml:space="preserve">Interstate Routes: </w:t>
      </w:r>
      <w:r w:rsidRPr="00F000BE">
        <w:rPr>
          <w:rFonts w:cs="Arial"/>
        </w:rPr>
        <w:t xml:space="preserve">Where the Contract specifies </w:t>
      </w:r>
      <w:r w:rsidRPr="00F000BE">
        <w:rPr>
          <w:rFonts w:cs="Arial"/>
          <w:shd w:val="clear" w:color="auto" w:fill="FFFFFF"/>
        </w:rPr>
        <w:t>State Police assistance is required, VDOT will notify the State Police contact person.  VDOT will pay for the uniformed police officer(s).</w:t>
      </w:r>
    </w:p>
    <w:p w:rsidR="006D56E2" w:rsidRPr="00F000BE" w:rsidP="006D56E2" w14:paraId="0EEFB501" w14:textId="77777777">
      <w:pPr>
        <w:ind w:left="1800" w:hanging="360"/>
        <w:jc w:val="both"/>
        <w:rPr>
          <w:rFonts w:cs="Arial"/>
        </w:rPr>
      </w:pPr>
      <w:r w:rsidRPr="00F000BE">
        <w:rPr>
          <w:rFonts w:cs="Arial"/>
          <w:shd w:val="clear" w:color="auto" w:fill="FFFFFF"/>
        </w:rPr>
        <w:t> </w:t>
      </w:r>
    </w:p>
    <w:p w:rsidR="006D56E2" w:rsidRPr="00F000BE" w:rsidP="006D56E2" w14:paraId="1CFF95F9" w14:textId="77777777">
      <w:pPr>
        <w:ind w:left="1800" w:hanging="360"/>
        <w:jc w:val="both"/>
        <w:rPr>
          <w:rFonts w:cs="Arial"/>
          <w:shd w:val="clear" w:color="auto" w:fill="FFFFFF"/>
        </w:rPr>
      </w:pPr>
      <w:r w:rsidRPr="00F000BE">
        <w:rPr>
          <w:rFonts w:cs="Arial"/>
        </w:rPr>
        <w:t>2.</w:t>
      </w:r>
      <w:r w:rsidRPr="00F000BE">
        <w:rPr>
          <w:rFonts w:cs="Arial"/>
        </w:rPr>
        <w:tab/>
      </w:r>
      <w:r w:rsidRPr="00F000BE">
        <w:rPr>
          <w:rFonts w:cs="Arial"/>
          <w:b/>
        </w:rPr>
        <w:t xml:space="preserve">Major </w:t>
      </w:r>
      <w:r w:rsidRPr="00F000BE">
        <w:rPr>
          <w:rFonts w:cs="Arial"/>
          <w:b/>
          <w:bCs/>
          <w:shd w:val="clear" w:color="auto" w:fill="FFFFFF"/>
        </w:rPr>
        <w:t xml:space="preserve">Primary Routes </w:t>
      </w:r>
      <w:r w:rsidRPr="00F000BE">
        <w:rPr>
          <w:rFonts w:cs="Arial"/>
          <w:b/>
          <w:shd w:val="clear" w:color="auto" w:fill="FFFFFF"/>
        </w:rPr>
        <w:t>(</w:t>
      </w:r>
      <w:r w:rsidRPr="00F000BE">
        <w:rPr>
          <w:b/>
        </w:rPr>
        <w:t>Traffic Groups</w:t>
      </w:r>
      <w:r w:rsidRPr="00F000BE">
        <w:rPr>
          <w:rFonts w:cs="Arial"/>
          <w:b/>
          <w:shd w:val="clear" w:color="auto" w:fill="FFFFFF"/>
        </w:rPr>
        <w:t xml:space="preserve"> XII and above)</w:t>
      </w:r>
      <w:r w:rsidRPr="00F000BE">
        <w:rPr>
          <w:rFonts w:cs="Arial"/>
          <w:b/>
          <w:bCs/>
          <w:shd w:val="clear" w:color="auto" w:fill="FFFFFF"/>
        </w:rPr>
        <w:t xml:space="preserve">: </w:t>
      </w:r>
      <w:r w:rsidRPr="00F000BE">
        <w:rPr>
          <w:rFonts w:cs="Arial"/>
        </w:rPr>
        <w:t>Where the Contract specifies</w:t>
      </w:r>
      <w:r w:rsidRPr="00F000BE">
        <w:rPr>
          <w:rFonts w:cs="Arial"/>
          <w:shd w:val="clear" w:color="auto" w:fill="FFFFFF"/>
        </w:rPr>
        <w:t xml:space="preserve"> police assistance is required, VDOT will notify the police contact person.  VDOT will pay for the uniformed police officer(s).</w:t>
      </w:r>
    </w:p>
    <w:p w:rsidR="006D56E2" w:rsidRPr="00F000BE" w:rsidP="006D56E2" w14:paraId="14292430" w14:textId="77777777">
      <w:pPr>
        <w:ind w:left="1800" w:hanging="360"/>
        <w:jc w:val="both"/>
        <w:rPr>
          <w:rFonts w:cs="Arial"/>
          <w:shd w:val="clear" w:color="auto" w:fill="FFFFFF"/>
        </w:rPr>
      </w:pPr>
    </w:p>
    <w:p w:rsidR="006D56E2" w:rsidRPr="00F000BE" w:rsidP="006D56E2" w14:paraId="095DF7CB" w14:textId="77777777">
      <w:pPr>
        <w:ind w:left="1800" w:hanging="360"/>
        <w:jc w:val="both"/>
        <w:rPr>
          <w:rFonts w:cs="Arial"/>
          <w:shd w:val="clear" w:color="auto" w:fill="FFFFFF"/>
        </w:rPr>
      </w:pPr>
      <w:r w:rsidRPr="00F000BE">
        <w:rPr>
          <w:rFonts w:cs="Arial"/>
          <w:shd w:val="clear" w:color="auto" w:fill="FFFFFF"/>
        </w:rPr>
        <w:t>3.</w:t>
      </w:r>
      <w:r w:rsidRPr="00F000BE">
        <w:rPr>
          <w:rFonts w:cs="Arial"/>
          <w:shd w:val="clear" w:color="auto" w:fill="FFFFFF"/>
        </w:rPr>
        <w:tab/>
      </w:r>
      <w:r w:rsidRPr="00F000BE">
        <w:rPr>
          <w:rFonts w:cs="Arial"/>
          <w:b/>
          <w:shd w:val="clear" w:color="auto" w:fill="FFFFFF"/>
        </w:rPr>
        <w:t xml:space="preserve">Other </w:t>
      </w:r>
      <w:r w:rsidRPr="00F000BE">
        <w:rPr>
          <w:rFonts w:cs="Arial"/>
          <w:b/>
          <w:bCs/>
          <w:shd w:val="clear" w:color="auto" w:fill="FFFFFF"/>
        </w:rPr>
        <w:t>Primary Routes:</w:t>
      </w:r>
      <w:r w:rsidRPr="00F000BE">
        <w:rPr>
          <w:rFonts w:cs="Arial"/>
          <w:bCs/>
          <w:shd w:val="clear" w:color="auto" w:fill="FFFFFF"/>
        </w:rPr>
        <w:t xml:space="preserve"> T</w:t>
      </w:r>
      <w:r w:rsidRPr="00F000BE">
        <w:rPr>
          <w:rFonts w:cs="Arial"/>
          <w:shd w:val="clear" w:color="auto" w:fill="FFFFFF"/>
        </w:rPr>
        <w:t>he Contract will list the locations</w:t>
      </w:r>
      <w:r w:rsidRPr="00F000BE">
        <w:rPr>
          <w:rFonts w:cs="Arial"/>
        </w:rPr>
        <w:t xml:space="preserve"> where</w:t>
      </w:r>
      <w:r w:rsidRPr="00F000BE">
        <w:rPr>
          <w:rFonts w:cs="Arial"/>
          <w:shd w:val="clear" w:color="auto" w:fill="FFFFFF"/>
        </w:rPr>
        <w:t xml:space="preserve"> police assistance is required and whether it is the Contractor’s responsibility or VDOT’s responsibility to notify the police contact person and pay for the uniformed police officer(s).</w:t>
      </w:r>
    </w:p>
    <w:p w:rsidR="006D56E2" w:rsidRPr="00F000BE" w:rsidP="006D56E2" w14:paraId="74F7DC9E" w14:textId="77777777">
      <w:pPr>
        <w:ind w:left="1800" w:hanging="360"/>
        <w:jc w:val="both"/>
        <w:rPr>
          <w:rFonts w:cs="Arial"/>
          <w:shd w:val="clear" w:color="auto" w:fill="FFFFFF"/>
        </w:rPr>
      </w:pPr>
    </w:p>
    <w:p w:rsidR="006D56E2" w:rsidRPr="00F000BE" w:rsidP="006D56E2" w14:paraId="63D78A3D" w14:textId="77777777">
      <w:pPr>
        <w:ind w:left="1800" w:hanging="360"/>
        <w:jc w:val="both"/>
        <w:rPr>
          <w:rFonts w:cs="Arial"/>
          <w:shd w:val="clear" w:color="auto" w:fill="FFFFFF"/>
        </w:rPr>
      </w:pPr>
      <w:r w:rsidRPr="00F000BE">
        <w:rPr>
          <w:rFonts w:cs="Arial"/>
        </w:rPr>
        <w:t>4.</w:t>
      </w:r>
      <w:r w:rsidRPr="00F000BE">
        <w:rPr>
          <w:rFonts w:cs="Arial"/>
        </w:rPr>
        <w:tab/>
      </w:r>
      <w:r w:rsidRPr="00F000BE">
        <w:rPr>
          <w:rFonts w:cs="Arial"/>
          <w:b/>
          <w:bCs/>
          <w:shd w:val="clear" w:color="auto" w:fill="FFFFFF"/>
        </w:rPr>
        <w:t xml:space="preserve">Secondary Routes: </w:t>
      </w:r>
      <w:r w:rsidRPr="00F000BE">
        <w:rPr>
          <w:rFonts w:cs="Arial"/>
          <w:shd w:val="clear" w:color="auto" w:fill="FFFFFF"/>
        </w:rPr>
        <w:t>The Contractor will have the option whether to flag intersections or use uniformed police officers if this is not specified otherwise in the Contract.  If the Contractor determines police assistance is necessary, he shall obtain this assistance at no cost to VDOT.</w:t>
      </w:r>
    </w:p>
    <w:p w:rsidR="006D56E2" w:rsidRPr="00F000BE" w:rsidP="006D56E2" w14:paraId="5EDF3521" w14:textId="77777777">
      <w:pPr>
        <w:ind w:left="1800" w:hanging="360"/>
        <w:jc w:val="both"/>
        <w:rPr>
          <w:rFonts w:cs="Arial"/>
          <w:shd w:val="clear" w:color="auto" w:fill="FFFFFF"/>
        </w:rPr>
      </w:pPr>
    </w:p>
    <w:p w:rsidR="006D56E2" w:rsidRPr="00F000BE" w:rsidP="006D56E2" w14:paraId="34060D34" w14:textId="77777777">
      <w:pPr>
        <w:ind w:left="1800"/>
        <w:jc w:val="both"/>
        <w:rPr>
          <w:rFonts w:cs="Arial"/>
          <w:shd w:val="clear" w:color="auto" w:fill="FFFFFF"/>
        </w:rPr>
      </w:pPr>
      <w:r w:rsidRPr="00F000BE">
        <w:rPr>
          <w:rFonts w:cs="Arial"/>
          <w:shd w:val="clear" w:color="auto" w:fill="FFFFFF"/>
        </w:rPr>
        <w:t>Where VDOT determines police assistance will be required on specific routes, the Contract will list the locations and whether it is the Contractor’s responsibility or VDOT’s responsibility to notify the police contact person and pay for the uniformed police officer(s).  If the Contract does not state the responsible party, VDOT will be responsible.</w:t>
      </w:r>
    </w:p>
    <w:p w:rsidR="006D56E2" w:rsidRPr="00F000BE" w:rsidP="006D56E2" w14:paraId="6735520A" w14:textId="77777777">
      <w:pPr>
        <w:suppressAutoHyphens/>
        <w:ind w:left="1800" w:hanging="360"/>
        <w:jc w:val="both"/>
        <w:rPr>
          <w:spacing w:val="-3"/>
        </w:rPr>
      </w:pPr>
    </w:p>
    <w:p w:rsidR="006D56E2" w:rsidRPr="00F000BE" w:rsidP="006D56E2" w14:paraId="039934C9" w14:textId="77777777">
      <w:pPr>
        <w:suppressAutoHyphens/>
        <w:ind w:left="1080"/>
        <w:jc w:val="both"/>
        <w:rPr>
          <w:rFonts w:cs="Arial"/>
          <w:shd w:val="clear" w:color="auto" w:fill="FFFFFF"/>
        </w:rPr>
      </w:pPr>
      <w:r w:rsidRPr="00F000BE">
        <w:t xml:space="preserve">If </w:t>
      </w:r>
      <w:r w:rsidRPr="00F000BE">
        <w:rPr>
          <w:spacing w:val="-3"/>
        </w:rPr>
        <w:t>during the life of this contract</w:t>
      </w:r>
      <w:r w:rsidRPr="00F000BE">
        <w:t xml:space="preserve"> the Engineer determines that police assistance is necessary at a specific location not listed in the Contract, </w:t>
      </w:r>
      <w:r w:rsidRPr="00F000BE">
        <w:rPr>
          <w:rFonts w:cs="Arial"/>
          <w:shd w:val="clear" w:color="auto" w:fill="FFFFFF"/>
        </w:rPr>
        <w:t>VDOT will notify the police contact person.  VDOT will pay for the uniformed police officer(s).</w:t>
      </w:r>
    </w:p>
    <w:p w:rsidR="006D56E2" w:rsidRPr="00F000BE" w:rsidP="006D56E2" w14:paraId="278AACC2" w14:textId="77777777">
      <w:pPr>
        <w:suppressAutoHyphens/>
        <w:ind w:left="1080"/>
        <w:jc w:val="both"/>
        <w:rPr>
          <w:rFonts w:cs="Arial"/>
          <w:shd w:val="clear" w:color="auto" w:fill="FFFFFF"/>
        </w:rPr>
      </w:pPr>
    </w:p>
    <w:p w:rsidR="006D56E2" w:rsidRPr="00F000BE" w:rsidP="006D56E2" w14:paraId="0E1248A0" w14:textId="77777777">
      <w:pPr>
        <w:suppressAutoHyphens/>
        <w:ind w:left="1080"/>
        <w:jc w:val="both"/>
        <w:rPr>
          <w:rFonts w:cs="Arial"/>
          <w:shd w:val="clear" w:color="auto" w:fill="FFFFFF"/>
        </w:rPr>
      </w:pPr>
      <w:r w:rsidRPr="00F000BE">
        <w:t xml:space="preserve">If </w:t>
      </w:r>
      <w:r w:rsidRPr="00F000BE">
        <w:rPr>
          <w:spacing w:val="-3"/>
        </w:rPr>
        <w:t>during the life of this contract</w:t>
      </w:r>
      <w:r w:rsidRPr="00F000BE">
        <w:t xml:space="preserve"> the Contractor determines that police assistance is necessary at a specific location not listed in the Contract, </w:t>
      </w:r>
      <w:r w:rsidRPr="00F000BE">
        <w:rPr>
          <w:rFonts w:cs="Arial"/>
          <w:shd w:val="clear" w:color="auto" w:fill="FFFFFF"/>
        </w:rPr>
        <w:t>he shall notify the police contact person.  The Contractor shall obtain this assistance at no cost to VDOT.</w:t>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26E8"/>
    <w:rsid w:val="0001549B"/>
    <w:rsid w:val="0001784D"/>
    <w:rsid w:val="00026F26"/>
    <w:rsid w:val="00027E7F"/>
    <w:rsid w:val="0003129F"/>
    <w:rsid w:val="00062167"/>
    <w:rsid w:val="00075A02"/>
    <w:rsid w:val="000A67BF"/>
    <w:rsid w:val="000C412B"/>
    <w:rsid w:val="000E73E6"/>
    <w:rsid w:val="000F194F"/>
    <w:rsid w:val="00107AEC"/>
    <w:rsid w:val="00117EF8"/>
    <w:rsid w:val="00130682"/>
    <w:rsid w:val="001554AE"/>
    <w:rsid w:val="001621DF"/>
    <w:rsid w:val="00165F2B"/>
    <w:rsid w:val="00173959"/>
    <w:rsid w:val="00192231"/>
    <w:rsid w:val="00195503"/>
    <w:rsid w:val="001A09AC"/>
    <w:rsid w:val="001A305C"/>
    <w:rsid w:val="001C21AE"/>
    <w:rsid w:val="001C4040"/>
    <w:rsid w:val="001F3C26"/>
    <w:rsid w:val="00200A57"/>
    <w:rsid w:val="002147D7"/>
    <w:rsid w:val="002149BE"/>
    <w:rsid w:val="00215E72"/>
    <w:rsid w:val="00235A92"/>
    <w:rsid w:val="0025109E"/>
    <w:rsid w:val="00293D6E"/>
    <w:rsid w:val="002C0F33"/>
    <w:rsid w:val="002D6861"/>
    <w:rsid w:val="002D7FF5"/>
    <w:rsid w:val="00304D52"/>
    <w:rsid w:val="00321469"/>
    <w:rsid w:val="00330195"/>
    <w:rsid w:val="00354677"/>
    <w:rsid w:val="003911A2"/>
    <w:rsid w:val="003C04C1"/>
    <w:rsid w:val="003D0DE2"/>
    <w:rsid w:val="00407155"/>
    <w:rsid w:val="00413782"/>
    <w:rsid w:val="00422B5F"/>
    <w:rsid w:val="00432F61"/>
    <w:rsid w:val="004425F3"/>
    <w:rsid w:val="0044795E"/>
    <w:rsid w:val="00450017"/>
    <w:rsid w:val="00457EE4"/>
    <w:rsid w:val="00461FF3"/>
    <w:rsid w:val="00472E9D"/>
    <w:rsid w:val="00477527"/>
    <w:rsid w:val="0048491E"/>
    <w:rsid w:val="004B4B71"/>
    <w:rsid w:val="004B7FD4"/>
    <w:rsid w:val="004C068D"/>
    <w:rsid w:val="004C14A1"/>
    <w:rsid w:val="004E004A"/>
    <w:rsid w:val="004F6C7B"/>
    <w:rsid w:val="00504ED0"/>
    <w:rsid w:val="00510D35"/>
    <w:rsid w:val="00516FCB"/>
    <w:rsid w:val="00546DC5"/>
    <w:rsid w:val="00574B46"/>
    <w:rsid w:val="00583A3E"/>
    <w:rsid w:val="00586DC9"/>
    <w:rsid w:val="005A5B11"/>
    <w:rsid w:val="005A798F"/>
    <w:rsid w:val="005B2DE5"/>
    <w:rsid w:val="005C180C"/>
    <w:rsid w:val="005D4900"/>
    <w:rsid w:val="005F0785"/>
    <w:rsid w:val="0061159C"/>
    <w:rsid w:val="0062049A"/>
    <w:rsid w:val="00627601"/>
    <w:rsid w:val="00636E80"/>
    <w:rsid w:val="00672DB4"/>
    <w:rsid w:val="0067563B"/>
    <w:rsid w:val="00676336"/>
    <w:rsid w:val="00681F18"/>
    <w:rsid w:val="006825BF"/>
    <w:rsid w:val="00685FA7"/>
    <w:rsid w:val="006A07F3"/>
    <w:rsid w:val="006A2261"/>
    <w:rsid w:val="006A2AFF"/>
    <w:rsid w:val="006A3977"/>
    <w:rsid w:val="006B1BA8"/>
    <w:rsid w:val="006B3094"/>
    <w:rsid w:val="006C3E33"/>
    <w:rsid w:val="006D56E2"/>
    <w:rsid w:val="006F0BE6"/>
    <w:rsid w:val="006F17B7"/>
    <w:rsid w:val="00711207"/>
    <w:rsid w:val="0071701C"/>
    <w:rsid w:val="0072326D"/>
    <w:rsid w:val="00725454"/>
    <w:rsid w:val="00743C20"/>
    <w:rsid w:val="0078729B"/>
    <w:rsid w:val="00795C6E"/>
    <w:rsid w:val="007A334E"/>
    <w:rsid w:val="007C3D79"/>
    <w:rsid w:val="007D4C15"/>
    <w:rsid w:val="00833443"/>
    <w:rsid w:val="00861712"/>
    <w:rsid w:val="00862AD9"/>
    <w:rsid w:val="00866C5C"/>
    <w:rsid w:val="00867F9E"/>
    <w:rsid w:val="00880B39"/>
    <w:rsid w:val="008A523E"/>
    <w:rsid w:val="008A576C"/>
    <w:rsid w:val="009010A5"/>
    <w:rsid w:val="00944D71"/>
    <w:rsid w:val="00944F39"/>
    <w:rsid w:val="009544D8"/>
    <w:rsid w:val="0096455F"/>
    <w:rsid w:val="00965CE6"/>
    <w:rsid w:val="009676B5"/>
    <w:rsid w:val="009779CA"/>
    <w:rsid w:val="00983B7C"/>
    <w:rsid w:val="00997094"/>
    <w:rsid w:val="009A5EE3"/>
    <w:rsid w:val="009C4488"/>
    <w:rsid w:val="009D24D6"/>
    <w:rsid w:val="009F3964"/>
    <w:rsid w:val="00A00FF3"/>
    <w:rsid w:val="00A0105E"/>
    <w:rsid w:val="00A015C5"/>
    <w:rsid w:val="00A02BF6"/>
    <w:rsid w:val="00A06350"/>
    <w:rsid w:val="00A1617D"/>
    <w:rsid w:val="00A21ABA"/>
    <w:rsid w:val="00A50422"/>
    <w:rsid w:val="00A51519"/>
    <w:rsid w:val="00A65374"/>
    <w:rsid w:val="00A66530"/>
    <w:rsid w:val="00AA49D0"/>
    <w:rsid w:val="00AA5C1E"/>
    <w:rsid w:val="00AB38F9"/>
    <w:rsid w:val="00AF0BC6"/>
    <w:rsid w:val="00AF29F2"/>
    <w:rsid w:val="00B03E56"/>
    <w:rsid w:val="00B11F8B"/>
    <w:rsid w:val="00B26F38"/>
    <w:rsid w:val="00B27C1F"/>
    <w:rsid w:val="00B77786"/>
    <w:rsid w:val="00BB2A76"/>
    <w:rsid w:val="00BB3332"/>
    <w:rsid w:val="00BB4600"/>
    <w:rsid w:val="00BC0A28"/>
    <w:rsid w:val="00BC7D8C"/>
    <w:rsid w:val="00BE3329"/>
    <w:rsid w:val="00C011C3"/>
    <w:rsid w:val="00C46D4D"/>
    <w:rsid w:val="00C56BE2"/>
    <w:rsid w:val="00C640E3"/>
    <w:rsid w:val="00C927B8"/>
    <w:rsid w:val="00CA5396"/>
    <w:rsid w:val="00CB6003"/>
    <w:rsid w:val="00CB7A19"/>
    <w:rsid w:val="00CC14B1"/>
    <w:rsid w:val="00CE28D8"/>
    <w:rsid w:val="00CF18CA"/>
    <w:rsid w:val="00D07472"/>
    <w:rsid w:val="00D17E07"/>
    <w:rsid w:val="00D20704"/>
    <w:rsid w:val="00D43A0D"/>
    <w:rsid w:val="00D63EB7"/>
    <w:rsid w:val="00D7425B"/>
    <w:rsid w:val="00D74A4C"/>
    <w:rsid w:val="00D82EF0"/>
    <w:rsid w:val="00D86633"/>
    <w:rsid w:val="00DA60C9"/>
    <w:rsid w:val="00DD28D0"/>
    <w:rsid w:val="00DD55AF"/>
    <w:rsid w:val="00E049D1"/>
    <w:rsid w:val="00E1261C"/>
    <w:rsid w:val="00E34F5C"/>
    <w:rsid w:val="00E52DEB"/>
    <w:rsid w:val="00E67DFC"/>
    <w:rsid w:val="00E75AF1"/>
    <w:rsid w:val="00E91EB6"/>
    <w:rsid w:val="00E971BB"/>
    <w:rsid w:val="00EB28CC"/>
    <w:rsid w:val="00EF4E5C"/>
    <w:rsid w:val="00F000BE"/>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1993B09-46EF-487F-B089-D4B272FC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2-000310-00.docx" TargetMode="External" /><Relationship Id="rId9" Type="http://schemas.openxmlformats.org/officeDocument/2006/relationships/hyperlink" Target="HTTPS://COVGOV.SHAREPOINT.COM/sites/TM-VDOT-SC-Specifications-External/2016_Standard_Specifications/SP512-03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SP512-000310-00</Specification_x0020_Number>
    <Status xmlns="2328571d-b9d5-471b-8d96-2ccb743ec3d4">Active</Status>
    <Usage_x0020_Guidelines xmlns="2328571d-b9d5-471b-8d96-2ccb743ec3d4">Paving projects that will or may require police assistance during paving operations.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2013-11-06T05:00:00+00:00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22CB118-90A0-4F31-80A9-985FC0304A14}">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POLICE ASSISTANCE FOR PAVING OPERATIONS 7-12-16</vt:lpstr>
    </vt:vector>
  </TitlesOfParts>
  <Company>VDOT</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POLICE ASSISTANCE FOR PAVING OPERATIONS 11-6-13c; R-7-12-16</dc:title>
  <dc:creator>vdot</dc:creator>
  <cp:lastModifiedBy>Gayle, David W. (VDOT)</cp:lastModifiedBy>
  <cp:revision>132</cp:revision>
  <dcterms:created xsi:type="dcterms:W3CDTF">2015-10-15T17:45:00Z</dcterms:created>
  <dcterms:modified xsi:type="dcterms:W3CDTF">2018-12-18T03:56:00Z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SP512-030100-00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Paving projects that will or may require police assistance during paving operations.{2007-S512N00}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