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body>
    <w:p w:rsidRPr="00E14509" w:rsidR="000F3496" w:rsidP="669061BF" w:rsidRDefault="000F3496" w14:paraId="03172C23" w14:textId="235B3490">
      <w:pPr>
        <w:rPr>
          <w:rFonts w:ascii="Arial" w:hAnsi="Arial" w:cs="Arial"/>
          <w:vanish/>
          <w:color w:val="FF0000"/>
          <w:w w:val="95"/>
          <w:sz w:val="16"/>
          <w:szCs w:val="16"/>
        </w:rPr>
      </w:pPr>
      <w:r w:rsidRPr="00E14509" w:rsidR="000F3496">
        <w:rPr>
          <w:rFonts w:ascii="Arial" w:hAnsi="Arial" w:cs="Arial"/>
          <w:vanish/>
          <w:color w:val="FF0000"/>
          <w:sz w:val="16"/>
          <w:szCs w:val="16"/>
        </w:rPr>
        <w:t xml:space="preserve">Guidelines: </w:t>
      </w:r>
      <w:r w:rsidR="00942EEB">
        <w:rPr>
          <w:rFonts w:ascii="Arial" w:hAnsi="Arial" w:cs="Arial"/>
          <w:vanish/>
          <w:color w:val="FF0000"/>
          <w:sz w:val="16"/>
          <w:szCs w:val="16"/>
        </w:rPr>
        <w:t xml:space="preserve">Use </w:t>
      </w:r>
      <w:r w:rsidR="1EE962F6">
        <w:rPr>
          <w:rFonts w:ascii="Arial" w:hAnsi="Arial" w:cs="Arial"/>
          <w:vanish/>
          <w:color w:val="FF0000"/>
          <w:sz w:val="16"/>
          <w:szCs w:val="16"/>
        </w:rPr>
        <w:t xml:space="preserve">only </w:t>
      </w:r>
      <w:r w:rsidRPr="00E14509" w:rsidR="000F3496">
        <w:rPr>
          <w:rFonts w:ascii="Arial" w:hAnsi="Arial" w:cs="Arial"/>
          <w:vanish/>
          <w:color w:val="FF0000"/>
          <w:sz w:val="16"/>
          <w:szCs w:val="16"/>
        </w:rPr>
        <w:t>on Bristol District schedule work</w:t>
      </w:r>
      <w:r w:rsidR="00942EEB">
        <w:rPr>
          <w:rFonts w:ascii="Arial" w:hAnsi="Arial" w:cs="Arial"/>
          <w:vanish/>
          <w:color w:val="FF0000"/>
          <w:sz w:val="16"/>
          <w:szCs w:val="16"/>
        </w:rPr>
        <w:t xml:space="preserve"> </w:t>
      </w:r>
      <w:r w:rsidR="002001B7">
        <w:rPr>
          <w:rFonts w:ascii="Arial" w:hAnsi="Arial" w:cs="Arial"/>
          <w:vanish/>
          <w:color w:val="FF0000"/>
          <w:sz w:val="16"/>
          <w:szCs w:val="16"/>
        </w:rPr>
        <w:t>projects</w:t>
      </w:r>
      <w:r w:rsidR="00942EEB">
        <w:rPr>
          <w:rFonts w:ascii="Arial" w:hAnsi="Arial" w:cs="Arial"/>
          <w:vanish/>
          <w:color w:val="FF0000"/>
          <w:sz w:val="16"/>
          <w:szCs w:val="16"/>
        </w:rPr>
        <w:t xml:space="preserve"> advertised between October 1, </w:t>
      </w:r>
      <w:r w:rsidR="6B55F20A">
        <w:rPr>
          <w:rFonts w:ascii="Arial" w:hAnsi="Arial" w:cs="Arial"/>
          <w:vanish/>
          <w:color w:val="FF0000"/>
          <w:sz w:val="16"/>
          <w:szCs w:val="16"/>
        </w:rPr>
        <w:t xml:space="preserve">2022</w:t>
      </w:r>
      <w:r w:rsidR="00942EEB">
        <w:rPr>
          <w:rFonts w:ascii="Arial" w:hAnsi="Arial" w:cs="Arial"/>
          <w:vanish/>
          <w:color w:val="FF0000"/>
          <w:sz w:val="16"/>
          <w:szCs w:val="16"/>
        </w:rPr>
        <w:t xml:space="preserve"> and December 31, 2023</w:t>
      </w:r>
      <w:r w:rsidRPr="00E14509" w:rsidR="00942EEB">
        <w:rPr>
          <w:rFonts w:ascii="Arial" w:hAnsi="Arial" w:cs="Arial"/>
          <w:vanish/>
          <w:color w:val="FF0000"/>
          <w:sz w:val="16"/>
          <w:szCs w:val="16"/>
        </w:rPr>
        <w:t>.</w:t>
      </w:r>
    </w:p>
    <w:p w:rsidR="000F3496" w:rsidP="007F77B9" w:rsidRDefault="000F3496" w14:paraId="743601DF" w14:textId="77777777">
      <w:pPr>
        <w:rPr>
          <w:rFonts w:ascii="Arial" w:hAnsi="Arial" w:cs="Arial"/>
          <w:b/>
          <w:w w:val="95"/>
          <w:sz w:val="20"/>
          <w:szCs w:val="20"/>
        </w:rPr>
      </w:pPr>
    </w:p>
    <w:p w:rsidRPr="007D3466" w:rsidR="007F77B9" w:rsidP="007F77B9" w:rsidRDefault="007F77B9" w14:paraId="0A3E4BD8" w14:textId="47DD9039">
      <w:pPr>
        <w:rPr>
          <w:rFonts w:ascii="Arial" w:hAnsi="Arial" w:cs="Arial"/>
          <w:b/>
          <w:w w:val="95"/>
          <w:sz w:val="20"/>
          <w:szCs w:val="20"/>
        </w:rPr>
      </w:pPr>
      <w:r w:rsidRPr="007D3466">
        <w:rPr>
          <w:rFonts w:ascii="Arial" w:hAnsi="Arial" w:cs="Arial"/>
          <w:b/>
          <w:w w:val="95"/>
          <w:sz w:val="20"/>
          <w:szCs w:val="20"/>
        </w:rPr>
        <w:t>SQ108-000</w:t>
      </w:r>
      <w:r w:rsidR="002001B7">
        <w:rPr>
          <w:rFonts w:ascii="Arial" w:hAnsi="Arial" w:cs="Arial"/>
          <w:b/>
          <w:w w:val="95"/>
          <w:sz w:val="20"/>
          <w:szCs w:val="20"/>
        </w:rPr>
        <w:t>300</w:t>
      </w:r>
      <w:bookmarkStart w:name="_GoBack" w:id="0"/>
      <w:bookmarkEnd w:id="0"/>
      <w:r w:rsidRPr="007D3466">
        <w:rPr>
          <w:rFonts w:ascii="Arial" w:hAnsi="Arial" w:cs="Arial"/>
          <w:b/>
          <w:w w:val="95"/>
          <w:sz w:val="20"/>
          <w:szCs w:val="20"/>
        </w:rPr>
        <w:t>-00</w:t>
      </w:r>
    </w:p>
    <w:p w:rsidR="007F77B9" w:rsidP="007F77B9" w:rsidRDefault="007F77B9" w14:paraId="1D536030" w14:textId="77777777">
      <w:pPr>
        <w:rPr>
          <w:rFonts w:ascii="Arial" w:hAnsi="Arial" w:cs="Arial"/>
          <w:w w:val="95"/>
          <w:sz w:val="20"/>
          <w:szCs w:val="20"/>
        </w:rPr>
      </w:pPr>
    </w:p>
    <w:p w:rsidRPr="00DC0736" w:rsidR="00DC0736" w:rsidP="00DC0736" w:rsidRDefault="00CA7292" w14:paraId="2192F7F0" w14:textId="7B8DCEAA">
      <w:pPr>
        <w:jc w:val="center"/>
        <w:rPr>
          <w:rFonts w:ascii="Arial" w:hAnsi="Arial" w:cs="Arial"/>
          <w:w w:val="95"/>
          <w:sz w:val="20"/>
          <w:szCs w:val="20"/>
        </w:rPr>
      </w:pPr>
      <w:r w:rsidRPr="00DC0736">
        <w:rPr>
          <w:rFonts w:ascii="Arial" w:hAnsi="Arial" w:cs="Arial"/>
          <w:w w:val="95"/>
          <w:sz w:val="20"/>
          <w:szCs w:val="20"/>
        </w:rPr>
        <w:t>VIRGINIA DEPARTMENT OF TRANSPORTATION</w:t>
      </w:r>
    </w:p>
    <w:p w:rsidRPr="00DC0736" w:rsidR="001C1F25" w:rsidP="00DC0736" w:rsidRDefault="00CA7292" w14:paraId="5DFF28E4" w14:textId="1E3E6C7C">
      <w:pPr>
        <w:jc w:val="center"/>
        <w:rPr>
          <w:rFonts w:ascii="Arial" w:hAnsi="Arial" w:eastAsia="Arial" w:cs="Arial"/>
          <w:sz w:val="20"/>
          <w:szCs w:val="20"/>
        </w:rPr>
      </w:pPr>
      <w:r w:rsidRPr="00DC0736">
        <w:rPr>
          <w:rFonts w:ascii="Arial" w:hAnsi="Arial" w:cs="Arial"/>
          <w:sz w:val="20"/>
          <w:szCs w:val="20"/>
        </w:rPr>
        <w:t>SPECIAL</w:t>
      </w:r>
      <w:r w:rsidRPr="00DC0736">
        <w:rPr>
          <w:rFonts w:ascii="Arial" w:hAnsi="Arial" w:cs="Arial"/>
          <w:spacing w:val="-27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PROVISION</w:t>
      </w:r>
      <w:r w:rsidRPr="00DC0736">
        <w:rPr>
          <w:rFonts w:ascii="Arial" w:hAnsi="Arial" w:cs="Arial"/>
          <w:spacing w:val="-24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FOR</w:t>
      </w:r>
    </w:p>
    <w:p w:rsidRPr="00DC0736" w:rsidR="00DC0736" w:rsidP="00DC0736" w:rsidRDefault="000F362C" w14:paraId="60C3BACE" w14:textId="03F2254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</w:t>
      </w:r>
      <w:r w:rsidRPr="00DC0736" w:rsidR="00CA7292">
        <w:rPr>
          <w:rFonts w:ascii="Arial" w:hAnsi="Arial" w:cs="Arial"/>
          <w:b/>
          <w:sz w:val="20"/>
          <w:szCs w:val="20"/>
        </w:rPr>
        <w:t>IMITATION</w:t>
      </w:r>
      <w:r w:rsidRPr="00DC0736" w:rsidR="00CA7292">
        <w:rPr>
          <w:rFonts w:ascii="Arial" w:hAnsi="Arial" w:cs="Arial"/>
          <w:b/>
          <w:spacing w:val="-24"/>
          <w:sz w:val="20"/>
          <w:szCs w:val="20"/>
        </w:rPr>
        <w:t xml:space="preserve"> </w:t>
      </w:r>
      <w:r w:rsidRPr="00DC0736" w:rsidR="00CA7292">
        <w:rPr>
          <w:rFonts w:ascii="Arial" w:hAnsi="Arial" w:cs="Arial"/>
          <w:b/>
          <w:sz w:val="20"/>
          <w:szCs w:val="20"/>
        </w:rPr>
        <w:t>OF</w:t>
      </w:r>
      <w:r w:rsidRPr="00DC0736" w:rsidR="00CA7292">
        <w:rPr>
          <w:rFonts w:ascii="Arial" w:hAnsi="Arial" w:cs="Arial"/>
          <w:b/>
          <w:spacing w:val="-27"/>
          <w:sz w:val="20"/>
          <w:szCs w:val="20"/>
        </w:rPr>
        <w:t xml:space="preserve"> </w:t>
      </w:r>
      <w:r w:rsidRPr="00DC0736" w:rsidR="00CA7292">
        <w:rPr>
          <w:rFonts w:ascii="Arial" w:hAnsi="Arial" w:cs="Arial"/>
          <w:b/>
          <w:sz w:val="20"/>
          <w:szCs w:val="20"/>
        </w:rPr>
        <w:t>OPERATIONS</w:t>
      </w:r>
      <w:r w:rsidR="007F77B9">
        <w:rPr>
          <w:rFonts w:ascii="Arial" w:hAnsi="Arial" w:cs="Arial"/>
          <w:b/>
          <w:sz w:val="20"/>
          <w:szCs w:val="20"/>
        </w:rPr>
        <w:fldChar w:fldCharType="begin"/>
      </w:r>
      <w:r w:rsidR="007F77B9">
        <w:instrText xml:space="preserve"> TC "</w:instrText>
      </w:r>
      <w:r w:rsidRPr="00FC65B3" w:rsidR="007F77B9">
        <w:rPr>
          <w:rFonts w:ascii="Arial" w:hAnsi="Arial" w:cs="Arial"/>
          <w:b/>
          <w:sz w:val="20"/>
          <w:szCs w:val="20"/>
        </w:rPr>
        <w:instrText>LIMITATION</w:instrText>
      </w:r>
      <w:r w:rsidRPr="00FC65B3" w:rsidR="007F77B9">
        <w:rPr>
          <w:rFonts w:ascii="Arial" w:hAnsi="Arial" w:cs="Arial"/>
          <w:b/>
          <w:spacing w:val="-24"/>
          <w:sz w:val="20"/>
          <w:szCs w:val="20"/>
        </w:rPr>
        <w:instrText xml:space="preserve"> </w:instrText>
      </w:r>
      <w:r w:rsidRPr="00FC65B3" w:rsidR="007F77B9">
        <w:rPr>
          <w:rFonts w:ascii="Arial" w:hAnsi="Arial" w:cs="Arial"/>
          <w:b/>
          <w:sz w:val="20"/>
          <w:szCs w:val="20"/>
        </w:rPr>
        <w:instrText>OF</w:instrText>
      </w:r>
      <w:r w:rsidRPr="00FC65B3" w:rsidR="007F77B9">
        <w:rPr>
          <w:rFonts w:ascii="Arial" w:hAnsi="Arial" w:cs="Arial"/>
          <w:b/>
          <w:spacing w:val="-27"/>
          <w:sz w:val="20"/>
          <w:szCs w:val="20"/>
        </w:rPr>
        <w:instrText xml:space="preserve"> </w:instrText>
      </w:r>
      <w:r w:rsidRPr="00FC65B3" w:rsidR="007F77B9">
        <w:rPr>
          <w:rFonts w:ascii="Arial" w:hAnsi="Arial" w:cs="Arial"/>
          <w:b/>
          <w:sz w:val="20"/>
          <w:szCs w:val="20"/>
        </w:rPr>
        <w:instrText>OPERATIONS</w:instrText>
      </w:r>
      <w:r w:rsidR="007F77B9">
        <w:rPr>
          <w:rFonts w:ascii="Arial" w:hAnsi="Arial" w:cs="Arial"/>
          <w:sz w:val="20"/>
          <w:szCs w:val="20"/>
        </w:rPr>
        <w:instrText xml:space="preserve">     9-22-22</w:instrText>
      </w:r>
      <w:r w:rsidR="007F77B9">
        <w:instrText xml:space="preserve">" \f C \l "1" </w:instrText>
      </w:r>
      <w:r w:rsidR="007F77B9">
        <w:rPr>
          <w:rFonts w:ascii="Arial" w:hAnsi="Arial" w:cs="Arial"/>
          <w:b/>
          <w:sz w:val="20"/>
          <w:szCs w:val="20"/>
        </w:rPr>
        <w:fldChar w:fldCharType="end"/>
      </w:r>
    </w:p>
    <w:p w:rsidRPr="00DC0736" w:rsidR="001C1F25" w:rsidP="00DC0736" w:rsidRDefault="00CA7292" w14:paraId="5DFF28E5" w14:textId="4FE25DB5">
      <w:pPr>
        <w:jc w:val="center"/>
        <w:rPr>
          <w:rFonts w:ascii="Arial" w:hAnsi="Arial" w:eastAsia="Arial" w:cs="Arial"/>
          <w:sz w:val="20"/>
          <w:szCs w:val="20"/>
        </w:rPr>
      </w:pPr>
      <w:r w:rsidRPr="00DC0736">
        <w:rPr>
          <w:rFonts w:ascii="Arial" w:hAnsi="Arial" w:cs="Arial"/>
          <w:w w:val="95"/>
          <w:sz w:val="20"/>
          <w:szCs w:val="20"/>
        </w:rPr>
        <w:t>(BRISTOL</w:t>
      </w:r>
      <w:r w:rsidRPr="00DC0736">
        <w:rPr>
          <w:rFonts w:ascii="Arial" w:hAnsi="Arial" w:cs="Arial"/>
          <w:spacing w:val="34"/>
          <w:w w:val="95"/>
          <w:sz w:val="20"/>
          <w:szCs w:val="20"/>
        </w:rPr>
        <w:t xml:space="preserve"> </w:t>
      </w:r>
      <w:r w:rsidRPr="00DC0736">
        <w:rPr>
          <w:rFonts w:ascii="Arial" w:hAnsi="Arial" w:cs="Arial"/>
          <w:w w:val="95"/>
          <w:sz w:val="20"/>
          <w:szCs w:val="20"/>
        </w:rPr>
        <w:t>DISTRICT)</w:t>
      </w:r>
    </w:p>
    <w:p w:rsidRPr="00DC0736" w:rsidR="001C1F25" w:rsidP="00DC0736" w:rsidRDefault="001C1F25" w14:paraId="5DFF28E6" w14:textId="77777777">
      <w:pPr>
        <w:spacing w:before="7"/>
        <w:rPr>
          <w:rFonts w:ascii="Arial" w:hAnsi="Arial" w:eastAsia="Arial" w:cs="Arial"/>
          <w:sz w:val="20"/>
          <w:szCs w:val="20"/>
        </w:rPr>
      </w:pPr>
    </w:p>
    <w:p w:rsidRPr="00DC0736" w:rsidR="001C1F25" w:rsidP="00DC0736" w:rsidRDefault="00E02896" w14:paraId="5DFF28E7" w14:textId="69C80A52">
      <w:pPr>
        <w:jc w:val="right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September </w:t>
      </w:r>
      <w:r w:rsidR="007F77B9">
        <w:rPr>
          <w:rFonts w:ascii="Arial" w:hAnsi="Arial" w:cs="Arial"/>
          <w:sz w:val="20"/>
          <w:szCs w:val="20"/>
        </w:rPr>
        <w:t>22</w:t>
      </w:r>
      <w:r w:rsidR="000F362C">
        <w:rPr>
          <w:rFonts w:ascii="Arial" w:hAnsi="Arial" w:cs="Arial"/>
          <w:sz w:val="20"/>
          <w:szCs w:val="20"/>
        </w:rPr>
        <w:t>, 20</w:t>
      </w:r>
      <w:r w:rsidR="002A4433">
        <w:rPr>
          <w:rFonts w:ascii="Arial" w:hAnsi="Arial" w:cs="Arial"/>
          <w:sz w:val="20"/>
          <w:szCs w:val="20"/>
        </w:rPr>
        <w:t>22</w:t>
      </w:r>
    </w:p>
    <w:p w:rsidRPr="00DC0736" w:rsidR="001C1F25" w:rsidP="00DC0736" w:rsidRDefault="001C1F25" w14:paraId="5DFF28E8" w14:textId="77777777">
      <w:pPr>
        <w:spacing w:before="7"/>
        <w:rPr>
          <w:rFonts w:ascii="Arial" w:hAnsi="Arial" w:eastAsia="Arial" w:cs="Arial"/>
          <w:sz w:val="20"/>
          <w:szCs w:val="20"/>
        </w:rPr>
      </w:pPr>
    </w:p>
    <w:p w:rsidRPr="00DC0736" w:rsidR="00DC0736" w:rsidP="00DC0736" w:rsidRDefault="00CA7292" w14:paraId="66178DA0" w14:textId="0BE2F32A">
      <w:pPr>
        <w:spacing w:line="475" w:lineRule="auto"/>
        <w:rPr>
          <w:rFonts w:ascii="Arial" w:hAnsi="Arial" w:cs="Arial"/>
          <w:sz w:val="20"/>
          <w:szCs w:val="20"/>
        </w:rPr>
      </w:pPr>
      <w:r w:rsidRPr="00DC0736">
        <w:rPr>
          <w:rFonts w:ascii="Arial" w:hAnsi="Arial" w:cs="Arial"/>
          <w:b/>
          <w:sz w:val="20"/>
          <w:szCs w:val="20"/>
        </w:rPr>
        <w:t xml:space="preserve">SECTION 108.02 </w:t>
      </w:r>
      <w:r w:rsidR="000F362C">
        <w:rPr>
          <w:rFonts w:ascii="Arial" w:hAnsi="Arial" w:cs="Arial"/>
          <w:b/>
          <w:sz w:val="20"/>
          <w:szCs w:val="20"/>
        </w:rPr>
        <w:t>-</w:t>
      </w:r>
      <w:r w:rsidR="00CD1BEA">
        <w:rPr>
          <w:rFonts w:ascii="Arial" w:hAnsi="Arial" w:cs="Arial"/>
          <w:b/>
          <w:sz w:val="20"/>
          <w:szCs w:val="20"/>
        </w:rPr>
        <w:t xml:space="preserve"> </w:t>
      </w:r>
      <w:r w:rsidRPr="00DC0736" w:rsidR="00CD1BEA">
        <w:rPr>
          <w:rFonts w:ascii="Arial" w:hAnsi="Arial" w:cs="Arial"/>
          <w:b/>
          <w:sz w:val="20"/>
          <w:szCs w:val="20"/>
        </w:rPr>
        <w:t>LIMITATION OF OPERATIONS</w:t>
      </w:r>
      <w:r w:rsidRPr="00DC0736">
        <w:rPr>
          <w:rFonts w:ascii="Arial" w:hAnsi="Arial" w:cs="Arial"/>
          <w:sz w:val="20"/>
          <w:szCs w:val="20"/>
        </w:rPr>
        <w:t xml:space="preserve"> is amended </w:t>
      </w:r>
      <w:r w:rsidR="000F362C">
        <w:rPr>
          <w:rFonts w:ascii="Arial" w:hAnsi="Arial" w:cs="Arial"/>
          <w:sz w:val="20"/>
          <w:szCs w:val="20"/>
        </w:rPr>
        <w:t>as follows:</w:t>
      </w:r>
    </w:p>
    <w:p w:rsidRPr="00DC0736" w:rsidR="001C1F25" w:rsidP="00E02896" w:rsidRDefault="00CA7292" w14:paraId="5DFF28EB" w14:textId="35E5052A">
      <w:pPr>
        <w:spacing w:line="475" w:lineRule="auto"/>
        <w:ind w:left="360"/>
        <w:rPr>
          <w:rFonts w:ascii="Arial" w:hAnsi="Arial" w:eastAsia="Arial" w:cs="Arial"/>
          <w:sz w:val="20"/>
          <w:szCs w:val="20"/>
        </w:rPr>
      </w:pPr>
      <w:r w:rsidRPr="00DC0736">
        <w:rPr>
          <w:rFonts w:ascii="Arial" w:hAnsi="Arial" w:cs="Arial"/>
          <w:b/>
          <w:sz w:val="20"/>
          <w:szCs w:val="20"/>
        </w:rPr>
        <w:t>Section</w:t>
      </w:r>
      <w:r w:rsidRPr="00DC0736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DC0736">
        <w:rPr>
          <w:rFonts w:ascii="Arial" w:hAnsi="Arial" w:cs="Arial"/>
          <w:b/>
          <w:sz w:val="20"/>
          <w:szCs w:val="20"/>
        </w:rPr>
        <w:t>108.02(a)</w:t>
      </w:r>
      <w:r w:rsidRPr="00DC0736">
        <w:rPr>
          <w:rFonts w:ascii="Arial" w:hAnsi="Arial" w:cs="Arial"/>
          <w:b/>
          <w:spacing w:val="-15"/>
          <w:sz w:val="20"/>
          <w:szCs w:val="20"/>
        </w:rPr>
        <w:t xml:space="preserve"> </w:t>
      </w:r>
      <w:r w:rsidR="000F362C">
        <w:rPr>
          <w:rFonts w:ascii="Arial" w:hAnsi="Arial" w:cs="Arial"/>
          <w:b/>
          <w:spacing w:val="-15"/>
          <w:sz w:val="20"/>
          <w:szCs w:val="20"/>
        </w:rPr>
        <w:t>-</w:t>
      </w:r>
      <w:r w:rsidR="00CD1BEA">
        <w:rPr>
          <w:rFonts w:ascii="Arial" w:hAnsi="Arial" w:cs="Arial"/>
          <w:b/>
          <w:spacing w:val="-15"/>
          <w:sz w:val="20"/>
          <w:szCs w:val="20"/>
        </w:rPr>
        <w:t xml:space="preserve"> </w:t>
      </w:r>
      <w:r w:rsidRPr="00DC0736">
        <w:rPr>
          <w:rFonts w:ascii="Arial" w:hAnsi="Arial" w:cs="Arial"/>
          <w:b/>
          <w:sz w:val="20"/>
          <w:szCs w:val="20"/>
        </w:rPr>
        <w:t>General</w:t>
      </w:r>
      <w:r w:rsidRPr="00DC0736">
        <w:rPr>
          <w:rFonts w:ascii="Arial" w:hAnsi="Arial" w:cs="Arial"/>
          <w:spacing w:val="-11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of</w:t>
      </w:r>
      <w:r w:rsidRPr="00DC0736">
        <w:rPr>
          <w:rFonts w:ascii="Arial" w:hAnsi="Arial" w:cs="Arial"/>
          <w:spacing w:val="-16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the</w:t>
      </w:r>
      <w:r w:rsidRPr="00DC0736">
        <w:rPr>
          <w:rFonts w:ascii="Arial" w:hAnsi="Arial" w:cs="Arial"/>
          <w:spacing w:val="-9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Specifications</w:t>
      </w:r>
      <w:r w:rsidRPr="00DC0736">
        <w:rPr>
          <w:rFonts w:ascii="Arial" w:hAnsi="Arial" w:cs="Arial"/>
          <w:spacing w:val="8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is</w:t>
      </w:r>
      <w:r w:rsidRPr="00DC0736">
        <w:rPr>
          <w:rFonts w:ascii="Arial" w:hAnsi="Arial" w:cs="Arial"/>
          <w:spacing w:val="-21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amended</w:t>
      </w:r>
      <w:r w:rsidRPr="00DC0736">
        <w:rPr>
          <w:rFonts w:ascii="Arial" w:hAnsi="Arial" w:cs="Arial"/>
          <w:spacing w:val="-8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to</w:t>
      </w:r>
      <w:r w:rsidRPr="00DC0736">
        <w:rPr>
          <w:rFonts w:ascii="Arial" w:hAnsi="Arial" w:cs="Arial"/>
          <w:spacing w:val="-9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include</w:t>
      </w:r>
      <w:r w:rsidRPr="00DC0736">
        <w:rPr>
          <w:rFonts w:ascii="Arial" w:hAnsi="Arial" w:cs="Arial"/>
          <w:spacing w:val="-18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the</w:t>
      </w:r>
      <w:r w:rsidRPr="00DC0736">
        <w:rPr>
          <w:rFonts w:ascii="Arial" w:hAnsi="Arial" w:cs="Arial"/>
          <w:spacing w:val="-16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following:</w:t>
      </w:r>
    </w:p>
    <w:p w:rsidRPr="00DC0736" w:rsidR="001C1F25" w:rsidP="00DC0736" w:rsidRDefault="00CA7292" w14:paraId="5DFF28EC" w14:textId="07879F66">
      <w:pPr>
        <w:spacing w:line="230" w:lineRule="exact"/>
        <w:ind w:left="720"/>
        <w:jc w:val="both"/>
        <w:rPr>
          <w:rFonts w:ascii="Arial" w:hAnsi="Arial" w:eastAsia="Arial" w:cs="Arial"/>
          <w:sz w:val="20"/>
          <w:szCs w:val="20"/>
        </w:rPr>
      </w:pPr>
      <w:r w:rsidRPr="00DC0736">
        <w:rPr>
          <w:rFonts w:ascii="Arial" w:hAnsi="Arial" w:cs="Arial"/>
          <w:sz w:val="20"/>
          <w:szCs w:val="20"/>
        </w:rPr>
        <w:t>All work areas (and the limits thereof) and lane closures shall be in accordance with the 20</w:t>
      </w:r>
      <w:r w:rsidRPr="00DC0736" w:rsidR="00F61551">
        <w:rPr>
          <w:rFonts w:ascii="Arial" w:hAnsi="Arial" w:cs="Arial"/>
          <w:sz w:val="20"/>
          <w:szCs w:val="20"/>
        </w:rPr>
        <w:t>11</w:t>
      </w:r>
      <w:r w:rsidRPr="00DC0736">
        <w:rPr>
          <w:rFonts w:ascii="Arial" w:hAnsi="Arial" w:cs="Arial"/>
          <w:w w:val="215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Virginia Work Area Protectio</w:t>
      </w:r>
      <w:r w:rsidRPr="00DC0736" w:rsidR="00F61551">
        <w:rPr>
          <w:rFonts w:ascii="Arial" w:hAnsi="Arial" w:cs="Arial"/>
          <w:sz w:val="20"/>
          <w:szCs w:val="20"/>
        </w:rPr>
        <w:t xml:space="preserve">n Manual and latest revisions and shall be approved by the Engineer. </w:t>
      </w:r>
    </w:p>
    <w:p w:rsidRPr="00DC0736" w:rsidR="001C1F25" w:rsidP="00DC0736" w:rsidRDefault="001C1F25" w14:paraId="5DFF28ED" w14:textId="77777777">
      <w:pPr>
        <w:spacing w:before="9"/>
        <w:ind w:left="720"/>
        <w:rPr>
          <w:rFonts w:ascii="Arial" w:hAnsi="Arial" w:eastAsia="Arial" w:cs="Arial"/>
          <w:sz w:val="20"/>
          <w:szCs w:val="20"/>
        </w:rPr>
      </w:pPr>
    </w:p>
    <w:p w:rsidRPr="00DC0736" w:rsidR="001C1F25" w:rsidP="00DC0736" w:rsidRDefault="00CA7292" w14:paraId="5DFF28EE" w14:textId="69AF6B8F">
      <w:pPr>
        <w:pStyle w:val="BodyText"/>
        <w:spacing w:line="228" w:lineRule="auto"/>
        <w:ind w:left="720" w:firstLine="4"/>
        <w:jc w:val="both"/>
        <w:rPr>
          <w:rFonts w:cs="Arial"/>
          <w:sz w:val="20"/>
          <w:szCs w:val="20"/>
        </w:rPr>
      </w:pPr>
      <w:r w:rsidRPr="00DC0736">
        <w:rPr>
          <w:rFonts w:cs="Arial"/>
          <w:sz w:val="20"/>
          <w:szCs w:val="20"/>
        </w:rPr>
        <w:t>No lane closure signing or other traffic disruptive work is to be initiated prior to those times specified.</w:t>
      </w:r>
      <w:r w:rsidRPr="00DC0736">
        <w:rPr>
          <w:rFonts w:cs="Arial"/>
          <w:spacing w:val="23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All</w:t>
      </w:r>
      <w:r w:rsidRPr="00DC0736">
        <w:rPr>
          <w:rFonts w:cs="Arial"/>
          <w:spacing w:val="-14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signs,</w:t>
      </w:r>
      <w:r w:rsidRPr="00DC0736">
        <w:rPr>
          <w:rFonts w:cs="Arial"/>
          <w:spacing w:val="-14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equipment,</w:t>
      </w:r>
      <w:r w:rsidRPr="00DC0736">
        <w:rPr>
          <w:rFonts w:cs="Arial"/>
          <w:spacing w:val="-10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and</w:t>
      </w:r>
      <w:r w:rsidRPr="00DC0736">
        <w:rPr>
          <w:rFonts w:cs="Arial"/>
          <w:spacing w:val="-17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materials</w:t>
      </w:r>
      <w:r w:rsidRPr="00DC0736">
        <w:rPr>
          <w:rFonts w:cs="Arial"/>
          <w:spacing w:val="-15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shall</w:t>
      </w:r>
      <w:r w:rsidRPr="00DC0736">
        <w:rPr>
          <w:rFonts w:cs="Arial"/>
          <w:spacing w:val="-12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be</w:t>
      </w:r>
      <w:r w:rsidRPr="00DC0736">
        <w:rPr>
          <w:rFonts w:cs="Arial"/>
          <w:spacing w:val="-20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removed</w:t>
      </w:r>
      <w:r w:rsidRPr="00DC0736">
        <w:rPr>
          <w:rFonts w:cs="Arial"/>
          <w:spacing w:val="-12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prior</w:t>
      </w:r>
      <w:r w:rsidRPr="00DC0736">
        <w:rPr>
          <w:rFonts w:cs="Arial"/>
          <w:spacing w:val="-23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to</w:t>
      </w:r>
      <w:r w:rsidRPr="00DC0736">
        <w:rPr>
          <w:rFonts w:cs="Arial"/>
          <w:spacing w:val="-20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the</w:t>
      </w:r>
      <w:r w:rsidRPr="00DC0736">
        <w:rPr>
          <w:rFonts w:cs="Arial"/>
          <w:spacing w:val="-17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ending</w:t>
      </w:r>
      <w:r w:rsidRPr="00DC0736">
        <w:rPr>
          <w:rFonts w:cs="Arial"/>
          <w:spacing w:val="-16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closure</w:t>
      </w:r>
      <w:r w:rsidRPr="00DC0736">
        <w:rPr>
          <w:rFonts w:cs="Arial"/>
          <w:spacing w:val="-18"/>
          <w:sz w:val="20"/>
          <w:szCs w:val="20"/>
        </w:rPr>
        <w:t xml:space="preserve"> </w:t>
      </w:r>
      <w:r w:rsidRPr="00DC0736">
        <w:rPr>
          <w:rFonts w:cs="Arial"/>
          <w:sz w:val="20"/>
          <w:szCs w:val="20"/>
        </w:rPr>
        <w:t>time indicated. No lane closures are to be pe</w:t>
      </w:r>
      <w:r w:rsidR="002A4433">
        <w:rPr>
          <w:rFonts w:cs="Arial"/>
          <w:sz w:val="20"/>
          <w:szCs w:val="20"/>
        </w:rPr>
        <w:t xml:space="preserve">rmitted </w:t>
      </w:r>
      <w:r w:rsidRPr="00DC0736">
        <w:rPr>
          <w:rFonts w:cs="Arial"/>
          <w:sz w:val="20"/>
          <w:szCs w:val="20"/>
        </w:rPr>
        <w:t xml:space="preserve">without the written </w:t>
      </w:r>
      <w:r w:rsidRPr="00DC0736">
        <w:rPr>
          <w:rFonts w:cs="Arial"/>
          <w:w w:val="95"/>
          <w:sz w:val="20"/>
          <w:szCs w:val="20"/>
        </w:rPr>
        <w:t>permission</w:t>
      </w:r>
      <w:r w:rsidRPr="00DC0736">
        <w:rPr>
          <w:rFonts w:cs="Arial"/>
          <w:spacing w:val="-23"/>
          <w:w w:val="95"/>
          <w:sz w:val="20"/>
          <w:szCs w:val="20"/>
        </w:rPr>
        <w:t xml:space="preserve"> </w:t>
      </w:r>
      <w:r w:rsidRPr="00DC0736">
        <w:rPr>
          <w:rFonts w:cs="Arial"/>
          <w:w w:val="95"/>
          <w:sz w:val="20"/>
          <w:szCs w:val="20"/>
        </w:rPr>
        <w:t>of</w:t>
      </w:r>
      <w:r w:rsidRPr="00DC0736">
        <w:rPr>
          <w:rFonts w:cs="Arial"/>
          <w:spacing w:val="-27"/>
          <w:w w:val="95"/>
          <w:sz w:val="20"/>
          <w:szCs w:val="20"/>
        </w:rPr>
        <w:t xml:space="preserve"> </w:t>
      </w:r>
      <w:r w:rsidRPr="00DC0736">
        <w:rPr>
          <w:rFonts w:cs="Arial"/>
          <w:w w:val="95"/>
          <w:sz w:val="20"/>
          <w:szCs w:val="20"/>
        </w:rPr>
        <w:t>the</w:t>
      </w:r>
      <w:r w:rsidRPr="00DC0736">
        <w:rPr>
          <w:rFonts w:cs="Arial"/>
          <w:spacing w:val="-19"/>
          <w:w w:val="95"/>
          <w:sz w:val="20"/>
          <w:szCs w:val="20"/>
        </w:rPr>
        <w:t xml:space="preserve"> </w:t>
      </w:r>
      <w:r w:rsidRPr="00DC0736">
        <w:rPr>
          <w:rFonts w:cs="Arial"/>
          <w:w w:val="95"/>
          <w:sz w:val="20"/>
          <w:szCs w:val="20"/>
        </w:rPr>
        <w:t>Engineer.</w:t>
      </w:r>
    </w:p>
    <w:p w:rsidRPr="00DC0736" w:rsidR="001C1F25" w:rsidP="00DC0736" w:rsidRDefault="001C1F25" w14:paraId="5DFF28EF" w14:textId="77777777">
      <w:pPr>
        <w:spacing w:before="5"/>
        <w:ind w:left="720"/>
        <w:rPr>
          <w:rFonts w:ascii="Arial" w:hAnsi="Arial" w:eastAsia="Arial" w:cs="Arial"/>
          <w:sz w:val="20"/>
          <w:szCs w:val="20"/>
        </w:rPr>
      </w:pPr>
    </w:p>
    <w:p w:rsidRPr="00DC0736" w:rsidR="001C1F25" w:rsidP="00DC0736" w:rsidRDefault="002A4433" w14:paraId="5DFF28F0" w14:textId="1AA68319">
      <w:pPr>
        <w:pStyle w:val="BodyText"/>
        <w:spacing w:line="230" w:lineRule="exact"/>
        <w:ind w:left="720" w:firstLine="1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When the </w:t>
      </w:r>
      <w:r w:rsidRPr="00DC0736" w:rsidR="00CA7292">
        <w:rPr>
          <w:rFonts w:cs="Arial"/>
          <w:sz w:val="20"/>
          <w:szCs w:val="20"/>
        </w:rPr>
        <w:t>Contractor</w:t>
      </w:r>
      <w:r w:rsidRPr="00DC0736" w:rsidR="00CA7292">
        <w:rPr>
          <w:rFonts w:cs="Arial"/>
          <w:spacing w:val="-18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work</w:t>
      </w:r>
      <w:r>
        <w:rPr>
          <w:rFonts w:cs="Arial"/>
          <w:sz w:val="20"/>
          <w:szCs w:val="20"/>
        </w:rPr>
        <w:t>s</w:t>
      </w:r>
      <w:r w:rsidRPr="00DC0736" w:rsidR="00CA7292">
        <w:rPr>
          <w:rFonts w:cs="Arial"/>
          <w:spacing w:val="-8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at</w:t>
      </w:r>
      <w:r w:rsidRPr="00DC0736" w:rsidR="00CA7292">
        <w:rPr>
          <w:rFonts w:cs="Arial"/>
          <w:spacing w:val="-13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night,</w:t>
      </w:r>
      <w:r w:rsidRPr="00DC0736" w:rsidR="00CA7292">
        <w:rPr>
          <w:rFonts w:cs="Arial"/>
          <w:spacing w:val="-10"/>
          <w:sz w:val="20"/>
          <w:szCs w:val="20"/>
        </w:rPr>
        <w:t xml:space="preserve"> </w:t>
      </w:r>
      <w:r>
        <w:rPr>
          <w:rFonts w:cs="Arial"/>
          <w:spacing w:val="-10"/>
          <w:sz w:val="20"/>
          <w:szCs w:val="20"/>
        </w:rPr>
        <w:t>t</w:t>
      </w:r>
      <w:r w:rsidRPr="00DC0736" w:rsidR="00CA7292">
        <w:rPr>
          <w:rFonts w:cs="Arial"/>
          <w:sz w:val="20"/>
          <w:szCs w:val="20"/>
        </w:rPr>
        <w:t>he</w:t>
      </w:r>
      <w:r>
        <w:rPr>
          <w:rFonts w:cs="Arial"/>
          <w:sz w:val="20"/>
          <w:szCs w:val="20"/>
        </w:rPr>
        <w:t>y</w:t>
      </w:r>
      <w:r w:rsidRPr="00DC0736" w:rsidR="00CA7292">
        <w:rPr>
          <w:rFonts w:cs="Arial"/>
          <w:spacing w:val="-22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shall</w:t>
      </w:r>
      <w:r w:rsidRPr="00DC0736" w:rsidR="00CA7292">
        <w:rPr>
          <w:rFonts w:cs="Arial"/>
          <w:spacing w:val="-10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provide</w:t>
      </w:r>
      <w:r w:rsidRPr="00DC0736" w:rsidR="00CA7292">
        <w:rPr>
          <w:rFonts w:cs="Arial"/>
          <w:spacing w:val="-14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sufficient</w:t>
      </w:r>
      <w:r w:rsidRPr="00DC0736" w:rsidR="00CA7292">
        <w:rPr>
          <w:rFonts w:cs="Arial"/>
          <w:spacing w:val="-6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lighting</w:t>
      </w:r>
      <w:r w:rsidRPr="00DC0736" w:rsidR="00CA7292">
        <w:rPr>
          <w:rFonts w:cs="Arial"/>
          <w:spacing w:val="-15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of</w:t>
      </w:r>
      <w:r w:rsidRPr="00DC0736" w:rsidR="00CA7292">
        <w:rPr>
          <w:rFonts w:cs="Arial"/>
          <w:spacing w:val="-18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the</w:t>
      </w:r>
      <w:r w:rsidRPr="00DC0736" w:rsidR="00CA7292">
        <w:rPr>
          <w:rFonts w:cs="Arial"/>
          <w:spacing w:val="-18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work</w:t>
      </w:r>
      <w:r w:rsidRPr="00DC0736" w:rsidR="00CA7292">
        <w:rPr>
          <w:rFonts w:cs="Arial"/>
          <w:spacing w:val="-8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sites(s)</w:t>
      </w:r>
      <w:r w:rsidRPr="00DC0736" w:rsidR="00CA7292">
        <w:rPr>
          <w:rFonts w:cs="Arial"/>
          <w:spacing w:val="-12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to enable</w:t>
      </w:r>
      <w:r w:rsidRPr="00DC0736" w:rsidR="00CA7292">
        <w:rPr>
          <w:rFonts w:cs="Arial"/>
          <w:spacing w:val="-9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the</w:t>
      </w:r>
      <w:r w:rsidRPr="00DC0736" w:rsidR="00CA7292">
        <w:rPr>
          <w:rFonts w:cs="Arial"/>
          <w:spacing w:val="-8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satisfactory completion</w:t>
      </w:r>
      <w:r w:rsidRPr="00DC0736" w:rsidR="00CA7292">
        <w:rPr>
          <w:rFonts w:cs="Arial"/>
          <w:spacing w:val="-1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of</w:t>
      </w:r>
      <w:r w:rsidRPr="00DC0736" w:rsidR="00CA7292">
        <w:rPr>
          <w:rFonts w:cs="Arial"/>
          <w:spacing w:val="-13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work.</w:t>
      </w:r>
      <w:r w:rsidRPr="00DC0736" w:rsidR="00CA7292">
        <w:rPr>
          <w:rFonts w:cs="Arial"/>
          <w:spacing w:val="50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Lighting</w:t>
      </w:r>
      <w:r w:rsidRPr="00DC0736" w:rsidR="00CA7292">
        <w:rPr>
          <w:rFonts w:cs="Arial"/>
          <w:spacing w:val="-6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shall</w:t>
      </w:r>
      <w:r w:rsidRPr="00DC0736" w:rsidR="00CA7292">
        <w:rPr>
          <w:rFonts w:cs="Arial"/>
          <w:spacing w:val="-10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arrange</w:t>
      </w:r>
      <w:r w:rsidRPr="00DC0736" w:rsidR="00CA7292">
        <w:rPr>
          <w:rFonts w:cs="Arial"/>
          <w:spacing w:val="-7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so</w:t>
      </w:r>
      <w:r w:rsidRPr="00DC0736" w:rsidR="00CA7292">
        <w:rPr>
          <w:rFonts w:cs="Arial"/>
          <w:spacing w:val="-10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as</w:t>
      </w:r>
      <w:r w:rsidRPr="00DC0736" w:rsidR="00CA7292">
        <w:rPr>
          <w:rFonts w:cs="Arial"/>
          <w:spacing w:val="-7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not</w:t>
      </w:r>
      <w:r w:rsidRPr="00DC0736" w:rsidR="00CA7292">
        <w:rPr>
          <w:rFonts w:cs="Arial"/>
          <w:spacing w:val="-11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to</w:t>
      </w:r>
      <w:r w:rsidRPr="00DC0736" w:rsidR="00CA7292">
        <w:rPr>
          <w:rFonts w:cs="Arial"/>
          <w:spacing w:val="-6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interfere</w:t>
      </w:r>
      <w:r w:rsidRPr="00DC0736" w:rsidR="00CA7292">
        <w:rPr>
          <w:rFonts w:cs="Arial"/>
          <w:spacing w:val="-12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with</w:t>
      </w:r>
      <w:r w:rsidRPr="00DC0736" w:rsidR="00CA7292">
        <w:rPr>
          <w:rFonts w:cs="Arial"/>
          <w:spacing w:val="-6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or impede</w:t>
      </w:r>
      <w:r w:rsidRPr="00DC0736" w:rsidR="00CA7292">
        <w:rPr>
          <w:rFonts w:cs="Arial"/>
          <w:spacing w:val="-23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traffic</w:t>
      </w:r>
      <w:r w:rsidRPr="00DC0736" w:rsidR="00CA7292">
        <w:rPr>
          <w:rFonts w:cs="Arial"/>
          <w:spacing w:val="-17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approaching</w:t>
      </w:r>
      <w:r w:rsidRPr="00DC0736" w:rsidR="00CA7292">
        <w:rPr>
          <w:rFonts w:cs="Arial"/>
          <w:spacing w:val="-17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the</w:t>
      </w:r>
      <w:r w:rsidRPr="00DC0736" w:rsidR="00CA7292">
        <w:rPr>
          <w:rFonts w:cs="Arial"/>
          <w:spacing w:val="-23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work</w:t>
      </w:r>
      <w:r w:rsidRPr="00DC0736" w:rsidR="00CA7292">
        <w:rPr>
          <w:rFonts w:cs="Arial"/>
          <w:spacing w:val="-12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site</w:t>
      </w:r>
      <w:r w:rsidRPr="00DC0736" w:rsidR="00CA7292">
        <w:rPr>
          <w:rFonts w:cs="Arial"/>
          <w:spacing w:val="-23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from</w:t>
      </w:r>
      <w:r w:rsidRPr="00DC0736" w:rsidR="00CA7292">
        <w:rPr>
          <w:rFonts w:cs="Arial"/>
          <w:spacing w:val="-17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either</w:t>
      </w:r>
      <w:r w:rsidRPr="00DC0736" w:rsidR="00CA7292">
        <w:rPr>
          <w:rFonts w:cs="Arial"/>
          <w:spacing w:val="-15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direction.</w:t>
      </w:r>
      <w:r w:rsidRPr="00DC0736" w:rsidR="00CA7292">
        <w:rPr>
          <w:rFonts w:cs="Arial"/>
          <w:spacing w:val="29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Lighting</w:t>
      </w:r>
      <w:r w:rsidRPr="00DC0736" w:rsidR="00CA7292">
        <w:rPr>
          <w:rFonts w:cs="Arial"/>
          <w:spacing w:val="-18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arrangement</w:t>
      </w:r>
      <w:r w:rsidRPr="00DC0736" w:rsidR="00CA7292">
        <w:rPr>
          <w:rFonts w:cs="Arial"/>
          <w:spacing w:val="-11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at</w:t>
      </w:r>
      <w:r w:rsidRPr="00DC0736" w:rsidR="00CA7292">
        <w:rPr>
          <w:rFonts w:cs="Arial"/>
          <w:spacing w:val="-21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the</w:t>
      </w:r>
      <w:r w:rsidRPr="00DC0736" w:rsidR="00CA7292">
        <w:rPr>
          <w:rFonts w:cs="Arial"/>
          <w:spacing w:val="-21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work site(s)</w:t>
      </w:r>
      <w:r w:rsidRPr="00DC0736" w:rsidR="00CA7292">
        <w:rPr>
          <w:rFonts w:cs="Arial"/>
          <w:spacing w:val="-28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shall</w:t>
      </w:r>
      <w:r w:rsidRPr="00DC0736" w:rsidR="00CA7292">
        <w:rPr>
          <w:rFonts w:cs="Arial"/>
          <w:spacing w:val="-30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provide</w:t>
      </w:r>
      <w:r w:rsidRPr="00DC0736" w:rsidR="00CA7292">
        <w:rPr>
          <w:rFonts w:cs="Arial"/>
          <w:spacing w:val="-33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a</w:t>
      </w:r>
      <w:r w:rsidRPr="00DC0736" w:rsidR="00CA7292">
        <w:rPr>
          <w:rFonts w:cs="Arial"/>
          <w:spacing w:val="-31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minimum</w:t>
      </w:r>
      <w:r w:rsidRPr="00DC0736" w:rsidR="00CA7292">
        <w:rPr>
          <w:rFonts w:cs="Arial"/>
          <w:spacing w:val="-34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of</w:t>
      </w:r>
      <w:r w:rsidRPr="00DC0736" w:rsidR="00CA7292">
        <w:rPr>
          <w:rFonts w:cs="Arial"/>
          <w:spacing w:val="-32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50</w:t>
      </w:r>
      <w:r w:rsidRPr="00DC0736" w:rsidR="00CA7292">
        <w:rPr>
          <w:rFonts w:cs="Arial"/>
          <w:spacing w:val="-35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foot</w:t>
      </w:r>
      <w:r w:rsidRPr="00DC0736" w:rsidR="00CA7292">
        <w:rPr>
          <w:rFonts w:cs="Arial"/>
          <w:spacing w:val="-30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candles</w:t>
      </w:r>
      <w:r w:rsidRPr="00DC0736" w:rsidR="00CA7292">
        <w:rPr>
          <w:rFonts w:cs="Arial"/>
          <w:spacing w:val="-31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of</w:t>
      </w:r>
      <w:r w:rsidRPr="00DC0736" w:rsidR="00CA7292">
        <w:rPr>
          <w:rFonts w:cs="Arial"/>
          <w:spacing w:val="-32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light</w:t>
      </w:r>
      <w:r w:rsidRPr="00DC0736" w:rsidR="00CA7292">
        <w:rPr>
          <w:rFonts w:cs="Arial"/>
          <w:spacing w:val="-34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for</w:t>
      </w:r>
      <w:r w:rsidRPr="00DC0736" w:rsidR="00CA7292">
        <w:rPr>
          <w:rFonts w:cs="Arial"/>
          <w:spacing w:val="-32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an</w:t>
      </w:r>
      <w:r w:rsidRPr="00DC0736" w:rsidR="00CA7292">
        <w:rPr>
          <w:rFonts w:cs="Arial"/>
          <w:spacing w:val="-35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area</w:t>
      </w:r>
      <w:r w:rsidRPr="00DC0736" w:rsidR="00CA7292">
        <w:rPr>
          <w:rFonts w:cs="Arial"/>
          <w:spacing w:val="-33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of</w:t>
      </w:r>
      <w:r w:rsidRPr="00DC0736" w:rsidR="00CA7292">
        <w:rPr>
          <w:rFonts w:cs="Arial"/>
          <w:spacing w:val="-34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approximately</w:t>
      </w:r>
      <w:r w:rsidRPr="00DC0736" w:rsidR="00CA7292">
        <w:rPr>
          <w:rFonts w:cs="Arial"/>
          <w:spacing w:val="-15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15</w:t>
      </w:r>
      <w:r w:rsidRPr="00DC0736" w:rsidR="00CA7292">
        <w:rPr>
          <w:rFonts w:cs="Arial"/>
          <w:spacing w:val="-39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feet</w:t>
      </w:r>
      <w:r w:rsidRPr="00DC0736" w:rsidR="00CA7292">
        <w:rPr>
          <w:rFonts w:cs="Arial"/>
          <w:spacing w:val="-28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by</w:t>
      </w:r>
      <w:r w:rsidRPr="00DC0736" w:rsidR="00CA7292">
        <w:rPr>
          <w:rFonts w:cs="Arial"/>
          <w:spacing w:val="-29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15 feet</w:t>
      </w:r>
      <w:r w:rsidRPr="00DC0736" w:rsidR="00CA7292">
        <w:rPr>
          <w:rFonts w:cs="Arial"/>
          <w:spacing w:val="-23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with</w:t>
      </w:r>
      <w:r w:rsidRPr="00DC0736" w:rsidR="00CA7292">
        <w:rPr>
          <w:rFonts w:cs="Arial"/>
          <w:spacing w:val="-16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minimum</w:t>
      </w:r>
      <w:r w:rsidRPr="00DC0736" w:rsidR="00CA7292">
        <w:rPr>
          <w:rFonts w:cs="Arial"/>
          <w:spacing w:val="-24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of</w:t>
      </w:r>
      <w:r w:rsidRPr="00DC0736" w:rsidR="00CA7292">
        <w:rPr>
          <w:rFonts w:cs="Arial"/>
          <w:spacing w:val="-24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5</w:t>
      </w:r>
      <w:r w:rsidRPr="00DC0736" w:rsidR="00CA7292">
        <w:rPr>
          <w:rFonts w:cs="Arial"/>
          <w:spacing w:val="-28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foot</w:t>
      </w:r>
      <w:r w:rsidRPr="00DC0736" w:rsidR="00CA7292">
        <w:rPr>
          <w:rFonts w:cs="Arial"/>
          <w:spacing w:val="-20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candles</w:t>
      </w:r>
      <w:r w:rsidRPr="00DC0736" w:rsidR="00CA7292">
        <w:rPr>
          <w:rFonts w:cs="Arial"/>
          <w:spacing w:val="-20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in</w:t>
      </w:r>
      <w:r w:rsidRPr="00DC0736" w:rsidR="00CA7292">
        <w:rPr>
          <w:rFonts w:cs="Arial"/>
          <w:spacing w:val="-29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the</w:t>
      </w:r>
      <w:r w:rsidRPr="00DC0736" w:rsidR="00CA7292">
        <w:rPr>
          <w:rFonts w:cs="Arial"/>
          <w:spacing w:val="-24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corners</w:t>
      </w:r>
      <w:r w:rsidRPr="00DC0736" w:rsidR="00CA7292">
        <w:rPr>
          <w:rFonts w:cs="Arial"/>
          <w:spacing w:val="-18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of</w:t>
      </w:r>
      <w:r w:rsidRPr="00DC0736" w:rsidR="00CA7292">
        <w:rPr>
          <w:rFonts w:cs="Arial"/>
          <w:spacing w:val="-26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the</w:t>
      </w:r>
      <w:r w:rsidRPr="00DC0736" w:rsidR="00CA7292">
        <w:rPr>
          <w:rFonts w:cs="Arial"/>
          <w:spacing w:val="-23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area.</w:t>
      </w:r>
      <w:r w:rsidRPr="00DC0736" w:rsidR="00CA7292">
        <w:rPr>
          <w:rFonts w:cs="Arial"/>
          <w:spacing w:val="19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Lighting</w:t>
      </w:r>
      <w:r w:rsidRPr="00DC0736" w:rsidR="00CA7292">
        <w:rPr>
          <w:rFonts w:cs="Arial"/>
          <w:spacing w:val="-20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shall</w:t>
      </w:r>
      <w:r w:rsidRPr="00DC0736" w:rsidR="00CA7292">
        <w:rPr>
          <w:rFonts w:cs="Arial"/>
          <w:spacing w:val="-21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be</w:t>
      </w:r>
      <w:r w:rsidRPr="00DC0736" w:rsidR="00CA7292">
        <w:rPr>
          <w:rFonts w:cs="Arial"/>
          <w:spacing w:val="-32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a</w:t>
      </w:r>
      <w:r w:rsidRPr="00DC0736" w:rsidR="00CA7292">
        <w:rPr>
          <w:rFonts w:cs="Arial"/>
          <w:spacing w:val="-23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minimum</w:t>
      </w:r>
      <w:r w:rsidRPr="00DC0736" w:rsidR="00CA7292">
        <w:rPr>
          <w:rFonts w:cs="Arial"/>
          <w:spacing w:val="-19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>of</w:t>
      </w:r>
      <w:r w:rsidRPr="00DC0736" w:rsidR="00CA7292">
        <w:rPr>
          <w:rFonts w:cs="Arial"/>
          <w:spacing w:val="-26"/>
          <w:sz w:val="20"/>
          <w:szCs w:val="20"/>
        </w:rPr>
        <w:t xml:space="preserve"> </w:t>
      </w:r>
      <w:r w:rsidRPr="00DC0736" w:rsidR="00CA7292">
        <w:rPr>
          <w:rFonts w:cs="Arial"/>
          <w:sz w:val="20"/>
          <w:szCs w:val="20"/>
        </w:rPr>
        <w:t xml:space="preserve">two </w:t>
      </w:r>
      <w:r w:rsidRPr="00DC0736" w:rsidR="00CA7292">
        <w:rPr>
          <w:rFonts w:cs="Arial"/>
          <w:w w:val="95"/>
          <w:sz w:val="20"/>
          <w:szCs w:val="20"/>
        </w:rPr>
        <w:t>fixtures</w:t>
      </w:r>
      <w:r w:rsidRPr="00DC0736" w:rsidR="00CA7292">
        <w:rPr>
          <w:rFonts w:cs="Arial"/>
          <w:spacing w:val="-17"/>
          <w:w w:val="95"/>
          <w:sz w:val="20"/>
          <w:szCs w:val="20"/>
        </w:rPr>
        <w:t xml:space="preserve"> </w:t>
      </w:r>
      <w:r w:rsidRPr="00DC0736" w:rsidR="00CA7292">
        <w:rPr>
          <w:rFonts w:cs="Arial"/>
          <w:w w:val="95"/>
          <w:sz w:val="20"/>
          <w:szCs w:val="20"/>
        </w:rPr>
        <w:t>with</w:t>
      </w:r>
      <w:r w:rsidRPr="00DC0736" w:rsidR="00CA7292">
        <w:rPr>
          <w:rFonts w:cs="Arial"/>
          <w:spacing w:val="-12"/>
          <w:w w:val="95"/>
          <w:sz w:val="20"/>
          <w:szCs w:val="20"/>
        </w:rPr>
        <w:t xml:space="preserve"> </w:t>
      </w:r>
      <w:r w:rsidRPr="00DC0736" w:rsidR="00CA7292">
        <w:rPr>
          <w:rFonts w:cs="Arial"/>
          <w:w w:val="95"/>
          <w:sz w:val="20"/>
          <w:szCs w:val="20"/>
        </w:rPr>
        <w:t>backup</w:t>
      </w:r>
      <w:r w:rsidRPr="00DC0736" w:rsidR="00CA7292">
        <w:rPr>
          <w:rFonts w:cs="Arial"/>
          <w:spacing w:val="-25"/>
          <w:w w:val="95"/>
          <w:sz w:val="20"/>
          <w:szCs w:val="20"/>
        </w:rPr>
        <w:t xml:space="preserve"> </w:t>
      </w:r>
      <w:r w:rsidRPr="00DC0736" w:rsidR="00CA7292">
        <w:rPr>
          <w:rFonts w:cs="Arial"/>
          <w:w w:val="95"/>
          <w:sz w:val="20"/>
          <w:szCs w:val="20"/>
        </w:rPr>
        <w:t>fixtures</w:t>
      </w:r>
      <w:r w:rsidRPr="00DC0736" w:rsidR="00CA7292">
        <w:rPr>
          <w:rFonts w:cs="Arial"/>
          <w:spacing w:val="-16"/>
          <w:w w:val="95"/>
          <w:sz w:val="20"/>
          <w:szCs w:val="20"/>
        </w:rPr>
        <w:t xml:space="preserve"> </w:t>
      </w:r>
      <w:r w:rsidRPr="00DC0736" w:rsidR="00CA7292">
        <w:rPr>
          <w:rFonts w:cs="Arial"/>
          <w:w w:val="95"/>
          <w:sz w:val="20"/>
          <w:szCs w:val="20"/>
        </w:rPr>
        <w:t>and</w:t>
      </w:r>
      <w:r w:rsidRPr="00DC0736" w:rsidR="00CA7292">
        <w:rPr>
          <w:rFonts w:cs="Arial"/>
          <w:spacing w:val="-18"/>
          <w:w w:val="95"/>
          <w:sz w:val="20"/>
          <w:szCs w:val="20"/>
        </w:rPr>
        <w:t xml:space="preserve"> </w:t>
      </w:r>
      <w:r w:rsidRPr="00DC0736" w:rsidR="00CA7292">
        <w:rPr>
          <w:rFonts w:cs="Arial"/>
          <w:w w:val="95"/>
          <w:sz w:val="20"/>
          <w:szCs w:val="20"/>
        </w:rPr>
        <w:t>power</w:t>
      </w:r>
      <w:r w:rsidRPr="00DC0736" w:rsidR="00CA7292">
        <w:rPr>
          <w:rFonts w:cs="Arial"/>
          <w:spacing w:val="-19"/>
          <w:w w:val="95"/>
          <w:sz w:val="20"/>
          <w:szCs w:val="20"/>
        </w:rPr>
        <w:t xml:space="preserve"> </w:t>
      </w:r>
      <w:r w:rsidRPr="00DC0736" w:rsidR="00CA7292">
        <w:rPr>
          <w:rFonts w:cs="Arial"/>
          <w:w w:val="95"/>
          <w:sz w:val="20"/>
          <w:szCs w:val="20"/>
        </w:rPr>
        <w:t>source</w:t>
      </w:r>
      <w:r w:rsidRPr="00DC0736" w:rsidR="00CA7292">
        <w:rPr>
          <w:rFonts w:cs="Arial"/>
          <w:spacing w:val="-17"/>
          <w:w w:val="95"/>
          <w:sz w:val="20"/>
          <w:szCs w:val="20"/>
        </w:rPr>
        <w:t xml:space="preserve"> </w:t>
      </w:r>
      <w:r w:rsidRPr="00DC0736" w:rsidR="00CA7292">
        <w:rPr>
          <w:rFonts w:cs="Arial"/>
          <w:w w:val="95"/>
          <w:sz w:val="20"/>
          <w:szCs w:val="20"/>
        </w:rPr>
        <w:t>readily</w:t>
      </w:r>
      <w:r w:rsidRPr="00DC0736" w:rsidR="00CA7292">
        <w:rPr>
          <w:rFonts w:cs="Arial"/>
          <w:spacing w:val="-20"/>
          <w:w w:val="95"/>
          <w:sz w:val="20"/>
          <w:szCs w:val="20"/>
        </w:rPr>
        <w:t xml:space="preserve"> </w:t>
      </w:r>
      <w:r w:rsidRPr="00DC0736" w:rsidR="00CA7292">
        <w:rPr>
          <w:rFonts w:cs="Arial"/>
          <w:w w:val="95"/>
          <w:sz w:val="20"/>
          <w:szCs w:val="20"/>
        </w:rPr>
        <w:t>available.</w:t>
      </w:r>
      <w:r w:rsidR="00452E41">
        <w:rPr>
          <w:rFonts w:cs="Arial"/>
          <w:w w:val="95"/>
          <w:sz w:val="20"/>
          <w:szCs w:val="20"/>
        </w:rPr>
        <w:t xml:space="preserve"> </w:t>
      </w:r>
    </w:p>
    <w:p w:rsidRPr="00DC0736" w:rsidR="001C1F25" w:rsidP="00DC0736" w:rsidRDefault="001C1F25" w14:paraId="5DFF28F1" w14:textId="77777777">
      <w:pPr>
        <w:spacing w:before="9"/>
        <w:ind w:left="720"/>
        <w:rPr>
          <w:rFonts w:ascii="Arial" w:hAnsi="Arial" w:eastAsia="Arial" w:cs="Arial"/>
          <w:sz w:val="20"/>
          <w:szCs w:val="20"/>
        </w:rPr>
      </w:pPr>
    </w:p>
    <w:p w:rsidR="00047A6C" w:rsidP="00047A6C" w:rsidRDefault="007D3466" w14:paraId="4FA1ADC3" w14:textId="6F60FB4A">
      <w:pPr>
        <w:pStyle w:val="BodyText"/>
        <w:spacing w:line="228" w:lineRule="auto"/>
        <w:ind w:left="720" w:firstLine="14"/>
        <w:jc w:val="both"/>
        <w:rPr>
          <w:rFonts w:cs="Arial"/>
          <w:w w:val="95"/>
          <w:sz w:val="20"/>
          <w:szCs w:val="20"/>
        </w:rPr>
      </w:pPr>
      <w:r>
        <w:rPr>
          <w:rFonts w:cs="Arial"/>
          <w:w w:val="95"/>
          <w:sz w:val="20"/>
          <w:szCs w:val="20"/>
        </w:rPr>
        <w:t>The Contractor shall determine the applicable lane closure and shoulder closure hours</w:t>
      </w:r>
      <w:r w:rsidR="000F3496">
        <w:rPr>
          <w:rFonts w:cs="Arial"/>
          <w:w w:val="95"/>
          <w:sz w:val="20"/>
          <w:szCs w:val="20"/>
        </w:rPr>
        <w:t xml:space="preserve"> from the following lane closure tables</w:t>
      </w:r>
      <w:r>
        <w:rPr>
          <w:rFonts w:cs="Arial"/>
          <w:w w:val="95"/>
          <w:sz w:val="20"/>
          <w:szCs w:val="20"/>
        </w:rPr>
        <w:t xml:space="preserve"> for the specified routes listed in the Contract</w:t>
      </w:r>
      <w:r w:rsidR="000E2274">
        <w:rPr>
          <w:rFonts w:cs="Arial"/>
          <w:sz w:val="20"/>
          <w:szCs w:val="20"/>
        </w:rPr>
        <w:t>; however, t</w:t>
      </w:r>
      <w:r w:rsidR="00452E41">
        <w:rPr>
          <w:rFonts w:cs="Arial"/>
          <w:sz w:val="20"/>
          <w:szCs w:val="20"/>
        </w:rPr>
        <w:t>he Engineer may change any or all of the work hou</w:t>
      </w:r>
      <w:r w:rsidR="000E2274">
        <w:rPr>
          <w:rFonts w:cs="Arial"/>
          <w:sz w:val="20"/>
          <w:szCs w:val="20"/>
        </w:rPr>
        <w:t>r</w:t>
      </w:r>
      <w:r w:rsidR="00452E41">
        <w:rPr>
          <w:rFonts w:cs="Arial"/>
          <w:sz w:val="20"/>
          <w:szCs w:val="20"/>
        </w:rPr>
        <w:t xml:space="preserve">s detailed in the </w:t>
      </w:r>
      <w:r w:rsidR="000E2274">
        <w:rPr>
          <w:rFonts w:cs="Arial"/>
          <w:sz w:val="20"/>
          <w:szCs w:val="20"/>
        </w:rPr>
        <w:t xml:space="preserve">following lane closure </w:t>
      </w:r>
      <w:r w:rsidR="00452E41">
        <w:rPr>
          <w:rFonts w:cs="Arial"/>
          <w:sz w:val="20"/>
          <w:szCs w:val="20"/>
        </w:rPr>
        <w:t>tables.</w:t>
      </w:r>
    </w:p>
    <w:p w:rsidR="00047FAE" w:rsidP="00047A6C" w:rsidRDefault="00047FAE" w14:paraId="39009EE6" w14:textId="77777777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047FAE" w:rsidP="00047A6C" w:rsidRDefault="00047FAE" w14:paraId="16721207" w14:textId="77777777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409CED23" w14:textId="77777777">
      <w:pPr>
        <w:pStyle w:val="BodyText"/>
        <w:spacing w:line="228" w:lineRule="auto"/>
        <w:ind w:left="720" w:firstLine="14"/>
        <w:jc w:val="both"/>
        <w:rPr>
          <w:rFonts w:cs="Arial"/>
          <w:sz w:val="20"/>
          <w:szCs w:val="20"/>
        </w:rPr>
      </w:pPr>
    </w:p>
    <w:p w:rsidR="002A4433" w:rsidP="00047A6C" w:rsidRDefault="002A4433" w14:paraId="0B904DF3" w14:textId="77777777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5544097E" w14:textId="77777777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11A53FE1" w14:textId="77777777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3C2C0D99" w14:textId="77777777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3DE10064" w14:textId="77777777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461369FC" w14:textId="71D5C4A2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30E55DC2" w14:textId="6A4AAC52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4DC1C59E" w14:textId="1DC71398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794775D9" w14:textId="4580F88C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7FCBF04B" w14:textId="4DCE5A7E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00726753" w14:textId="3FF27C92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54A1C754" w14:textId="5D68C219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16EB1818" w14:textId="5408107B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546D2EA0" w14:textId="7BA29832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27B5C1D5" w14:textId="02D9D20A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795B6BF2" w14:textId="43492A76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68EED1E6" w14:textId="2CF74703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256C0B7E" w14:textId="0893F229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5C1287" w:rsidP="00047A6C" w:rsidRDefault="005C1287" w14:paraId="2EBDC85E" w14:textId="2FE24FAE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5C1287" w:rsidP="00047A6C" w:rsidRDefault="005C1287" w14:paraId="181784C7" w14:textId="594D9378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5C1287" w:rsidP="00047A6C" w:rsidRDefault="005C1287" w14:paraId="101F3FE2" w14:textId="19E27A0D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5C1287" w:rsidP="00047A6C" w:rsidRDefault="005C1287" w14:paraId="2070FA00" w14:textId="4FB7F22C">
      <w:pPr>
        <w:pStyle w:val="BodyText"/>
        <w:spacing w:line="228" w:lineRule="auto"/>
        <w:ind w:left="720" w:firstLine="14"/>
        <w:jc w:val="both"/>
        <w:rPr>
          <w:noProof/>
        </w:rPr>
      </w:pPr>
      <w:r>
        <w:rPr>
          <w:noProof/>
        </w:rPr>
        <w:lastRenderedPageBreak/>
        <w:drawing>
          <wp:inline distT="0" distB="0" distL="0" distR="0" wp14:anchorId="5ED26A35" wp14:editId="5184B1CE">
            <wp:extent cx="5943600" cy="40659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6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433" w:rsidP="00047A6C" w:rsidRDefault="002A4433" w14:paraId="6712DB09" w14:textId="0EFDEE4C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630138" w14:paraId="3EAB9E9E" w14:textId="50FA8BBC">
      <w:pPr>
        <w:pStyle w:val="BodyText"/>
        <w:spacing w:line="228" w:lineRule="auto"/>
        <w:ind w:left="720" w:firstLine="14"/>
        <w:jc w:val="both"/>
        <w:rPr>
          <w:noProof/>
        </w:rPr>
      </w:pPr>
      <w:r>
        <w:rPr>
          <w:noProof/>
        </w:rPr>
        <w:drawing>
          <wp:inline distT="0" distB="0" distL="0" distR="0" wp14:anchorId="36CF7BB2" wp14:editId="190714C8">
            <wp:extent cx="5943600" cy="3276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433" w:rsidP="00047A6C" w:rsidRDefault="002A4433" w14:paraId="044762E5" w14:textId="41A9A197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23A8F2C0" w14:textId="237581E0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6E0424D8" w14:textId="6AA61961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047A6C" w:rsidRDefault="002A4433" w14:paraId="02B79ED1" w14:textId="59547CB5">
      <w:pPr>
        <w:pStyle w:val="BodyText"/>
        <w:spacing w:line="228" w:lineRule="auto"/>
        <w:ind w:left="720" w:firstLine="14"/>
        <w:jc w:val="both"/>
        <w:rPr>
          <w:noProof/>
        </w:rPr>
      </w:pPr>
    </w:p>
    <w:p w:rsidR="002A4433" w:rsidP="00F0209B" w:rsidRDefault="002A4433" w14:paraId="708EA54B" w14:textId="77777777">
      <w:pPr>
        <w:rPr>
          <w:rFonts w:ascii="Arial" w:hAnsi="Arial" w:eastAsia="Arial"/>
          <w:noProof/>
          <w:sz w:val="21"/>
          <w:szCs w:val="21"/>
        </w:rPr>
      </w:pPr>
    </w:p>
    <w:p w:rsidRPr="00F0209B" w:rsidR="001D10FB" w:rsidP="00F0209B" w:rsidRDefault="00CA7292" w14:paraId="16B4666E" w14:textId="517D6CB3">
      <w:pPr>
        <w:rPr>
          <w:rFonts w:ascii="Arial" w:hAnsi="Arial" w:eastAsia="Calibri" w:cs="Arial"/>
          <w:sz w:val="20"/>
          <w:szCs w:val="20"/>
        </w:rPr>
      </w:pPr>
      <w:r w:rsidRPr="006009F3">
        <w:rPr>
          <w:rFonts w:ascii="Arial" w:hAnsi="Arial" w:cs="Arial"/>
          <w:b/>
          <w:sz w:val="20"/>
          <w:szCs w:val="20"/>
        </w:rPr>
        <w:lastRenderedPageBreak/>
        <w:t>Section</w:t>
      </w:r>
      <w:r w:rsidRPr="006009F3">
        <w:rPr>
          <w:rFonts w:ascii="Arial" w:hAnsi="Arial" w:cs="Arial"/>
          <w:b/>
          <w:spacing w:val="-15"/>
          <w:sz w:val="20"/>
          <w:szCs w:val="20"/>
        </w:rPr>
        <w:t xml:space="preserve"> </w:t>
      </w:r>
      <w:r w:rsidRPr="006009F3">
        <w:rPr>
          <w:rFonts w:ascii="Arial" w:hAnsi="Arial" w:cs="Arial"/>
          <w:b/>
          <w:sz w:val="20"/>
          <w:szCs w:val="20"/>
        </w:rPr>
        <w:t>108.02(b)</w:t>
      </w:r>
      <w:r w:rsidRPr="006009F3" w:rsidR="000F362C">
        <w:rPr>
          <w:rFonts w:ascii="Arial" w:hAnsi="Arial" w:cs="Arial"/>
          <w:b/>
          <w:sz w:val="20"/>
          <w:szCs w:val="20"/>
        </w:rPr>
        <w:t xml:space="preserve"> -</w:t>
      </w:r>
      <w:r w:rsidRPr="006009F3">
        <w:rPr>
          <w:rFonts w:ascii="Arial" w:hAnsi="Arial" w:cs="Arial"/>
          <w:b/>
          <w:spacing w:val="-20"/>
          <w:sz w:val="20"/>
          <w:szCs w:val="20"/>
        </w:rPr>
        <w:t xml:space="preserve"> </w:t>
      </w:r>
      <w:r w:rsidRPr="006009F3">
        <w:rPr>
          <w:rFonts w:ascii="Arial" w:hAnsi="Arial" w:cs="Arial"/>
          <w:b/>
          <w:sz w:val="20"/>
          <w:szCs w:val="20"/>
        </w:rPr>
        <w:t>Holidays</w:t>
      </w:r>
      <w:r w:rsidRPr="006009F3">
        <w:rPr>
          <w:rFonts w:ascii="Arial" w:hAnsi="Arial" w:cs="Arial"/>
          <w:spacing w:val="-19"/>
          <w:sz w:val="20"/>
          <w:szCs w:val="20"/>
        </w:rPr>
        <w:t xml:space="preserve"> </w:t>
      </w:r>
      <w:r w:rsidRPr="006009F3">
        <w:rPr>
          <w:rFonts w:ascii="Arial" w:hAnsi="Arial" w:cs="Arial"/>
          <w:sz w:val="20"/>
          <w:szCs w:val="20"/>
        </w:rPr>
        <w:t>is</w:t>
      </w:r>
      <w:r w:rsidRPr="006009F3">
        <w:rPr>
          <w:rFonts w:ascii="Arial" w:hAnsi="Arial" w:cs="Arial"/>
          <w:spacing w:val="-27"/>
          <w:sz w:val="20"/>
          <w:szCs w:val="20"/>
        </w:rPr>
        <w:t xml:space="preserve"> </w:t>
      </w:r>
      <w:r w:rsidRPr="006009F3">
        <w:rPr>
          <w:rFonts w:ascii="Arial" w:hAnsi="Arial" w:cs="Arial"/>
          <w:sz w:val="20"/>
          <w:szCs w:val="20"/>
        </w:rPr>
        <w:t>amended</w:t>
      </w:r>
      <w:r w:rsidRPr="006009F3">
        <w:rPr>
          <w:rFonts w:ascii="Arial" w:hAnsi="Arial" w:cs="Arial"/>
          <w:spacing w:val="-16"/>
          <w:sz w:val="20"/>
          <w:szCs w:val="20"/>
        </w:rPr>
        <w:t xml:space="preserve"> </w:t>
      </w:r>
      <w:r w:rsidRPr="006009F3">
        <w:rPr>
          <w:rFonts w:ascii="Arial" w:hAnsi="Arial" w:cs="Arial"/>
          <w:sz w:val="20"/>
          <w:szCs w:val="20"/>
        </w:rPr>
        <w:t>to</w:t>
      </w:r>
      <w:r w:rsidRPr="006009F3">
        <w:rPr>
          <w:rFonts w:ascii="Arial" w:hAnsi="Arial" w:cs="Arial"/>
          <w:spacing w:val="-19"/>
          <w:sz w:val="20"/>
          <w:szCs w:val="20"/>
        </w:rPr>
        <w:t xml:space="preserve"> </w:t>
      </w:r>
      <w:r w:rsidRPr="006009F3">
        <w:rPr>
          <w:rFonts w:ascii="Arial" w:hAnsi="Arial" w:cs="Arial"/>
          <w:sz w:val="20"/>
          <w:szCs w:val="20"/>
        </w:rPr>
        <w:t>include</w:t>
      </w:r>
      <w:r w:rsidR="000E2274">
        <w:rPr>
          <w:rFonts w:ascii="Arial" w:hAnsi="Arial" w:cs="Arial"/>
          <w:sz w:val="20"/>
          <w:szCs w:val="20"/>
        </w:rPr>
        <w:t xml:space="preserve"> “Special Events” and the following:</w:t>
      </w:r>
    </w:p>
    <w:p w:rsidRPr="00DC0736" w:rsidR="00CD1BEA" w:rsidP="00E02896" w:rsidRDefault="00CD1BEA" w14:paraId="3308B091" w14:textId="2E03DF3F">
      <w:pPr>
        <w:rPr>
          <w:rFonts w:ascii="Arial" w:hAnsi="Arial" w:eastAsia="Arial" w:cs="Arial"/>
          <w:sz w:val="20"/>
          <w:szCs w:val="20"/>
        </w:rPr>
      </w:pPr>
    </w:p>
    <w:p w:rsidRPr="00DC0736" w:rsidR="00CD1BEA" w:rsidP="00CD1BEA" w:rsidRDefault="00CD1BEA" w14:paraId="6F6A6EDC" w14:textId="19889020">
      <w:pPr>
        <w:pStyle w:val="ListParagraph"/>
        <w:numPr>
          <w:ilvl w:val="0"/>
          <w:numId w:val="1"/>
        </w:numPr>
        <w:spacing w:before="7" w:line="230" w:lineRule="exact"/>
        <w:ind w:left="1260" w:hanging="360"/>
        <w:rPr>
          <w:rFonts w:ascii="Arial" w:hAnsi="Arial" w:cs="Arial"/>
          <w:sz w:val="20"/>
          <w:szCs w:val="20"/>
        </w:rPr>
      </w:pPr>
      <w:r w:rsidRPr="00DC0736">
        <w:rPr>
          <w:rFonts w:ascii="Arial" w:hAnsi="Arial" w:cs="Arial"/>
          <w:sz w:val="20"/>
          <w:szCs w:val="20"/>
        </w:rPr>
        <w:t>Bristol</w:t>
      </w:r>
      <w:r w:rsidRPr="00DC0736">
        <w:rPr>
          <w:rFonts w:ascii="Arial" w:hAnsi="Arial" w:cs="Arial"/>
          <w:spacing w:val="-20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NASCAR</w:t>
      </w:r>
      <w:r w:rsidRPr="00DC0736">
        <w:rPr>
          <w:rFonts w:ascii="Arial" w:hAnsi="Arial" w:cs="Arial"/>
          <w:spacing w:val="-14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Race</w:t>
      </w:r>
      <w:r>
        <w:rPr>
          <w:rFonts w:ascii="Arial" w:hAnsi="Arial" w:cs="Arial"/>
          <w:sz w:val="20"/>
          <w:szCs w:val="20"/>
        </w:rPr>
        <w:t>s</w:t>
      </w:r>
      <w:r w:rsidRPr="00DC0736">
        <w:rPr>
          <w:rFonts w:ascii="Arial" w:hAnsi="Arial" w:cs="Arial"/>
          <w:sz w:val="20"/>
          <w:szCs w:val="20"/>
        </w:rPr>
        <w:t>:</w:t>
      </w:r>
      <w:r w:rsidRPr="00DC0736">
        <w:rPr>
          <w:rFonts w:ascii="Arial" w:hAnsi="Arial" w:cs="Arial"/>
          <w:spacing w:val="24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Interstate</w:t>
      </w:r>
      <w:r w:rsidRPr="00DC0736">
        <w:rPr>
          <w:rFonts w:ascii="Arial" w:hAnsi="Arial" w:cs="Arial"/>
          <w:spacing w:val="-18"/>
          <w:sz w:val="20"/>
          <w:szCs w:val="20"/>
        </w:rPr>
        <w:t xml:space="preserve"> </w:t>
      </w:r>
      <w:r w:rsidR="004D01FE">
        <w:rPr>
          <w:rFonts w:ascii="Arial" w:hAnsi="Arial" w:cs="Arial"/>
          <w:sz w:val="20"/>
          <w:szCs w:val="20"/>
        </w:rPr>
        <w:t xml:space="preserve">81 from </w:t>
      </w:r>
      <w:r w:rsidR="000E2274">
        <w:rPr>
          <w:rFonts w:ascii="Arial" w:hAnsi="Arial" w:cs="Arial"/>
          <w:sz w:val="20"/>
          <w:szCs w:val="20"/>
        </w:rPr>
        <w:t xml:space="preserve">the </w:t>
      </w:r>
      <w:r w:rsidR="004D01FE">
        <w:rPr>
          <w:rFonts w:ascii="Arial" w:hAnsi="Arial" w:cs="Arial"/>
          <w:sz w:val="20"/>
          <w:szCs w:val="20"/>
        </w:rPr>
        <w:t xml:space="preserve">Tennessee state line to </w:t>
      </w:r>
      <w:r w:rsidR="000E2274">
        <w:rPr>
          <w:rFonts w:ascii="Arial" w:hAnsi="Arial" w:cs="Arial"/>
          <w:sz w:val="20"/>
          <w:szCs w:val="20"/>
        </w:rPr>
        <w:t xml:space="preserve">the </w:t>
      </w:r>
      <w:r w:rsidR="004D01FE">
        <w:rPr>
          <w:rFonts w:ascii="Arial" w:hAnsi="Arial" w:cs="Arial"/>
          <w:sz w:val="20"/>
          <w:szCs w:val="20"/>
        </w:rPr>
        <w:t xml:space="preserve">Pulaski County line, Interstate 77 from </w:t>
      </w:r>
      <w:r w:rsidR="000E2274">
        <w:rPr>
          <w:rFonts w:ascii="Arial" w:hAnsi="Arial" w:cs="Arial"/>
          <w:sz w:val="20"/>
          <w:szCs w:val="20"/>
        </w:rPr>
        <w:t xml:space="preserve">the </w:t>
      </w:r>
      <w:r w:rsidR="004D01FE">
        <w:rPr>
          <w:rFonts w:ascii="Arial" w:hAnsi="Arial" w:cs="Arial"/>
          <w:sz w:val="20"/>
          <w:szCs w:val="20"/>
        </w:rPr>
        <w:t xml:space="preserve">Carroll County line to </w:t>
      </w:r>
      <w:r w:rsidR="000E2274">
        <w:rPr>
          <w:rFonts w:ascii="Arial" w:hAnsi="Arial" w:cs="Arial"/>
          <w:sz w:val="20"/>
          <w:szCs w:val="20"/>
        </w:rPr>
        <w:t xml:space="preserve">the </w:t>
      </w:r>
      <w:r w:rsidR="004D01FE">
        <w:rPr>
          <w:rFonts w:ascii="Arial" w:hAnsi="Arial" w:cs="Arial"/>
          <w:sz w:val="20"/>
          <w:szCs w:val="20"/>
        </w:rPr>
        <w:t>West Virginia state line,</w:t>
      </w:r>
      <w:r w:rsidR="002C13DB">
        <w:rPr>
          <w:rFonts w:ascii="Arial" w:hAnsi="Arial" w:cs="Arial"/>
          <w:sz w:val="20"/>
          <w:szCs w:val="20"/>
        </w:rPr>
        <w:t xml:space="preserve"> and</w:t>
      </w:r>
      <w:r w:rsidR="004D01FE">
        <w:rPr>
          <w:rFonts w:ascii="Arial" w:hAnsi="Arial" w:cs="Arial"/>
          <w:sz w:val="20"/>
          <w:szCs w:val="20"/>
        </w:rPr>
        <w:t xml:space="preserve"> Interstate </w:t>
      </w:r>
      <w:r w:rsidR="00A045B2">
        <w:rPr>
          <w:rFonts w:ascii="Arial" w:hAnsi="Arial" w:cs="Arial"/>
          <w:sz w:val="20"/>
          <w:szCs w:val="20"/>
        </w:rPr>
        <w:t>381 from 12:00 p</w:t>
      </w:r>
      <w:r w:rsidRPr="00DC0736">
        <w:rPr>
          <w:rFonts w:ascii="Arial" w:hAnsi="Arial" w:cs="Arial"/>
          <w:sz w:val="20"/>
          <w:szCs w:val="20"/>
        </w:rPr>
        <w:t xml:space="preserve">.m. </w:t>
      </w:r>
      <w:r w:rsidR="000E2274">
        <w:rPr>
          <w:rFonts w:ascii="Arial" w:hAnsi="Arial" w:cs="Arial"/>
          <w:sz w:val="20"/>
          <w:szCs w:val="20"/>
        </w:rPr>
        <w:t xml:space="preserve">on the </w:t>
      </w:r>
      <w:r w:rsidR="00A045B2">
        <w:rPr>
          <w:rFonts w:ascii="Arial" w:hAnsi="Arial" w:cs="Arial"/>
          <w:sz w:val="20"/>
          <w:szCs w:val="20"/>
        </w:rPr>
        <w:t>Wednesday</w:t>
      </w:r>
      <w:r w:rsidRPr="00DC0736">
        <w:rPr>
          <w:rFonts w:ascii="Arial" w:hAnsi="Arial" w:cs="Arial"/>
          <w:sz w:val="20"/>
          <w:szCs w:val="20"/>
        </w:rPr>
        <w:t xml:space="preserve"> before the scheduled race to </w:t>
      </w:r>
      <w:r w:rsidR="00EC3709">
        <w:rPr>
          <w:rFonts w:ascii="Arial" w:hAnsi="Arial" w:cs="Arial"/>
          <w:sz w:val="20"/>
          <w:szCs w:val="20"/>
        </w:rPr>
        <w:t>6</w:t>
      </w:r>
      <w:r w:rsidRPr="00DC0736">
        <w:rPr>
          <w:rFonts w:ascii="Arial" w:hAnsi="Arial" w:cs="Arial"/>
          <w:sz w:val="20"/>
          <w:szCs w:val="20"/>
        </w:rPr>
        <w:t xml:space="preserve">:00 </w:t>
      </w:r>
      <w:r w:rsidR="00EC3709">
        <w:rPr>
          <w:rFonts w:ascii="Arial" w:hAnsi="Arial" w:cs="Arial"/>
          <w:sz w:val="20"/>
          <w:szCs w:val="20"/>
        </w:rPr>
        <w:t>a</w:t>
      </w:r>
      <w:r w:rsidRPr="00DC0736">
        <w:rPr>
          <w:rFonts w:ascii="Arial" w:hAnsi="Arial" w:cs="Arial"/>
          <w:sz w:val="20"/>
          <w:szCs w:val="20"/>
        </w:rPr>
        <w:t xml:space="preserve">.m. on the </w:t>
      </w:r>
      <w:r w:rsidR="00EC3709">
        <w:rPr>
          <w:rFonts w:ascii="Arial" w:hAnsi="Arial" w:cs="Arial"/>
          <w:sz w:val="20"/>
          <w:szCs w:val="20"/>
        </w:rPr>
        <w:t>Tuesday</w:t>
      </w:r>
      <w:r w:rsidRPr="00DC0736">
        <w:rPr>
          <w:rFonts w:ascii="Arial" w:hAnsi="Arial" w:cs="Arial"/>
          <w:sz w:val="20"/>
          <w:szCs w:val="20"/>
        </w:rPr>
        <w:t xml:space="preserve"> following</w:t>
      </w:r>
      <w:r w:rsidRPr="00DC0736">
        <w:rPr>
          <w:rFonts w:ascii="Arial" w:hAnsi="Arial" w:cs="Arial"/>
          <w:spacing w:val="-34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the</w:t>
      </w:r>
      <w:r w:rsidRPr="00DC0736">
        <w:rPr>
          <w:rFonts w:ascii="Arial" w:hAnsi="Arial" w:cs="Arial"/>
          <w:spacing w:val="-34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race.</w:t>
      </w:r>
      <w:r w:rsidRPr="00DC0736">
        <w:rPr>
          <w:rFonts w:ascii="Arial" w:hAnsi="Arial" w:cs="Arial"/>
          <w:spacing w:val="-15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Race</w:t>
      </w:r>
      <w:r w:rsidRPr="00DC0736">
        <w:rPr>
          <w:rFonts w:ascii="Arial" w:hAnsi="Arial" w:cs="Arial"/>
          <w:spacing w:val="-39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schedules</w:t>
      </w:r>
      <w:r w:rsidRPr="00DC0736">
        <w:rPr>
          <w:rFonts w:ascii="Arial" w:hAnsi="Arial" w:cs="Arial"/>
          <w:spacing w:val="-33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can</w:t>
      </w:r>
      <w:r w:rsidRPr="00DC0736">
        <w:rPr>
          <w:rFonts w:ascii="Arial" w:hAnsi="Arial" w:cs="Arial"/>
          <w:spacing w:val="-36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be</w:t>
      </w:r>
      <w:r w:rsidRPr="00DC0736">
        <w:rPr>
          <w:rFonts w:ascii="Arial" w:hAnsi="Arial" w:cs="Arial"/>
          <w:spacing w:val="-42"/>
          <w:sz w:val="20"/>
          <w:szCs w:val="20"/>
        </w:rPr>
        <w:t xml:space="preserve"> </w:t>
      </w:r>
      <w:r w:rsidRPr="00DC0736">
        <w:rPr>
          <w:rFonts w:ascii="Arial" w:hAnsi="Arial" w:cs="Arial"/>
          <w:sz w:val="20"/>
          <w:szCs w:val="20"/>
        </w:rPr>
        <w:t>found</w:t>
      </w:r>
      <w:r w:rsidRPr="00DC0736">
        <w:rPr>
          <w:rFonts w:ascii="Arial" w:hAnsi="Arial" w:cs="Arial"/>
          <w:spacing w:val="-32"/>
          <w:sz w:val="20"/>
          <w:szCs w:val="20"/>
        </w:rPr>
        <w:t xml:space="preserve"> </w:t>
      </w:r>
      <w:proofErr w:type="gramStart"/>
      <w:r w:rsidRPr="00DC0736">
        <w:rPr>
          <w:rFonts w:ascii="Arial" w:hAnsi="Arial" w:cs="Arial"/>
          <w:sz w:val="20"/>
          <w:szCs w:val="20"/>
        </w:rPr>
        <w:t>at</w:t>
      </w:r>
      <w:r w:rsidRPr="00DC0736">
        <w:rPr>
          <w:rFonts w:ascii="Arial" w:hAnsi="Arial" w:cs="Arial"/>
          <w:spacing w:val="-39"/>
          <w:sz w:val="20"/>
          <w:szCs w:val="20"/>
        </w:rPr>
        <w:t xml:space="preserve"> </w:t>
      </w:r>
      <w:r w:rsidR="007D64D9">
        <w:rPr>
          <w:rFonts w:ascii="Arial" w:hAnsi="Arial" w:cs="Arial"/>
          <w:spacing w:val="-39"/>
          <w:sz w:val="20"/>
          <w:szCs w:val="20"/>
        </w:rPr>
        <w:t xml:space="preserve"> </w:t>
      </w:r>
      <w:proofErr w:type="gramEnd"/>
      <w:hyperlink r:id="rId13">
        <w:r w:rsidRPr="00DC0736">
          <w:rPr>
            <w:rFonts w:ascii="Arial" w:hAnsi="Arial" w:cs="Arial"/>
            <w:sz w:val="20"/>
            <w:szCs w:val="20"/>
            <w:u w:val="single" w:color="0000FB"/>
          </w:rPr>
          <w:t>www.nascar.com.</w:t>
        </w:r>
      </w:hyperlink>
    </w:p>
    <w:p w:rsidRPr="00DC0736" w:rsidR="00CD1BEA" w:rsidP="00CD1BEA" w:rsidRDefault="00CD1BEA" w14:paraId="612BD300" w14:textId="77777777">
      <w:pPr>
        <w:spacing w:before="4"/>
        <w:ind w:left="1260"/>
        <w:rPr>
          <w:rFonts w:ascii="Arial" w:hAnsi="Arial" w:eastAsia="Arial" w:cs="Arial"/>
          <w:sz w:val="20"/>
          <w:szCs w:val="20"/>
        </w:rPr>
      </w:pPr>
    </w:p>
    <w:p w:rsidRPr="00DC0736" w:rsidR="00CD1BEA" w:rsidP="00CD1BEA" w:rsidRDefault="00CD1BEA" w14:paraId="694A822F" w14:textId="53BFDE60">
      <w:pPr>
        <w:pStyle w:val="ListParagraph"/>
        <w:numPr>
          <w:ilvl w:val="0"/>
          <w:numId w:val="1"/>
        </w:numPr>
        <w:ind w:left="1260"/>
        <w:rPr>
          <w:rFonts w:ascii="Arial" w:hAnsi="Arial" w:eastAsia="Arial" w:cs="Arial"/>
          <w:sz w:val="20"/>
          <w:szCs w:val="20"/>
        </w:rPr>
      </w:pPr>
      <w:r w:rsidRPr="00DC0736">
        <w:rPr>
          <w:rFonts w:ascii="Arial" w:hAnsi="Arial" w:cs="Arial"/>
          <w:w w:val="105"/>
          <w:sz w:val="20"/>
          <w:szCs w:val="20"/>
        </w:rPr>
        <w:t>Any other special event that may increase traffic on a specific route as directed by the</w:t>
      </w:r>
      <w:r w:rsidRPr="00DC0736">
        <w:rPr>
          <w:rFonts w:ascii="Arial" w:hAnsi="Arial" w:cs="Arial"/>
          <w:spacing w:val="18"/>
          <w:w w:val="105"/>
          <w:sz w:val="20"/>
          <w:szCs w:val="20"/>
        </w:rPr>
        <w:t xml:space="preserve"> </w:t>
      </w:r>
      <w:r w:rsidRPr="00DC0736">
        <w:rPr>
          <w:rFonts w:ascii="Arial" w:hAnsi="Arial" w:cs="Arial"/>
          <w:w w:val="105"/>
          <w:sz w:val="20"/>
          <w:szCs w:val="20"/>
        </w:rPr>
        <w:t>Engineer</w:t>
      </w:r>
    </w:p>
    <w:p w:rsidRPr="00DC0736" w:rsidR="001C1F25" w:rsidP="00DC0736" w:rsidRDefault="001C1F25" w14:paraId="5DFF29BC" w14:textId="77777777">
      <w:pPr>
        <w:pStyle w:val="BodyText"/>
        <w:spacing w:line="236" w:lineRule="exact"/>
        <w:ind w:left="720"/>
        <w:jc w:val="both"/>
        <w:rPr>
          <w:rFonts w:cs="Arial"/>
          <w:sz w:val="20"/>
          <w:szCs w:val="20"/>
        </w:rPr>
      </w:pPr>
    </w:p>
    <w:sectPr w:rsidRPr="00DC0736" w:rsidR="001C1F25" w:rsidSect="007D346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orient="portrait"/>
      <w:pgMar w:top="1440" w:right="1440" w:bottom="1440" w:left="1440" w:header="746" w:footer="73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992" w:rsidRDefault="00DC5992" w14:paraId="541C197C" w14:textId="77777777">
      <w:r>
        <w:separator/>
      </w:r>
    </w:p>
  </w:endnote>
  <w:endnote w:type="continuationSeparator" w:id="0">
    <w:p w:rsidR="00DC5992" w:rsidRDefault="00DC5992" w14:paraId="1155576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BA8" w:rsidRDefault="00372BA8" w14:paraId="22F7295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F25" w:rsidRDefault="001C1F25" w14:paraId="5DFF29C5" w14:textId="77777777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BA8" w:rsidRDefault="00372BA8" w14:paraId="4EC6EC4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992" w:rsidRDefault="00DC5992" w14:paraId="0DF42FA3" w14:textId="77777777">
      <w:r>
        <w:separator/>
      </w:r>
    </w:p>
  </w:footnote>
  <w:footnote w:type="continuationSeparator" w:id="0">
    <w:p w:rsidR="00DC5992" w:rsidRDefault="00DC5992" w14:paraId="461DA6F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BA8" w:rsidRDefault="00372BA8" w14:paraId="360CC69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BA8" w:rsidRDefault="00372BA8" w14:paraId="5106783D" w14:textId="12C2F3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BA8" w:rsidRDefault="00372BA8" w14:paraId="483691E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712C0"/>
    <w:multiLevelType w:val="hybridMultilevel"/>
    <w:tmpl w:val="FD541B34"/>
    <w:lvl w:ilvl="0" w:tplc="14601CD6">
      <w:start w:val="1"/>
      <w:numFmt w:val="bullet"/>
      <w:lvlText w:val="•"/>
      <w:lvlJc w:val="left"/>
      <w:pPr>
        <w:ind w:left="1194" w:hanging="351"/>
      </w:pPr>
      <w:rPr>
        <w:rFonts w:hint="default" w:ascii="Arial" w:hAnsi="Arial" w:eastAsia="Arial"/>
        <w:w w:val="163"/>
        <w:position w:val="1"/>
      </w:rPr>
    </w:lvl>
    <w:lvl w:ilvl="1" w:tplc="9D36A514">
      <w:start w:val="1"/>
      <w:numFmt w:val="bullet"/>
      <w:lvlText w:val="•"/>
      <w:lvlJc w:val="left"/>
      <w:pPr>
        <w:ind w:left="1200" w:hanging="351"/>
      </w:pPr>
      <w:rPr>
        <w:rFonts w:hint="default"/>
      </w:rPr>
    </w:lvl>
    <w:lvl w:ilvl="2" w:tplc="95FA0702">
      <w:start w:val="1"/>
      <w:numFmt w:val="bullet"/>
      <w:lvlText w:val="•"/>
      <w:lvlJc w:val="left"/>
      <w:pPr>
        <w:ind w:left="2093" w:hanging="351"/>
      </w:pPr>
      <w:rPr>
        <w:rFonts w:hint="default"/>
      </w:rPr>
    </w:lvl>
    <w:lvl w:ilvl="3" w:tplc="21BECE08">
      <w:start w:val="1"/>
      <w:numFmt w:val="bullet"/>
      <w:lvlText w:val="•"/>
      <w:lvlJc w:val="left"/>
      <w:pPr>
        <w:ind w:left="2986" w:hanging="351"/>
      </w:pPr>
      <w:rPr>
        <w:rFonts w:hint="default"/>
      </w:rPr>
    </w:lvl>
    <w:lvl w:ilvl="4" w:tplc="B4FEF828">
      <w:start w:val="1"/>
      <w:numFmt w:val="bullet"/>
      <w:lvlText w:val="•"/>
      <w:lvlJc w:val="left"/>
      <w:pPr>
        <w:ind w:left="3880" w:hanging="351"/>
      </w:pPr>
      <w:rPr>
        <w:rFonts w:hint="default"/>
      </w:rPr>
    </w:lvl>
    <w:lvl w:ilvl="5" w:tplc="DCFE7DA2">
      <w:start w:val="1"/>
      <w:numFmt w:val="bullet"/>
      <w:lvlText w:val="•"/>
      <w:lvlJc w:val="left"/>
      <w:pPr>
        <w:ind w:left="4773" w:hanging="351"/>
      </w:pPr>
      <w:rPr>
        <w:rFonts w:hint="default"/>
      </w:rPr>
    </w:lvl>
    <w:lvl w:ilvl="6" w:tplc="1DDABE20">
      <w:start w:val="1"/>
      <w:numFmt w:val="bullet"/>
      <w:lvlText w:val="•"/>
      <w:lvlJc w:val="left"/>
      <w:pPr>
        <w:ind w:left="5666" w:hanging="351"/>
      </w:pPr>
      <w:rPr>
        <w:rFonts w:hint="default"/>
      </w:rPr>
    </w:lvl>
    <w:lvl w:ilvl="7" w:tplc="52F4ACCE">
      <w:start w:val="1"/>
      <w:numFmt w:val="bullet"/>
      <w:lvlText w:val="•"/>
      <w:lvlJc w:val="left"/>
      <w:pPr>
        <w:ind w:left="6560" w:hanging="351"/>
      </w:pPr>
      <w:rPr>
        <w:rFonts w:hint="default"/>
      </w:rPr>
    </w:lvl>
    <w:lvl w:ilvl="8" w:tplc="D3E0DE3C">
      <w:start w:val="1"/>
      <w:numFmt w:val="bullet"/>
      <w:lvlText w:val="•"/>
      <w:lvlJc w:val="left"/>
      <w:pPr>
        <w:ind w:left="7453" w:hanging="351"/>
      </w:pPr>
      <w:rPr>
        <w:rFonts w:hint="default"/>
      </w:rPr>
    </w:lvl>
  </w:abstractNum>
  <w:abstractNum w:abstractNumId="1" w15:restartNumberingAfterBreak="0">
    <w:nsid w:val="72B71B2D"/>
    <w:multiLevelType w:val="hybridMultilevel"/>
    <w:tmpl w:val="A07EB3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removePersonalInformation/>
  <w:removeDateAndTime/>
  <w:hideSpellingErrors/>
  <w:hideGrammaticalErrors/>
  <w:trackRevisions w:val="false"/>
  <w:doNotTrackMoves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F25"/>
    <w:rsid w:val="000040EF"/>
    <w:rsid w:val="00026D0B"/>
    <w:rsid w:val="00047A6C"/>
    <w:rsid w:val="00047FAE"/>
    <w:rsid w:val="000E05E1"/>
    <w:rsid w:val="000E0C19"/>
    <w:rsid w:val="000E2274"/>
    <w:rsid w:val="000F3496"/>
    <w:rsid w:val="000F362C"/>
    <w:rsid w:val="001019A3"/>
    <w:rsid w:val="001C1F25"/>
    <w:rsid w:val="001D10FB"/>
    <w:rsid w:val="001D6247"/>
    <w:rsid w:val="001F2679"/>
    <w:rsid w:val="001F488D"/>
    <w:rsid w:val="002001B7"/>
    <w:rsid w:val="002A4433"/>
    <w:rsid w:val="002C13DB"/>
    <w:rsid w:val="002D30AC"/>
    <w:rsid w:val="00353D79"/>
    <w:rsid w:val="00372BA8"/>
    <w:rsid w:val="00377A78"/>
    <w:rsid w:val="003949BE"/>
    <w:rsid w:val="003F3F82"/>
    <w:rsid w:val="0041548A"/>
    <w:rsid w:val="00452E41"/>
    <w:rsid w:val="0045345E"/>
    <w:rsid w:val="004D01FE"/>
    <w:rsid w:val="004E78A4"/>
    <w:rsid w:val="005C1287"/>
    <w:rsid w:val="005C3B76"/>
    <w:rsid w:val="005D68D5"/>
    <w:rsid w:val="006009F3"/>
    <w:rsid w:val="00630138"/>
    <w:rsid w:val="006457B5"/>
    <w:rsid w:val="006C60D5"/>
    <w:rsid w:val="006D43F4"/>
    <w:rsid w:val="007D3466"/>
    <w:rsid w:val="007D64D9"/>
    <w:rsid w:val="007F77B9"/>
    <w:rsid w:val="00865F0C"/>
    <w:rsid w:val="0087176A"/>
    <w:rsid w:val="00894305"/>
    <w:rsid w:val="008A381A"/>
    <w:rsid w:val="0091155B"/>
    <w:rsid w:val="00942EEB"/>
    <w:rsid w:val="009456AD"/>
    <w:rsid w:val="0099548D"/>
    <w:rsid w:val="009C7C68"/>
    <w:rsid w:val="00A045B2"/>
    <w:rsid w:val="00A46785"/>
    <w:rsid w:val="00AD361A"/>
    <w:rsid w:val="00B81C29"/>
    <w:rsid w:val="00B8275E"/>
    <w:rsid w:val="00B82BC6"/>
    <w:rsid w:val="00BA0DEB"/>
    <w:rsid w:val="00C20B8E"/>
    <w:rsid w:val="00C934A5"/>
    <w:rsid w:val="00C94615"/>
    <w:rsid w:val="00CA7292"/>
    <w:rsid w:val="00CD1BEA"/>
    <w:rsid w:val="00D42BD0"/>
    <w:rsid w:val="00DC0736"/>
    <w:rsid w:val="00DC5992"/>
    <w:rsid w:val="00DE5828"/>
    <w:rsid w:val="00E02896"/>
    <w:rsid w:val="00E13B44"/>
    <w:rsid w:val="00E14509"/>
    <w:rsid w:val="00E61D40"/>
    <w:rsid w:val="00EC3709"/>
    <w:rsid w:val="00F0209B"/>
    <w:rsid w:val="00F3266A"/>
    <w:rsid w:val="00F544C8"/>
    <w:rsid w:val="00F61551"/>
    <w:rsid w:val="0A2C5074"/>
    <w:rsid w:val="1247E88F"/>
    <w:rsid w:val="1EE962F6"/>
    <w:rsid w:val="669061BF"/>
    <w:rsid w:val="6B55F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F28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84"/>
    </w:pPr>
    <w:rPr>
      <w:rFonts w:ascii="Arial" w:hAnsi="Arial" w:eastAsia="Arial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61551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615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A7292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A7292"/>
  </w:style>
  <w:style w:type="paragraph" w:styleId="Footer">
    <w:name w:val="footer"/>
    <w:basedOn w:val="Normal"/>
    <w:link w:val="FooterChar"/>
    <w:uiPriority w:val="99"/>
    <w:unhideWhenUsed/>
    <w:rsid w:val="00CA7292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A7292"/>
  </w:style>
  <w:style w:type="character" w:styleId="CommentReference">
    <w:name w:val="annotation reference"/>
    <w:basedOn w:val="DefaultParagraphFont"/>
    <w:uiPriority w:val="99"/>
    <w:semiHidden/>
    <w:unhideWhenUsed/>
    <w:rsid w:val="00CD1B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BEA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D1B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1BE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D1B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://www.nascar.com/" TargetMode="Externa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footer" Target="foot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B_x0020_Pick_x0020_List xmlns="2328571d-b9d5-471b-8d96-2ccb743ec3d4">false</DB_x0020_Pick_x0020_List>
    <Expiration_x0020_Date0 xmlns="2328571d-b9d5-471b-8d96-2ccb743ec3d4" xsi:nil="true"/>
    <Division xmlns="2328571d-b9d5-471b-8d96-2ccb743ec3d4">I</Division>
    <LAP_x0020_Pick_x0020_List xmlns="2328571d-b9d5-471b-8d96-2ccb743ec3d4">false</LAP_x0020_Pick_x0020_List>
    <Availability_x0020_Date xmlns="2328571d-b9d5-471b-8d96-2ccb743ec3d4">2022-09-23T04:00:00+00:00</Availability_x0020_Date>
    <Usage_x0020_Guidelines xmlns="2328571d-b9d5-471b-8d96-2ccb743ec3d4">Use only on Bristol District schedule work projects advertised between October1, 2022 and December 31, 2023</Usage_x0020_Guidelines>
    <ASW_x0020_Pick_x0020_List xmlns="2328571d-b9d5-471b-8d96-2ccb743ec3d4">true</ASW_x0020_Pick_x0020_List>
    <ASW_x0020_Guidelines xmlns="2328571d-b9d5-471b-8d96-2ccb743ec3d4">Use only on Bristol District schedule work projects advertised between October1, 2022 and December 31, 2023</ASW_x0020_Guidelines>
    <Section xmlns="2328571d-b9d5-471b-8d96-2ccb743ec3d4">108</Section>
    <Status xmlns="2328571d-b9d5-471b-8d96-2ccb743ec3d4">Active</Status>
    <Revision_x0020_Date xmlns="2328571d-b9d5-471b-8d96-2ccb743ec3d4">2022-09-22T04:00:00+00:00</Revision_x0020_Date>
    <DBB_x0020_Pick_x0020_List xmlns="2328571d-b9d5-471b-8d96-2ccb743ec3d4">false</DBB_x0020_Pick_x0020_List>
    <Document_x0020_Type xmlns="2328571d-b9d5-471b-8d96-2ccb743ec3d4">SP</Document_x0020_Type>
    <Specification_x0020_Number xmlns="2328571d-b9d5-471b-8d96-2ccb743ec3d4">SQ108-000300-00</Specification_x0020_Numb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f296997315cd2ad3debf1354f95608ac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4406a43d620bfe7ea1b5d54cd7b9c11b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In Supplement"/>
          <xsd:enumeration value="Metric Only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63F4E-78A8-4CC3-898F-DCA2AACAF684}">
  <ds:schemaRefs>
    <ds:schemaRef ds:uri="http://schemas.microsoft.com/office/2006/metadata/properties"/>
    <ds:schemaRef ds:uri="http://schemas.microsoft.com/office/infopath/2007/PartnerControls"/>
    <ds:schemaRef ds:uri="014f311c-dd1d-4c2b-a16e-498784a26a36"/>
  </ds:schemaRefs>
</ds:datastoreItem>
</file>

<file path=customXml/itemProps2.xml><?xml version="1.0" encoding="utf-8"?>
<ds:datastoreItem xmlns:ds="http://schemas.openxmlformats.org/officeDocument/2006/customXml" ds:itemID="{C2D96DF2-8D93-46F0-B7E9-9523199450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ACEE2-0EFE-4AE8-92A9-C9EDA9EE11B8}"/>
</file>

<file path=customXml/itemProps4.xml><?xml version="1.0" encoding="utf-8"?>
<ds:datastoreItem xmlns:ds="http://schemas.openxmlformats.org/officeDocument/2006/customXml" ds:itemID="{D6A927F5-C869-4DA1-8577-7120364D402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Limitation of Operation  for Bristol District</dc:title>
  <dc:creator/>
  <cp:lastModifiedBy>Solomonov, Boris P.E. (VDOT)</cp:lastModifiedBy>
  <cp:revision>2</cp:revision>
  <dcterms:created xsi:type="dcterms:W3CDTF">2022-09-20T12:17:00Z</dcterms:created>
  <dcterms:modified xsi:type="dcterms:W3CDTF">2022-09-23T12:49:16Z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</Properties>
</file>