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7545A3" w:rsidRPr="00F000BE" w:rsidP="007545A3" w14:paraId="56845A0A" w14:textId="77777777">
      <w:pPr>
        <w:jc w:val="both"/>
      </w:pPr>
    </w:p>
    <w:p w:rsidR="007545A3" w:rsidRPr="00F000BE" w:rsidP="007545A3" w14:paraId="2E7F03AE" w14:textId="77777777">
      <w:pPr>
        <w:jc w:val="both"/>
      </w:pPr>
    </w:p>
    <w:p w:rsidR="007545A3" w:rsidRPr="008C53AB" w:rsidP="007545A3" w14:paraId="59BD0014" w14:textId="3A43AEAC">
      <w:pPr>
        <w:jc w:val="both"/>
        <w:rPr>
          <w:vanish/>
          <w:color w:val="FF0000"/>
          <w:sz w:val="18"/>
        </w:rPr>
      </w:pPr>
      <w:r w:rsidRPr="008C53AB">
        <w:rPr>
          <w:b/>
          <w:vanish/>
          <w:color w:val="FF0000"/>
          <w:spacing w:val="-3"/>
          <w:sz w:val="18"/>
        </w:rPr>
        <w:t>GUIDELINES —</w:t>
      </w:r>
      <w:r w:rsidRPr="008C53AB" w:rsidR="007E7154">
        <w:rPr>
          <w:b/>
          <w:vanish/>
          <w:color w:val="FF0000"/>
          <w:spacing w:val="-3"/>
          <w:sz w:val="18"/>
        </w:rPr>
        <w:t xml:space="preserve"> </w:t>
      </w:r>
      <w:r w:rsidRPr="008C53AB">
        <w:rPr>
          <w:vanish/>
          <w:color w:val="FF0000"/>
          <w:sz w:val="18"/>
        </w:rPr>
        <w:t>Schedule projects only.</w:t>
      </w:r>
      <w:r w:rsidRPr="008C53AB" w:rsidR="00AF6B8B">
        <w:rPr>
          <w:vanish/>
          <w:color w:val="FF0000"/>
          <w:sz w:val="18"/>
        </w:rPr>
        <w:t xml:space="preserve"> {2007-</w:t>
      </w:r>
      <w:hyperlink w:history="1">
        <w:r w:rsidRPr="008C53AB" w:rsidR="00532684">
          <w:rPr>
            <w:rStyle w:val="Hyperlink"/>
            <w:bCs/>
            <w:vanish/>
            <w:color w:val="FF0000"/>
            <w:sz w:val="18"/>
            <w:szCs w:val="24"/>
          </w:rPr>
          <w:t>c108mm1</w:t>
        </w:r>
      </w:hyperlink>
      <w:r w:rsidRPr="008C53AB" w:rsidR="00AF6B8B">
        <w:rPr>
          <w:vanish/>
          <w:color w:val="FF0000"/>
          <w:sz w:val="18"/>
        </w:rPr>
        <w:t>}</w:t>
      </w:r>
    </w:p>
    <w:p w:rsidR="007545A3" w:rsidRPr="008C53AB" w:rsidP="007545A3" w14:paraId="42B8DF40" w14:textId="77777777">
      <w:pPr>
        <w:jc w:val="both"/>
        <w:rPr>
          <w:vanish/>
          <w:color w:val="FF0000"/>
          <w:sz w:val="18"/>
        </w:rPr>
      </w:pPr>
    </w:p>
    <w:p w:rsidR="007545A3" w:rsidRPr="00F000BE" w:rsidP="007545A3" w14:paraId="495967E0" w14:textId="32B05455">
      <w:pPr>
        <w:autoSpaceDE w:val="0"/>
        <w:autoSpaceDN w:val="0"/>
        <w:adjustRightInd w:val="0"/>
        <w:ind w:left="2160" w:hanging="2160"/>
        <w:jc w:val="both"/>
      </w:pPr>
      <w:hyperlink r:id="rId8" w:tooltip="SECTION 108.01—PROSECUTION OF WORK (Schedule Work) R-7-12-16 Guidelines Schedule work projects only.{2007-c108mm1}" w:history="1">
        <w:r w:rsidRPr="00E971BB" w:rsidR="0031203E">
          <w:rPr>
            <w:rStyle w:val="Hyperlink"/>
            <w:rFonts w:cs="Arial"/>
            <w:b/>
            <w:bCs/>
          </w:rPr>
          <w:t>cn108-000110-00</w:t>
        </w:r>
      </w:hyperlink>
      <w:r w:rsidRPr="00F000BE">
        <w:tab/>
      </w:r>
      <w:r w:rsidRPr="00F000BE">
        <w:rPr>
          <w:b/>
        </w:rPr>
        <w:t>SECTION 108.01—PROSECUTION OF WORK</w:t>
      </w:r>
      <w:r>
        <w:rPr>
          <w:b/>
        </w:rPr>
        <w:fldChar w:fldCharType="begin"/>
      </w:r>
      <w:r w:rsidRPr="00F000BE">
        <w:instrText xml:space="preserve"> TC "</w:instrText>
      </w:r>
      <w:bookmarkStart w:id="0" w:name="_Toc215414751"/>
      <w:bookmarkStart w:id="1" w:name="_Toc218997560"/>
      <w:bookmarkStart w:id="2" w:name="_Toc447708093"/>
      <w:bookmarkStart w:id="3" w:name="_Toc448144465"/>
      <w:r w:rsidRPr="00CE6502" w:rsidR="00CE6502">
        <w:rPr>
          <w:b/>
        </w:rPr>
        <w:instrText>cn108-000110-00</w:instrText>
      </w:r>
      <w:bookmarkStart w:id="4" w:name="_GoBack"/>
      <w:bookmarkEnd w:id="4"/>
      <w:r w:rsidRPr="00F000BE">
        <w:rPr>
          <w:spacing w:val="-3"/>
        </w:rPr>
        <w:instrText>    </w:instrText>
      </w:r>
      <w:r w:rsidRPr="00F000BE">
        <w:rPr>
          <w:b/>
        </w:rPr>
        <w:instrText>SEC. 108.01—PROSECUTION OF WORK</w:instrText>
      </w:r>
      <w:r w:rsidRPr="00F000BE">
        <w:instrText xml:space="preserve">  </w:instrText>
      </w:r>
      <w:r w:rsidR="00A51AC0">
        <w:instrText>R-7</w:instrText>
      </w:r>
      <w:r w:rsidRPr="00F000BE">
        <w:instrText>-</w:instrText>
      </w:r>
      <w:r w:rsidR="00A51AC0">
        <w:instrText>1</w:instrText>
      </w:r>
      <w:r w:rsidR="008D109F">
        <w:instrText>2</w:instrText>
      </w:r>
      <w:r w:rsidRPr="00F000BE">
        <w:instrText>-1</w:instrText>
      </w:r>
      <w:r w:rsidR="008D109F">
        <w:instrText>6</w:instrText>
      </w:r>
      <w:r w:rsidRPr="00F000BE">
        <w:instrText xml:space="preserve"> (SPCN)</w:instrText>
      </w:r>
      <w:bookmarkEnd w:id="0"/>
      <w:bookmarkEnd w:id="1"/>
      <w:bookmarkEnd w:id="2"/>
      <w:bookmarkEnd w:id="3"/>
      <w:r w:rsidRPr="00F000BE">
        <w:instrText xml:space="preserve">" \f C \l "1" </w:instrText>
      </w:r>
      <w:r>
        <w:rPr>
          <w:b/>
        </w:rPr>
        <w:fldChar w:fldCharType="end"/>
      </w:r>
      <w:r w:rsidRPr="00F000BE">
        <w:t xml:space="preserve"> is amended to add the following:</w:t>
      </w:r>
    </w:p>
    <w:p w:rsidR="007545A3" w:rsidRPr="00F000BE" w:rsidP="007545A3" w14:paraId="05F2DD1C" w14:textId="77777777">
      <w:pPr>
        <w:autoSpaceDE w:val="0"/>
        <w:autoSpaceDN w:val="0"/>
        <w:adjustRightInd w:val="0"/>
        <w:ind w:left="2520"/>
        <w:jc w:val="both"/>
      </w:pPr>
    </w:p>
    <w:p w:rsidR="007545A3" w:rsidRPr="00F000BE" w:rsidP="007545A3" w14:paraId="511941C1" w14:textId="6C10D2D6">
      <w:pPr>
        <w:suppressAutoHyphens/>
        <w:ind w:left="2520"/>
        <w:jc w:val="both"/>
        <w:rPr>
          <w:spacing w:val="-3"/>
        </w:rPr>
      </w:pPr>
      <w:r w:rsidRPr="00F000BE">
        <w:rPr>
          <w:spacing w:val="-3"/>
        </w:rPr>
        <w:t xml:space="preserve">Once the Contractor has begun work on a given schedule or portion thereof he shall endeavor to prosecute such work fully and continuously </w:t>
      </w:r>
      <w:r w:rsidR="00A728D6">
        <w:rPr>
          <w:spacing w:val="-3"/>
        </w:rPr>
        <w:t>according to</w:t>
      </w:r>
      <w:r w:rsidRPr="00F000BE">
        <w:rPr>
          <w:spacing w:val="-3"/>
        </w:rPr>
        <w:t xml:space="preserve"> the details and requirements of the Contract to its completion.  In the event the Contractor has to temporarily suspend the work on a given schedule or portion thereof he shall notify the Engineer at least 24 hours in advance of the time and date he plans to pull off the work site.  Prior to leaving the work site, the Contractor shall ensure the work site has been properly and safely secured to protect the </w:t>
      </w:r>
      <w:r w:rsidRPr="00F000BE">
        <w:t>traveling</w:t>
      </w:r>
      <w:r w:rsidRPr="00F000BE">
        <w:rPr>
          <w:spacing w:val="-3"/>
        </w:rPr>
        <w:t xml:space="preserve"> public </w:t>
      </w:r>
      <w:r w:rsidR="00A728D6">
        <w:rPr>
          <w:spacing w:val="-3"/>
        </w:rPr>
        <w:t>according to</w:t>
      </w:r>
      <w:r w:rsidRPr="00F000BE">
        <w:rPr>
          <w:spacing w:val="-3"/>
        </w:rPr>
        <w:t xml:space="preserve"> the provisions of the </w:t>
      </w:r>
      <w:r w:rsidRPr="00F000BE">
        <w:rPr>
          <w:i/>
        </w:rPr>
        <w:t>Virginia Work Area Protection Manual</w:t>
      </w:r>
      <w:r w:rsidRPr="00F000BE">
        <w:t xml:space="preserve">, the </w:t>
      </w:r>
      <w:r w:rsidRPr="00F000BE">
        <w:rPr>
          <w:i/>
        </w:rPr>
        <w:t>MUTCD</w:t>
      </w:r>
      <w:r w:rsidRPr="00F000BE">
        <w:t xml:space="preserve">, Section 512 of the Specifications, </w:t>
      </w:r>
      <w:r w:rsidRPr="00F000BE">
        <w:rPr>
          <w:spacing w:val="-3"/>
        </w:rPr>
        <w:t>and other requirements included in the Contract.</w:t>
      </w:r>
    </w:p>
    <w:p w:rsidR="007545A3" w:rsidRPr="00F000BE" w:rsidP="007545A3" w14:paraId="50FC66FF" w14:textId="77777777">
      <w:pPr>
        <w:ind w:left="2520"/>
        <w:jc w:val="both"/>
      </w:pPr>
    </w:p>
    <w:p w:rsidR="007545A3" w:rsidRPr="00DB40B9" w:rsidP="007545A3" w14:paraId="7E083553" w14:textId="5D8DB859">
      <w:pPr>
        <w:ind w:left="2160"/>
        <w:jc w:val="both"/>
      </w:pPr>
      <w:r w:rsidRPr="00DB40B9">
        <w:t>8-17-10</w:t>
      </w:r>
      <w:r w:rsidRPr="00DB40B9" w:rsidR="00A51AC0">
        <w:rPr>
          <w:rFonts w:cs="Arial"/>
        </w:rPr>
        <w:t>; Reissued 7-12-16</w:t>
      </w:r>
      <w:r w:rsidRPr="00DB40B9">
        <w:t xml:space="preserve"> (SPCN)</w:t>
      </w:r>
      <w:r w:rsidRPr="00DB40B9" w:rsidR="00A34FF5">
        <w:rPr>
          <w:rStyle w:val="Hyperlink"/>
          <w:bCs/>
          <w:color w:val="auto"/>
          <w:u w:val="none"/>
        </w:rPr>
        <w:t xml:space="preserve"> [formerly </w:t>
      </w:r>
      <w:hyperlink r:id="rId9" w:tooltip="SECTION 108.01—PROSECUTION OF WORK (Schedule Work) R-7-12-16 Guidelines Schedule work projects only.{2007-c108mm1}" w:history="1">
        <w:r w:rsidRPr="00DB40B9" w:rsidR="00DB40B9">
          <w:rPr>
            <w:rStyle w:val="Hyperlink"/>
            <w:bCs/>
            <w:color w:val="auto"/>
            <w:u w:val="none"/>
          </w:rPr>
          <w:t>cn108-010100-00</w:t>
        </w:r>
      </w:hyperlink>
      <w:r w:rsidRPr="00DB40B9" w:rsidR="00A34FF5">
        <w:rPr>
          <w:rStyle w:val="Hyperlink"/>
          <w:bCs/>
          <w:color w:val="auto"/>
          <w:u w:val="none"/>
        </w:rPr>
        <w:t>]</w:t>
      </w:r>
    </w:p>
    <w:p w:rsidR="007545A3" w:rsidRPr="00DB40B9" w:rsidP="007545A3" w14:paraId="1BF2B88D" w14:textId="77777777">
      <w:pPr>
        <w:autoSpaceDE w:val="0"/>
        <w:autoSpaceDN w:val="0"/>
        <w:adjustRightInd w:val="0"/>
        <w:ind w:left="2160"/>
        <w:jc w:val="both"/>
      </w:pPr>
    </w:p>
    <w:p w:rsidR="007545A3" w:rsidRPr="00F000BE" w:rsidP="007545A3" w14:paraId="499EB564" w14:textId="77777777">
      <w:pPr>
        <w:suppressAutoHyphens/>
        <w:ind w:left="2160"/>
        <w:jc w:val="both"/>
        <w:rPr>
          <w:spacing w:val="-3"/>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7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A67BF"/>
    <w:rsid w:val="000A70BF"/>
    <w:rsid w:val="000C412B"/>
    <w:rsid w:val="000F194F"/>
    <w:rsid w:val="00107AEC"/>
    <w:rsid w:val="00117EF8"/>
    <w:rsid w:val="00130682"/>
    <w:rsid w:val="001650A7"/>
    <w:rsid w:val="00173959"/>
    <w:rsid w:val="00187C25"/>
    <w:rsid w:val="00195503"/>
    <w:rsid w:val="001A09AC"/>
    <w:rsid w:val="001A305C"/>
    <w:rsid w:val="001C4040"/>
    <w:rsid w:val="001C71EB"/>
    <w:rsid w:val="001F612B"/>
    <w:rsid w:val="00200A57"/>
    <w:rsid w:val="00206325"/>
    <w:rsid w:val="002147D7"/>
    <w:rsid w:val="002149BE"/>
    <w:rsid w:val="00242FDA"/>
    <w:rsid w:val="0025109E"/>
    <w:rsid w:val="00286192"/>
    <w:rsid w:val="00293D6E"/>
    <w:rsid w:val="002D6861"/>
    <w:rsid w:val="002D7E8E"/>
    <w:rsid w:val="002D7FF5"/>
    <w:rsid w:val="002E3B7E"/>
    <w:rsid w:val="00304D52"/>
    <w:rsid w:val="0031203E"/>
    <w:rsid w:val="00330195"/>
    <w:rsid w:val="0036368D"/>
    <w:rsid w:val="003745E8"/>
    <w:rsid w:val="003D0DE2"/>
    <w:rsid w:val="003F5E77"/>
    <w:rsid w:val="00407155"/>
    <w:rsid w:val="00413782"/>
    <w:rsid w:val="00432F61"/>
    <w:rsid w:val="004425F3"/>
    <w:rsid w:val="00450017"/>
    <w:rsid w:val="00461FF3"/>
    <w:rsid w:val="00472E9D"/>
    <w:rsid w:val="00477527"/>
    <w:rsid w:val="0048491E"/>
    <w:rsid w:val="004B4B71"/>
    <w:rsid w:val="004B58ED"/>
    <w:rsid w:val="004B7FD4"/>
    <w:rsid w:val="004C068D"/>
    <w:rsid w:val="004C14A1"/>
    <w:rsid w:val="004F6C7B"/>
    <w:rsid w:val="00510D35"/>
    <w:rsid w:val="00516FCB"/>
    <w:rsid w:val="00532684"/>
    <w:rsid w:val="00541621"/>
    <w:rsid w:val="00546DC5"/>
    <w:rsid w:val="00574B46"/>
    <w:rsid w:val="00583A3E"/>
    <w:rsid w:val="00586DC9"/>
    <w:rsid w:val="005A5B11"/>
    <w:rsid w:val="005B2DE5"/>
    <w:rsid w:val="005C180C"/>
    <w:rsid w:val="005D4900"/>
    <w:rsid w:val="005F0785"/>
    <w:rsid w:val="00601920"/>
    <w:rsid w:val="00627601"/>
    <w:rsid w:val="00675014"/>
    <w:rsid w:val="00676336"/>
    <w:rsid w:val="006825BF"/>
    <w:rsid w:val="006A07F3"/>
    <w:rsid w:val="006A2261"/>
    <w:rsid w:val="006A2AFF"/>
    <w:rsid w:val="006A3977"/>
    <w:rsid w:val="006B1BA8"/>
    <w:rsid w:val="006B3094"/>
    <w:rsid w:val="006C3E33"/>
    <w:rsid w:val="006D7D20"/>
    <w:rsid w:val="006F17B7"/>
    <w:rsid w:val="0071701C"/>
    <w:rsid w:val="007170B3"/>
    <w:rsid w:val="0072326D"/>
    <w:rsid w:val="00725454"/>
    <w:rsid w:val="007545A3"/>
    <w:rsid w:val="0078729B"/>
    <w:rsid w:val="007A334E"/>
    <w:rsid w:val="007C3D79"/>
    <w:rsid w:val="007D4C15"/>
    <w:rsid w:val="007E7154"/>
    <w:rsid w:val="00833443"/>
    <w:rsid w:val="00862AD9"/>
    <w:rsid w:val="00866C5C"/>
    <w:rsid w:val="00867F9E"/>
    <w:rsid w:val="00880B39"/>
    <w:rsid w:val="008A523E"/>
    <w:rsid w:val="008C53AB"/>
    <w:rsid w:val="008D109F"/>
    <w:rsid w:val="009010A5"/>
    <w:rsid w:val="00944D71"/>
    <w:rsid w:val="00944F39"/>
    <w:rsid w:val="009544D8"/>
    <w:rsid w:val="0096455F"/>
    <w:rsid w:val="00965CE6"/>
    <w:rsid w:val="009676B5"/>
    <w:rsid w:val="009779CA"/>
    <w:rsid w:val="009A5EE3"/>
    <w:rsid w:val="009C1E33"/>
    <w:rsid w:val="009D24D6"/>
    <w:rsid w:val="009F3964"/>
    <w:rsid w:val="00A00FF3"/>
    <w:rsid w:val="00A0105E"/>
    <w:rsid w:val="00A021C5"/>
    <w:rsid w:val="00A02BF6"/>
    <w:rsid w:val="00A06350"/>
    <w:rsid w:val="00A14E3A"/>
    <w:rsid w:val="00A1617D"/>
    <w:rsid w:val="00A21ABA"/>
    <w:rsid w:val="00A34F80"/>
    <w:rsid w:val="00A34FF5"/>
    <w:rsid w:val="00A51519"/>
    <w:rsid w:val="00A51AC0"/>
    <w:rsid w:val="00A54F88"/>
    <w:rsid w:val="00A65374"/>
    <w:rsid w:val="00A66530"/>
    <w:rsid w:val="00A67E37"/>
    <w:rsid w:val="00A728D6"/>
    <w:rsid w:val="00AA49D0"/>
    <w:rsid w:val="00AA5C1E"/>
    <w:rsid w:val="00AB38F9"/>
    <w:rsid w:val="00AE2F3D"/>
    <w:rsid w:val="00AF6B8B"/>
    <w:rsid w:val="00B03E56"/>
    <w:rsid w:val="00B11F8B"/>
    <w:rsid w:val="00B26F38"/>
    <w:rsid w:val="00B27C1F"/>
    <w:rsid w:val="00B7208B"/>
    <w:rsid w:val="00B90E74"/>
    <w:rsid w:val="00BB2A76"/>
    <w:rsid w:val="00BB3332"/>
    <w:rsid w:val="00BB4600"/>
    <w:rsid w:val="00BC0A28"/>
    <w:rsid w:val="00BC7D8C"/>
    <w:rsid w:val="00BE3329"/>
    <w:rsid w:val="00C011C3"/>
    <w:rsid w:val="00C272A9"/>
    <w:rsid w:val="00C46D4D"/>
    <w:rsid w:val="00C56BE2"/>
    <w:rsid w:val="00C640E3"/>
    <w:rsid w:val="00C80CBB"/>
    <w:rsid w:val="00C927B8"/>
    <w:rsid w:val="00CA5396"/>
    <w:rsid w:val="00CE18F7"/>
    <w:rsid w:val="00CE28D8"/>
    <w:rsid w:val="00CE6502"/>
    <w:rsid w:val="00CF0E5C"/>
    <w:rsid w:val="00D07472"/>
    <w:rsid w:val="00D17E07"/>
    <w:rsid w:val="00D344D1"/>
    <w:rsid w:val="00D600EB"/>
    <w:rsid w:val="00D7425B"/>
    <w:rsid w:val="00D74A4C"/>
    <w:rsid w:val="00D82EF0"/>
    <w:rsid w:val="00D86633"/>
    <w:rsid w:val="00DA60C9"/>
    <w:rsid w:val="00DB40B9"/>
    <w:rsid w:val="00DD28D0"/>
    <w:rsid w:val="00DD55AF"/>
    <w:rsid w:val="00DE583D"/>
    <w:rsid w:val="00E049D1"/>
    <w:rsid w:val="00E1261C"/>
    <w:rsid w:val="00E23076"/>
    <w:rsid w:val="00E34F5C"/>
    <w:rsid w:val="00E44A0B"/>
    <w:rsid w:val="00E52DEB"/>
    <w:rsid w:val="00E67DFC"/>
    <w:rsid w:val="00E75AF1"/>
    <w:rsid w:val="00E8496C"/>
    <w:rsid w:val="00E91EB6"/>
    <w:rsid w:val="00E971BB"/>
    <w:rsid w:val="00EB28CC"/>
    <w:rsid w:val="00EF4E5C"/>
    <w:rsid w:val="00F000BE"/>
    <w:rsid w:val="00F234D3"/>
    <w:rsid w:val="00F67A7B"/>
    <w:rsid w:val="00F7253A"/>
    <w:rsid w:val="00F82828"/>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1059E45F-9426-49E4-A7F9-4F131585E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cn108-000110-00.docx" TargetMode="External" /><Relationship Id="rId9" Type="http://schemas.openxmlformats.org/officeDocument/2006/relationships/hyperlink" Target="HTTPS://COVGOV.SHAREPOINT.COM/sites/TM-VDOT-SC-Specifications-External/2016_Standard_Specifications/cn108-01010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2019-02-01T05:00:00+00:00</Availability_x0020_Date>
    <Document_x0020_Type xmlns="2328571d-b9d5-471b-8d96-2ccb743ec3d4">SPCN</Document_x0020_Type>
    <Specification_x0020_Number xmlns="2328571d-b9d5-471b-8d96-2ccb743ec3d4">cn108-000110-00</Specification_x0020_Number>
    <Status xmlns="2328571d-b9d5-471b-8d96-2ccb743ec3d4">Active</Status>
    <Usage_x0020_Guidelines xmlns="2328571d-b9d5-471b-8d96-2ccb743ec3d4">For use with schedule work projects only.</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108</Section>
    <LAP_x0020_Pick_x0020_List xmlns="2328571d-b9d5-471b-8d96-2ccb743ec3d4">false</LAP_x0020_Pick_x0020_List>
    <Revision_x0020_Date xmlns="2328571d-b9d5-471b-8d96-2ccb743ec3d4">2010-08-17T04:00:00+00:00</Revision_x0020_Date>
    <ASW_x0020_Guidelines xmlns="2328571d-b9d5-471b-8d96-2ccb743ec3d4">All Districts.
All Schedules.</ASW_x0020_Guideline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214FFD84-1ACD-4700-87A5-A5163B9C5C5A}">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1</Pages>
  <Words>262</Words>
  <Characters>1496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108.01 - PROSECUTION OF WORK (Schedule Work)</dc:title>
  <dc:creator>vdot</dc:creator>
  <cp:lastModifiedBy>Gayle, David W. (VDOT)</cp:lastModifiedBy>
  <cp:revision>131</cp:revision>
  <dcterms:created xsi:type="dcterms:W3CDTF">2015-10-15T17:45:00Z</dcterms:created>
  <dcterms:modified xsi:type="dcterms:W3CDTF">2018-12-18T03:31:00Z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https://outsidevdot.cov.virginia.gov/P0JQP/2016_Standard_Specifications/Forms/PLGG.aspx?View={059C9ADD-1EEB-4E46-8248-51123B71B3E6}&amp;FilterField1=ID&amp;FilterValue1=75,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108</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cn108-010100-00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Schedule work projects only.{2007-c108mm1}</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