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0075F" w:rsidRPr="00F000BE" w:rsidP="00C0075F" w14:paraId="24905B32" w14:textId="77777777">
      <w:pPr>
        <w:jc w:val="both"/>
        <w:rPr>
          <w:spacing w:val="-3"/>
        </w:rPr>
      </w:pPr>
    </w:p>
    <w:p w:rsidR="00C0075F" w:rsidRPr="00F000BE" w:rsidP="00C0075F" w14:paraId="5107523F" w14:textId="77777777">
      <w:pPr>
        <w:suppressAutoHyphens/>
        <w:jc w:val="both"/>
        <w:rPr>
          <w:spacing w:val="-3"/>
        </w:rPr>
      </w:pPr>
    </w:p>
    <w:p w:rsidR="00C0075F" w:rsidRPr="00EC08AE" w:rsidP="00C0075F" w14:paraId="20EB26DC" w14:textId="614DEFD7">
      <w:pPr>
        <w:jc w:val="both"/>
        <w:rPr>
          <w:vanish/>
          <w:color w:val="FF0000"/>
          <w:sz w:val="18"/>
        </w:rPr>
      </w:pPr>
      <w:r w:rsidRPr="00EC08AE">
        <w:rPr>
          <w:b/>
          <w:vanish/>
          <w:color w:val="FF0000"/>
          <w:spacing w:val="-3"/>
          <w:sz w:val="18"/>
        </w:rPr>
        <w:t>GUIDELINES</w:t>
      </w:r>
      <w:r w:rsidRPr="00EC08AE">
        <w:rPr>
          <w:b/>
          <w:snapToGrid w:val="0"/>
          <w:vanish/>
          <w:color w:val="FF0000"/>
          <w:spacing w:val="-3"/>
          <w:sz w:val="18"/>
        </w:rPr>
        <w:t xml:space="preserve"> — </w:t>
      </w:r>
      <w:r w:rsidRPr="00EC08AE">
        <w:rPr>
          <w:vanish/>
          <w:color w:val="FF0000"/>
          <w:sz w:val="18"/>
        </w:rPr>
        <w:t>Projects requiring police patrols as a state force item.</w:t>
      </w:r>
      <w:r w:rsidRPr="00EC08AE" w:rsidR="00A30985">
        <w:rPr>
          <w:vanish/>
          <w:color w:val="FF0000"/>
          <w:sz w:val="18"/>
        </w:rPr>
        <w:t xml:space="preserve"> {2007-</w:t>
      </w:r>
      <w:hyperlink w:history="1">
        <w:r w:rsidRPr="00EC08AE" w:rsidR="009318CE">
          <w:rPr>
            <w:rStyle w:val="Hyperlink"/>
            <w:vanish/>
            <w:color w:val="FF0000"/>
            <w:sz w:val="18"/>
          </w:rPr>
          <w:t>c512i00</w:t>
        </w:r>
      </w:hyperlink>
      <w:r w:rsidRPr="00EC08AE" w:rsidR="00A30985">
        <w:rPr>
          <w:vanish/>
          <w:color w:val="FF0000"/>
          <w:sz w:val="18"/>
        </w:rPr>
        <w:t>}</w:t>
      </w:r>
    </w:p>
    <w:p w:rsidR="00C0075F" w:rsidRPr="00EC08AE" w:rsidP="00C0075F" w14:paraId="783E95F1" w14:textId="77777777">
      <w:pPr>
        <w:jc w:val="both"/>
        <w:rPr>
          <w:vanish/>
          <w:color w:val="FF0000"/>
          <w:sz w:val="18"/>
        </w:rPr>
      </w:pPr>
    </w:p>
    <w:p w:rsidR="00C0075F" w:rsidRPr="00F000BE" w:rsidP="00C0075F" w14:paraId="140B3E75" w14:textId="39E05CE8">
      <w:pPr>
        <w:suppressAutoHyphens/>
        <w:ind w:left="2160" w:hanging="2160"/>
        <w:jc w:val="both"/>
        <w:rPr>
          <w:spacing w:val="-3"/>
        </w:rPr>
      </w:pPr>
      <w:hyperlink r:id="rId8" w:tooltip="POLICE PATROLS R-7-12-16 Guidelines-Projects requiring police patrols as a state force item.{2007-c512i00}" w:history="1">
        <w:r w:rsidRPr="00E971BB" w:rsidR="005C6CD7">
          <w:rPr>
            <w:rStyle w:val="Hyperlink"/>
            <w:rFonts w:cs="Arial"/>
            <w:b/>
            <w:bCs/>
          </w:rPr>
          <w:t>cn512-000310-00</w:t>
        </w:r>
      </w:hyperlink>
      <w:r w:rsidRPr="00F000BE">
        <w:rPr>
          <w:b/>
          <w:spacing w:val="-3"/>
        </w:rPr>
        <w:tab/>
        <w:t>POLICE PATROLS</w:t>
      </w:r>
      <w:r>
        <w:rPr>
          <w:b/>
          <w:spacing w:val="-3"/>
        </w:rPr>
        <w:fldChar w:fldCharType="begin"/>
      </w:r>
      <w:r w:rsidRPr="00F000BE">
        <w:instrText xml:space="preserve"> TC "</w:instrText>
      </w:r>
      <w:bookmarkStart w:id="0" w:name="_Toc6217238"/>
      <w:bookmarkStart w:id="1" w:name="_Toc6289524"/>
      <w:bookmarkStart w:id="2" w:name="_Toc8189476"/>
      <w:bookmarkStart w:id="3" w:name="_Toc447708109"/>
      <w:bookmarkStart w:id="4" w:name="_Toc448144481"/>
      <w:r w:rsidRPr="00F72DF1" w:rsidR="00F72DF1">
        <w:rPr>
          <w:b/>
          <w:spacing w:val="-3"/>
        </w:rPr>
        <w:instrText>cn512-000310-00</w:instrText>
      </w:r>
      <w:bookmarkStart w:id="5" w:name="_GoBack"/>
      <w:bookmarkEnd w:id="5"/>
      <w:r w:rsidRPr="00F000BE">
        <w:rPr>
          <w:spacing w:val="-3"/>
        </w:rPr>
        <w:instrText>     </w:instrText>
      </w:r>
      <w:r w:rsidRPr="00F000BE">
        <w:rPr>
          <w:b/>
          <w:spacing w:val="-3"/>
        </w:rPr>
        <w:instrText>POLICE PATROLS</w:instrText>
      </w:r>
      <w:r w:rsidRPr="00F000BE">
        <w:rPr>
          <w:spacing w:val="-3"/>
        </w:rPr>
        <w:instrText xml:space="preserve">  </w:instrText>
      </w:r>
      <w:r w:rsidR="007D29B8">
        <w:rPr>
          <w:spacing w:val="-3"/>
        </w:rPr>
        <w:instrText>R-</w:instrText>
      </w:r>
      <w:r w:rsidR="007D29B8">
        <w:rPr>
          <w:rFonts w:cs="Arial"/>
        </w:rPr>
        <w:instrText>7</w:instrText>
      </w:r>
      <w:r w:rsidR="00B45CBF">
        <w:rPr>
          <w:rFonts w:cs="Arial"/>
        </w:rPr>
        <w:instrText>-</w:instrText>
      </w:r>
      <w:r w:rsidR="007D29B8">
        <w:rPr>
          <w:rFonts w:cs="Arial"/>
        </w:rPr>
        <w:instrText>1</w:instrText>
      </w:r>
      <w:r w:rsidR="00B45CBF">
        <w:rPr>
          <w:rFonts w:cs="Arial"/>
        </w:rPr>
        <w:instrText>2-16</w:instrText>
      </w:r>
      <w:r w:rsidRPr="00F000BE">
        <w:rPr>
          <w:spacing w:val="-3"/>
        </w:rPr>
        <w:instrText xml:space="preserve"> </w:instrText>
      </w:r>
      <w:r w:rsidRPr="00F000BE">
        <w:instrText>(SPCN)</w:instrText>
      </w:r>
      <w:bookmarkEnd w:id="0"/>
      <w:bookmarkEnd w:id="1"/>
      <w:bookmarkEnd w:id="2"/>
      <w:bookmarkEnd w:id="3"/>
      <w:bookmarkEnd w:id="4"/>
      <w:r w:rsidRPr="00F000BE">
        <w:instrText xml:space="preserve">" \f C \l "1" </w:instrText>
      </w:r>
      <w:r>
        <w:rPr>
          <w:b/>
          <w:spacing w:val="-3"/>
        </w:rPr>
        <w:fldChar w:fldCharType="end"/>
      </w:r>
      <w:r w:rsidRPr="00F000BE">
        <w:rPr>
          <w:spacing w:val="-3"/>
        </w:rPr>
        <w:t xml:space="preserve"> </w:t>
      </w:r>
      <w:r w:rsidR="002F42BD">
        <w:rPr>
          <w:spacing w:val="-3"/>
        </w:rPr>
        <w:t>—</w:t>
      </w:r>
      <w:r w:rsidRPr="00F000BE">
        <w:rPr>
          <w:spacing w:val="-3"/>
        </w:rPr>
        <w:t xml:space="preserve"> The Contractor is advised that the Department will use Police patrols in construction work zones when traffic flow problems are anticipated, to enhance the safety of both the public and construction personnel, during the life of this contract.</w:t>
      </w:r>
    </w:p>
    <w:p w:rsidR="00C0075F" w:rsidRPr="00F000BE" w:rsidP="00C0075F" w14:paraId="0E67C461" w14:textId="77777777">
      <w:pPr>
        <w:suppressAutoHyphens/>
        <w:ind w:left="2160"/>
        <w:jc w:val="both"/>
        <w:rPr>
          <w:spacing w:val="-3"/>
        </w:rPr>
      </w:pPr>
    </w:p>
    <w:p w:rsidR="00C0075F" w:rsidRPr="00553CD6" w:rsidP="00C0075F" w14:paraId="3DE587B8" w14:textId="77E30A8B">
      <w:pPr>
        <w:suppressAutoHyphens/>
        <w:ind w:left="2160"/>
        <w:jc w:val="both"/>
        <w:rPr>
          <w:spacing w:val="-3"/>
        </w:rPr>
      </w:pPr>
      <w:r w:rsidRPr="00553CD6">
        <w:rPr>
          <w:spacing w:val="-3"/>
        </w:rPr>
        <w:t>4-25-88c</w:t>
      </w:r>
      <w:r w:rsidRPr="00553CD6" w:rsidR="00B45CBF">
        <w:rPr>
          <w:rFonts w:cs="Arial"/>
        </w:rPr>
        <w:t xml:space="preserve">; Reissued </w:t>
      </w:r>
      <w:r w:rsidRPr="00553CD6" w:rsidR="007D29B8">
        <w:rPr>
          <w:rFonts w:cs="Arial"/>
        </w:rPr>
        <w:t>7</w:t>
      </w:r>
      <w:r w:rsidRPr="00553CD6" w:rsidR="00B45CBF">
        <w:rPr>
          <w:rFonts w:cs="Arial"/>
        </w:rPr>
        <w:t>-</w:t>
      </w:r>
      <w:r w:rsidRPr="00553CD6" w:rsidR="007D29B8">
        <w:rPr>
          <w:rFonts w:cs="Arial"/>
        </w:rPr>
        <w:t>1</w:t>
      </w:r>
      <w:r w:rsidRPr="00553CD6" w:rsidR="00B45CBF">
        <w:rPr>
          <w:rFonts w:cs="Arial"/>
        </w:rPr>
        <w:t>2-16 (SPCN)</w:t>
      </w:r>
      <w:r w:rsidRPr="00553CD6" w:rsidR="00C01571">
        <w:rPr>
          <w:rStyle w:val="Hyperlink"/>
          <w:bCs/>
          <w:color w:val="auto"/>
          <w:u w:val="none"/>
        </w:rPr>
        <w:t xml:space="preserve"> [formerly </w:t>
      </w:r>
      <w:hyperlink r:id="rId9" w:tooltip="POLICE PATROLS R-7-12-16 Guidelines-Projects requiring police patrols as a state force item.{2007-c512i00}" w:history="1">
        <w:r w:rsidRPr="00553CD6" w:rsidR="00553CD6">
          <w:rPr>
            <w:rStyle w:val="Hyperlink"/>
            <w:bCs/>
            <w:color w:val="auto"/>
            <w:u w:val="none"/>
          </w:rPr>
          <w:t>cn512-030100-00</w:t>
        </w:r>
      </w:hyperlink>
      <w:r w:rsidRPr="00553CD6" w:rsidR="00C01571">
        <w:rPr>
          <w:rStyle w:val="Hyperlink"/>
          <w:bCs/>
          <w:color w:val="auto"/>
          <w:u w:val="none"/>
        </w:rPr>
        <w:t>]</w:t>
      </w:r>
    </w:p>
    <w:p w:rsidR="00C0075F" w:rsidRPr="00F000BE" w:rsidP="00C0075F" w14:paraId="29946673" w14:textId="77777777">
      <w:pPr>
        <w:suppressAutoHyphens/>
        <w:ind w:left="2160"/>
        <w:jc w:val="both"/>
      </w:pPr>
    </w:p>
    <w:p w:rsidR="00C0075F" w:rsidRPr="00F000BE" w:rsidP="00C0075F" w14:paraId="3D2B23FE"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81016"/>
    <w:rsid w:val="000A67BF"/>
    <w:rsid w:val="000C412B"/>
    <w:rsid w:val="000C5085"/>
    <w:rsid w:val="000D13FF"/>
    <w:rsid w:val="000D2442"/>
    <w:rsid w:val="000E48CE"/>
    <w:rsid w:val="000F194F"/>
    <w:rsid w:val="00107AEC"/>
    <w:rsid w:val="0011235D"/>
    <w:rsid w:val="00117EF8"/>
    <w:rsid w:val="00130682"/>
    <w:rsid w:val="00143B6B"/>
    <w:rsid w:val="00152477"/>
    <w:rsid w:val="00173959"/>
    <w:rsid w:val="00195503"/>
    <w:rsid w:val="001A09AC"/>
    <w:rsid w:val="001A305C"/>
    <w:rsid w:val="001C4040"/>
    <w:rsid w:val="001F729D"/>
    <w:rsid w:val="00200A57"/>
    <w:rsid w:val="002147D7"/>
    <w:rsid w:val="002149BE"/>
    <w:rsid w:val="0025109E"/>
    <w:rsid w:val="00293D6E"/>
    <w:rsid w:val="002C0657"/>
    <w:rsid w:val="002C2D50"/>
    <w:rsid w:val="002D6861"/>
    <w:rsid w:val="002D7FF5"/>
    <w:rsid w:val="002F42BD"/>
    <w:rsid w:val="00304D52"/>
    <w:rsid w:val="00330195"/>
    <w:rsid w:val="0035748E"/>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D109B"/>
    <w:rsid w:val="004F6C7B"/>
    <w:rsid w:val="00510D35"/>
    <w:rsid w:val="00516FCB"/>
    <w:rsid w:val="005333D9"/>
    <w:rsid w:val="00546DC5"/>
    <w:rsid w:val="00553CD6"/>
    <w:rsid w:val="00574B46"/>
    <w:rsid w:val="00583A3E"/>
    <w:rsid w:val="00586DC9"/>
    <w:rsid w:val="005A5B11"/>
    <w:rsid w:val="005B2DE5"/>
    <w:rsid w:val="005C180C"/>
    <w:rsid w:val="005C6CD7"/>
    <w:rsid w:val="005D0087"/>
    <w:rsid w:val="005D4900"/>
    <w:rsid w:val="005F0785"/>
    <w:rsid w:val="005F4960"/>
    <w:rsid w:val="00627601"/>
    <w:rsid w:val="006417DC"/>
    <w:rsid w:val="00650A83"/>
    <w:rsid w:val="00676336"/>
    <w:rsid w:val="006825BF"/>
    <w:rsid w:val="006A07F3"/>
    <w:rsid w:val="006A2261"/>
    <w:rsid w:val="006A2AFF"/>
    <w:rsid w:val="006A3977"/>
    <w:rsid w:val="006B1862"/>
    <w:rsid w:val="006B1BA8"/>
    <w:rsid w:val="006B3094"/>
    <w:rsid w:val="006C3E33"/>
    <w:rsid w:val="006E4DCC"/>
    <w:rsid w:val="006F17B7"/>
    <w:rsid w:val="0071701C"/>
    <w:rsid w:val="0072326D"/>
    <w:rsid w:val="00725454"/>
    <w:rsid w:val="007742C5"/>
    <w:rsid w:val="00784E57"/>
    <w:rsid w:val="0078729B"/>
    <w:rsid w:val="007A334E"/>
    <w:rsid w:val="007C3D79"/>
    <w:rsid w:val="007D1DB7"/>
    <w:rsid w:val="007D29B8"/>
    <w:rsid w:val="007D4C15"/>
    <w:rsid w:val="00833443"/>
    <w:rsid w:val="00862AD9"/>
    <w:rsid w:val="00866C5C"/>
    <w:rsid w:val="00867F9E"/>
    <w:rsid w:val="00880B39"/>
    <w:rsid w:val="008A523E"/>
    <w:rsid w:val="008C6FC0"/>
    <w:rsid w:val="008F06CE"/>
    <w:rsid w:val="008F267D"/>
    <w:rsid w:val="009010A5"/>
    <w:rsid w:val="009318CE"/>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30985"/>
    <w:rsid w:val="00A47FCD"/>
    <w:rsid w:val="00A51519"/>
    <w:rsid w:val="00A65374"/>
    <w:rsid w:val="00A66530"/>
    <w:rsid w:val="00AA49D0"/>
    <w:rsid w:val="00AA5C1E"/>
    <w:rsid w:val="00AB38F9"/>
    <w:rsid w:val="00B03E56"/>
    <w:rsid w:val="00B11F8B"/>
    <w:rsid w:val="00B26F38"/>
    <w:rsid w:val="00B27C1F"/>
    <w:rsid w:val="00B4342C"/>
    <w:rsid w:val="00B45CBF"/>
    <w:rsid w:val="00B7015E"/>
    <w:rsid w:val="00BB0571"/>
    <w:rsid w:val="00BB2A76"/>
    <w:rsid w:val="00BB3332"/>
    <w:rsid w:val="00BB4600"/>
    <w:rsid w:val="00BB462A"/>
    <w:rsid w:val="00BC0A28"/>
    <w:rsid w:val="00BC7D8C"/>
    <w:rsid w:val="00BE3329"/>
    <w:rsid w:val="00C0075F"/>
    <w:rsid w:val="00C011C3"/>
    <w:rsid w:val="00C01571"/>
    <w:rsid w:val="00C41443"/>
    <w:rsid w:val="00C46D4D"/>
    <w:rsid w:val="00C50E73"/>
    <w:rsid w:val="00C56BE2"/>
    <w:rsid w:val="00C640E3"/>
    <w:rsid w:val="00C6713B"/>
    <w:rsid w:val="00C927B8"/>
    <w:rsid w:val="00CA5396"/>
    <w:rsid w:val="00CE28D8"/>
    <w:rsid w:val="00D07472"/>
    <w:rsid w:val="00D17E07"/>
    <w:rsid w:val="00D7425B"/>
    <w:rsid w:val="00D74A4C"/>
    <w:rsid w:val="00D82EF0"/>
    <w:rsid w:val="00D86633"/>
    <w:rsid w:val="00DA60C9"/>
    <w:rsid w:val="00DD28D0"/>
    <w:rsid w:val="00DD55AF"/>
    <w:rsid w:val="00DE3845"/>
    <w:rsid w:val="00DE422A"/>
    <w:rsid w:val="00DF098D"/>
    <w:rsid w:val="00E04389"/>
    <w:rsid w:val="00E049D1"/>
    <w:rsid w:val="00E1261C"/>
    <w:rsid w:val="00E34F5C"/>
    <w:rsid w:val="00E52DEB"/>
    <w:rsid w:val="00E67DFC"/>
    <w:rsid w:val="00E75AF1"/>
    <w:rsid w:val="00E91EB6"/>
    <w:rsid w:val="00E971BB"/>
    <w:rsid w:val="00EB28CC"/>
    <w:rsid w:val="00EC08AE"/>
    <w:rsid w:val="00EF23AC"/>
    <w:rsid w:val="00EF4E5C"/>
    <w:rsid w:val="00F000BE"/>
    <w:rsid w:val="00F234D3"/>
    <w:rsid w:val="00F248B3"/>
    <w:rsid w:val="00F67A7B"/>
    <w:rsid w:val="00F7167F"/>
    <w:rsid w:val="00F72DF1"/>
    <w:rsid w:val="00F92FF8"/>
    <w:rsid w:val="00FA57F8"/>
    <w:rsid w:val="00FC4D3D"/>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838CA2F-E3F4-4717-8A95-FFEA1236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512-000310-00.docx" TargetMode="External" /><Relationship Id="rId9" Type="http://schemas.openxmlformats.org/officeDocument/2006/relationships/hyperlink" Target="HTTPS://COVGOV.SHAREPOINT.COM/sites/TM-VDOT-SC-Specifications-External/2016_Standard_Specifications/cn512-03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cn512-000310-00</Specification_x0020_Number>
    <Status xmlns="2328571d-b9d5-471b-8d96-2ccb743ec3d4">Active</Status>
    <Usage_x0020_Guidelines xmlns="2328571d-b9d5-471b-8d96-2ccb743ec3d4">Projects requiring police patrols as a state force item.</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1988-04-25T04:00:00+00:00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A3418337-C377-461C-B0E4-A032674D48AD}">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POLICE PATROLS 4-25-88c; R-7-12-16</dc:title>
  <dc:creator>vdot</dc:creator>
  <cp:lastModifiedBy>Gayle, David W. (VDOT)</cp:lastModifiedBy>
  <cp:revision>132</cp:revision>
  <dcterms:created xsi:type="dcterms:W3CDTF">2015-10-15T17:45:00Z</dcterms:created>
  <dcterms:modified xsi:type="dcterms:W3CDTF">2018-12-18T03:40:00Z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https://outsidevdot.cov.virginia.gov/P0JQP/2016_Standard_Specifications/Forms/PLGG.aspx?View={059C9ADD-1EEB-4E46-8248-51123B71B3E6}&amp;FilterField1=ID&amp;FilterValue1=51,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cn512-030100-00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police patrols as a state force item.{2007-c512i00}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